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1" w:rsidRPr="00861BB5" w:rsidRDefault="00557391">
      <w:pPr>
        <w:pStyle w:val="ConsPlusTitlePage"/>
        <w:rPr>
          <w:sz w:val="16"/>
          <w:szCs w:val="16"/>
        </w:rPr>
      </w:pPr>
      <w:r w:rsidRPr="00861BB5">
        <w:rPr>
          <w:sz w:val="16"/>
          <w:szCs w:val="16"/>
        </w:rPr>
        <w:t xml:space="preserve">Документ предоставлен </w:t>
      </w:r>
      <w:hyperlink r:id="rId4">
        <w:r w:rsidRPr="00861BB5">
          <w:rPr>
            <w:color w:val="0000FF"/>
            <w:sz w:val="16"/>
            <w:szCs w:val="16"/>
          </w:rPr>
          <w:t>КонсультантПлюс</w:t>
        </w:r>
      </w:hyperlink>
      <w:r w:rsidRPr="00861BB5">
        <w:rPr>
          <w:sz w:val="16"/>
          <w:szCs w:val="16"/>
        </w:rPr>
        <w:br/>
      </w:r>
    </w:p>
    <w:p w:rsidR="00557391" w:rsidRPr="00861BB5" w:rsidRDefault="00557391">
      <w:pPr>
        <w:pStyle w:val="ConsPlusNormal"/>
        <w:jc w:val="both"/>
        <w:outlineLvl w:val="0"/>
        <w:rPr>
          <w:sz w:val="16"/>
          <w:szCs w:val="16"/>
        </w:rPr>
      </w:pPr>
    </w:p>
    <w:p w:rsidR="00557391" w:rsidRPr="00861BB5" w:rsidRDefault="00557391">
      <w:pPr>
        <w:pStyle w:val="ConsPlusTitle"/>
        <w:jc w:val="center"/>
        <w:outlineLvl w:val="0"/>
        <w:rPr>
          <w:sz w:val="16"/>
          <w:szCs w:val="16"/>
        </w:rPr>
      </w:pPr>
      <w:r w:rsidRPr="00861BB5">
        <w:rPr>
          <w:sz w:val="16"/>
          <w:szCs w:val="16"/>
        </w:rPr>
        <w:t>ПРАВИТЕЛЬСТВО РОССИЙСКОЙ ФЕДЕРАЦИИ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РАСПОРЯЖЕНИЕ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от 12 октября 2019 г. N 2406-р</w:t>
      </w:r>
    </w:p>
    <w:p w:rsidR="00557391" w:rsidRPr="00861BB5" w:rsidRDefault="00557391">
      <w:pPr>
        <w:pStyle w:val="ConsPlusNormal"/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7391" w:rsidRPr="00861B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(в ред. распоряжений Правительства РФ от 26.04.2020 </w:t>
            </w:r>
            <w:hyperlink r:id="rId5">
              <w:r w:rsidRPr="00861BB5">
                <w:rPr>
                  <w:color w:val="0000FF"/>
                  <w:sz w:val="16"/>
                  <w:szCs w:val="16"/>
                </w:rPr>
                <w:t>N 1142-р</w:t>
              </w:r>
            </w:hyperlink>
            <w:r w:rsidRPr="00861BB5">
              <w:rPr>
                <w:color w:val="392C69"/>
                <w:sz w:val="16"/>
                <w:szCs w:val="16"/>
              </w:rPr>
              <w:t>,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от 12.10.2020 </w:t>
            </w:r>
            <w:hyperlink r:id="rId6">
              <w:r w:rsidRPr="00861BB5">
                <w:rPr>
                  <w:color w:val="0000FF"/>
                  <w:sz w:val="16"/>
                  <w:szCs w:val="16"/>
                </w:rPr>
                <w:t>N 2626-р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23.11.2020 </w:t>
            </w:r>
            <w:hyperlink r:id="rId7">
              <w:r w:rsidRPr="00861BB5">
                <w:rPr>
                  <w:color w:val="0000FF"/>
                  <w:sz w:val="16"/>
                  <w:szCs w:val="16"/>
                </w:rPr>
                <w:t>N 3073-р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23.12.2021 </w:t>
            </w:r>
            <w:hyperlink r:id="rId8">
              <w:r w:rsidRPr="00861BB5">
                <w:rPr>
                  <w:color w:val="0000FF"/>
                  <w:sz w:val="16"/>
                  <w:szCs w:val="16"/>
                </w:rPr>
                <w:t>N 3781-р</w:t>
              </w:r>
            </w:hyperlink>
            <w:r w:rsidRPr="00861BB5">
              <w:rPr>
                <w:color w:val="392C69"/>
                <w:sz w:val="16"/>
                <w:szCs w:val="16"/>
              </w:rPr>
              <w:t>,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от 30.03.2022 </w:t>
            </w:r>
            <w:hyperlink r:id="rId9">
              <w:r w:rsidRPr="00861BB5">
                <w:rPr>
                  <w:color w:val="0000FF"/>
                  <w:sz w:val="16"/>
                  <w:szCs w:val="16"/>
                </w:rPr>
                <w:t>N 660-р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24.08.2022 </w:t>
            </w:r>
            <w:hyperlink r:id="rId10">
              <w:r w:rsidRPr="00861BB5">
                <w:rPr>
                  <w:color w:val="0000FF"/>
                  <w:sz w:val="16"/>
                  <w:szCs w:val="16"/>
                </w:rPr>
                <w:t>N 2419-р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06.10.2022 </w:t>
            </w:r>
            <w:hyperlink r:id="rId11">
              <w:r w:rsidRPr="00861BB5">
                <w:rPr>
                  <w:color w:val="0000FF"/>
                  <w:sz w:val="16"/>
                  <w:szCs w:val="16"/>
                </w:rPr>
                <w:t>N 2927-р</w:t>
              </w:r>
            </w:hyperlink>
            <w:r w:rsidRPr="00861BB5">
              <w:rPr>
                <w:color w:val="392C69"/>
                <w:sz w:val="16"/>
                <w:szCs w:val="16"/>
              </w:rPr>
              <w:t>,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от 24.12.2022 </w:t>
            </w:r>
            <w:hyperlink r:id="rId12">
              <w:r w:rsidRPr="00861BB5">
                <w:rPr>
                  <w:color w:val="0000FF"/>
                  <w:sz w:val="16"/>
                  <w:szCs w:val="16"/>
                </w:rPr>
                <w:t>N 4173-р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09.06.2023 </w:t>
            </w:r>
            <w:hyperlink r:id="rId13">
              <w:r w:rsidRPr="00861BB5">
                <w:rPr>
                  <w:color w:val="0000FF"/>
                  <w:sz w:val="16"/>
                  <w:szCs w:val="16"/>
                </w:rPr>
                <w:t>N 1508-р</w:t>
              </w:r>
            </w:hyperlink>
            <w:r w:rsidRPr="00861BB5">
              <w:rPr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>1. Утвердить: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proofErr w:type="gramStart"/>
        <w:r w:rsidRPr="00861BB5">
          <w:rPr>
            <w:color w:val="0000FF"/>
            <w:sz w:val="16"/>
            <w:szCs w:val="16"/>
          </w:rPr>
          <w:t>приложению</w:t>
        </w:r>
        <w:proofErr w:type="gramEnd"/>
        <w:r w:rsidRPr="00861BB5">
          <w:rPr>
            <w:color w:val="0000FF"/>
            <w:sz w:val="16"/>
            <w:szCs w:val="16"/>
          </w:rPr>
          <w:t xml:space="preserve"> N 1</w:t>
        </w:r>
      </w:hyperlink>
      <w:r w:rsidRPr="00861BB5">
        <w:rPr>
          <w:sz w:val="16"/>
          <w:szCs w:val="16"/>
        </w:rPr>
        <w:t>;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(в ред. </w:t>
      </w:r>
      <w:hyperlink r:id="rId14">
        <w:r w:rsidRPr="00861BB5">
          <w:rPr>
            <w:color w:val="0000FF"/>
            <w:sz w:val="16"/>
            <w:szCs w:val="16"/>
          </w:rPr>
          <w:t>распоряжения</w:t>
        </w:r>
      </w:hyperlink>
      <w:r w:rsidRPr="00861BB5">
        <w:rPr>
          <w:sz w:val="16"/>
          <w:szCs w:val="16"/>
        </w:rPr>
        <w:t xml:space="preserve"> Правительства РФ от 12.10.2020 N 2626-р)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proofErr w:type="gramStart"/>
        <w:r w:rsidRPr="00861BB5">
          <w:rPr>
            <w:color w:val="0000FF"/>
            <w:sz w:val="16"/>
            <w:szCs w:val="16"/>
          </w:rPr>
          <w:t>приложению</w:t>
        </w:r>
        <w:proofErr w:type="gramEnd"/>
        <w:r w:rsidRPr="00861BB5">
          <w:rPr>
            <w:color w:val="0000FF"/>
            <w:sz w:val="16"/>
            <w:szCs w:val="16"/>
          </w:rPr>
          <w:t xml:space="preserve"> N 2</w:t>
        </w:r>
      </w:hyperlink>
      <w:r w:rsidRPr="00861BB5">
        <w:rPr>
          <w:sz w:val="16"/>
          <w:szCs w:val="16"/>
        </w:rPr>
        <w:t>;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(перечень утратил силу. - </w:t>
      </w:r>
      <w:hyperlink r:id="rId15">
        <w:r w:rsidRPr="00861BB5">
          <w:rPr>
            <w:color w:val="0000FF"/>
            <w:sz w:val="16"/>
            <w:szCs w:val="16"/>
          </w:rPr>
          <w:t>Распоряжение</w:t>
        </w:r>
      </w:hyperlink>
      <w:r w:rsidRPr="00861BB5">
        <w:rPr>
          <w:sz w:val="16"/>
          <w:szCs w:val="16"/>
        </w:rPr>
        <w:t xml:space="preserve"> Правительства РФ от 23.11.2020 N 3073-р)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 w:rsidRPr="00861BB5">
          <w:rPr>
            <w:color w:val="0000FF"/>
            <w:sz w:val="16"/>
            <w:szCs w:val="16"/>
          </w:rPr>
          <w:t>приложению N 3</w:t>
        </w:r>
      </w:hyperlink>
      <w:r w:rsidRPr="00861BB5">
        <w:rPr>
          <w:sz w:val="16"/>
          <w:szCs w:val="16"/>
        </w:rPr>
        <w:t>;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(в ред. </w:t>
      </w:r>
      <w:hyperlink r:id="rId16">
        <w:r w:rsidRPr="00861BB5">
          <w:rPr>
            <w:color w:val="0000FF"/>
            <w:sz w:val="16"/>
            <w:szCs w:val="16"/>
          </w:rPr>
          <w:t>распоряжения</w:t>
        </w:r>
      </w:hyperlink>
      <w:r w:rsidRPr="00861BB5">
        <w:rPr>
          <w:sz w:val="16"/>
          <w:szCs w:val="16"/>
        </w:rPr>
        <w:t xml:space="preserve"> Правительства РФ от 26.04.2020 N 1142-р)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proofErr w:type="gramStart"/>
        <w:r w:rsidRPr="00861BB5">
          <w:rPr>
            <w:color w:val="0000FF"/>
            <w:sz w:val="16"/>
            <w:szCs w:val="16"/>
          </w:rPr>
          <w:t>приложению</w:t>
        </w:r>
        <w:proofErr w:type="gramEnd"/>
        <w:r w:rsidRPr="00861BB5">
          <w:rPr>
            <w:color w:val="0000FF"/>
            <w:sz w:val="16"/>
            <w:szCs w:val="16"/>
          </w:rPr>
          <w:t xml:space="preserve"> N 4</w:t>
        </w:r>
      </w:hyperlink>
      <w:r w:rsidRPr="00861BB5">
        <w:rPr>
          <w:sz w:val="16"/>
          <w:szCs w:val="16"/>
        </w:rPr>
        <w:t>.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 xml:space="preserve">2. Признать утратившим силу </w:t>
      </w:r>
      <w:hyperlink r:id="rId17">
        <w:r w:rsidRPr="00861BB5">
          <w:rPr>
            <w:color w:val="0000FF"/>
            <w:sz w:val="16"/>
            <w:szCs w:val="16"/>
          </w:rPr>
          <w:t>распоряжение</w:t>
        </w:r>
      </w:hyperlink>
      <w:r w:rsidRPr="00861BB5">
        <w:rPr>
          <w:sz w:val="16"/>
          <w:szCs w:val="16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57391" w:rsidRPr="00861BB5" w:rsidRDefault="00557391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61BB5">
        <w:rPr>
          <w:sz w:val="16"/>
          <w:szCs w:val="16"/>
        </w:rPr>
        <w:t>3. Настоящее распоряжение вступает в силу с 1 января 2020 г.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Председатель Правительства</w:t>
      </w: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Российской Федерации</w:t>
      </w: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Д.МЕДВЕДЕВ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right"/>
        <w:outlineLvl w:val="0"/>
        <w:rPr>
          <w:sz w:val="16"/>
          <w:szCs w:val="16"/>
        </w:rPr>
      </w:pPr>
      <w:r w:rsidRPr="00861BB5">
        <w:rPr>
          <w:sz w:val="16"/>
          <w:szCs w:val="16"/>
        </w:rPr>
        <w:t>Приложение N 4</w:t>
      </w: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к распоряжению Правительства</w:t>
      </w: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Российской Федерации</w:t>
      </w:r>
    </w:p>
    <w:p w:rsidR="00557391" w:rsidRPr="00861BB5" w:rsidRDefault="00557391">
      <w:pPr>
        <w:pStyle w:val="ConsPlusNormal"/>
        <w:jc w:val="right"/>
        <w:rPr>
          <w:sz w:val="16"/>
          <w:szCs w:val="16"/>
        </w:rPr>
      </w:pPr>
      <w:r w:rsidRPr="00861BB5">
        <w:rPr>
          <w:sz w:val="16"/>
          <w:szCs w:val="16"/>
        </w:rPr>
        <w:t>от 12 октября 2019 г. N 2406-р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bookmarkStart w:id="0" w:name="P5318"/>
      <w:bookmarkEnd w:id="0"/>
      <w:r w:rsidRPr="00861BB5">
        <w:rPr>
          <w:sz w:val="16"/>
          <w:szCs w:val="16"/>
        </w:rPr>
        <w:t>МИНИМАЛЬНЫЙ АССОРТИМЕНТ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ЛЕКАРСТВЕННЫХ ПРЕПАРАТОВ, НЕОБХОДИМЫХ ДЛЯ ОКАЗАНИЯ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МЕДИЦИНСКОЙ ПОМОЩИ</w:t>
      </w:r>
    </w:p>
    <w:p w:rsidR="00557391" w:rsidRPr="00861BB5" w:rsidRDefault="00557391">
      <w:pPr>
        <w:pStyle w:val="ConsPlusNormal"/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7391" w:rsidRPr="00861B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(в ред. распоряжений Правительства РФ от 23.11.2020 </w:t>
            </w:r>
            <w:hyperlink r:id="rId18">
              <w:r w:rsidRPr="00861BB5">
                <w:rPr>
                  <w:color w:val="0000FF"/>
                  <w:sz w:val="16"/>
                  <w:szCs w:val="16"/>
                </w:rPr>
                <w:t>N 3073-р</w:t>
              </w:r>
            </w:hyperlink>
            <w:r w:rsidRPr="00861BB5">
              <w:rPr>
                <w:color w:val="392C69"/>
                <w:sz w:val="16"/>
                <w:szCs w:val="16"/>
              </w:rPr>
              <w:t>,</w:t>
            </w:r>
          </w:p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color w:val="392C69"/>
                <w:sz w:val="16"/>
                <w:szCs w:val="16"/>
              </w:rPr>
              <w:t xml:space="preserve">от 24.08.2022 </w:t>
            </w:r>
            <w:hyperlink r:id="rId19">
              <w:r w:rsidRPr="00861BB5">
                <w:rPr>
                  <w:color w:val="0000FF"/>
                  <w:sz w:val="16"/>
                  <w:szCs w:val="16"/>
                </w:rPr>
                <w:t>N 2419-р</w:t>
              </w:r>
            </w:hyperlink>
            <w:r w:rsidRPr="00861BB5">
              <w:rPr>
                <w:color w:val="392C69"/>
                <w:sz w:val="16"/>
                <w:szCs w:val="16"/>
              </w:rPr>
              <w:t xml:space="preserve">, от 24.12.2022 </w:t>
            </w:r>
            <w:hyperlink r:id="rId20">
              <w:r w:rsidRPr="00861BB5">
                <w:rPr>
                  <w:color w:val="0000FF"/>
                  <w:sz w:val="16"/>
                  <w:szCs w:val="16"/>
                </w:rPr>
                <w:t>N 4173-р</w:t>
              </w:r>
            </w:hyperlink>
            <w:r w:rsidRPr="00861BB5">
              <w:rPr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Title"/>
        <w:jc w:val="center"/>
        <w:outlineLvl w:val="1"/>
        <w:rPr>
          <w:sz w:val="16"/>
          <w:szCs w:val="16"/>
        </w:rPr>
      </w:pPr>
      <w:r w:rsidRPr="00861BB5">
        <w:rPr>
          <w:sz w:val="16"/>
          <w:szCs w:val="16"/>
        </w:rPr>
        <w:t>I. Для аптек (готовых лекарственных форм, производственных,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производственных с правом изготовления асептических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лекарственных препаратов)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57391" w:rsidRPr="00861B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Лекарственные формы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(в ред. </w:t>
            </w:r>
            <w:hyperlink r:id="rId21">
              <w:r w:rsidRPr="00861BB5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суппозитории ректальные;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порошок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(в ред. </w:t>
            </w:r>
            <w:hyperlink r:id="rId22">
              <w:r w:rsidRPr="00861BB5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препараты, способствующие </w:t>
            </w:r>
            <w:r w:rsidRPr="00861BB5">
              <w:rPr>
                <w:sz w:val="16"/>
                <w:szCs w:val="16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драже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спрей подъязычный дозированный;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таблетки, покрытые оболочкой,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таблетки, покрытые пленочной оболочкой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гель вагинальный,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 вагинальные,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суппозитории вагинальные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крем для наружного применения или мазь для наружного применения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суспензия для приема внутрь;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капли глазные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капли глазные и ушные;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капли ушные;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крем для наружного применения или мазь для наружного применения;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капли глазные;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суппозитории ректальные;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 xml:space="preserve">(в ред. </w:t>
            </w:r>
            <w:hyperlink r:id="rId23">
              <w:r w:rsidRPr="00861BB5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аэрозоль для ингаляций дозированный или раствор для ингаляций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сироп;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мазь глазная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Позиция исключена с 1 января 2021 года. - </w:t>
            </w:r>
            <w:hyperlink r:id="rId24">
              <w:r w:rsidRPr="00861BB5">
                <w:rPr>
                  <w:color w:val="0000FF"/>
                  <w:sz w:val="16"/>
                  <w:szCs w:val="16"/>
                </w:rPr>
                <w:t>Распоряжение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23.11.2020 N 3073-р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капли глазные</w:t>
            </w:r>
          </w:p>
        </w:tc>
      </w:tr>
    </w:tbl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Title"/>
        <w:jc w:val="center"/>
        <w:outlineLvl w:val="1"/>
        <w:rPr>
          <w:sz w:val="16"/>
          <w:szCs w:val="16"/>
        </w:rPr>
      </w:pPr>
      <w:r w:rsidRPr="00861BB5">
        <w:rPr>
          <w:sz w:val="16"/>
          <w:szCs w:val="16"/>
        </w:rPr>
        <w:t>II. Для аптечных пунктов, аптечных киосков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и индивидуальных предпринимателей, имеющих лицензию</w:t>
      </w:r>
    </w:p>
    <w:p w:rsidR="00557391" w:rsidRPr="00861BB5" w:rsidRDefault="00557391">
      <w:pPr>
        <w:pStyle w:val="ConsPlusTitle"/>
        <w:jc w:val="center"/>
        <w:rPr>
          <w:sz w:val="16"/>
          <w:szCs w:val="16"/>
        </w:rPr>
      </w:pPr>
      <w:r w:rsidRPr="00861BB5">
        <w:rPr>
          <w:sz w:val="16"/>
          <w:szCs w:val="16"/>
        </w:rPr>
        <w:t>на фармацевтическую деятельность</w:t>
      </w: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57391" w:rsidRPr="00861BB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Анатомо-терапевтическо-</w:t>
            </w:r>
            <w:r w:rsidRPr="00861BB5">
              <w:rPr>
                <w:sz w:val="16"/>
                <w:szCs w:val="16"/>
              </w:rP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 xml:space="preserve">Лекарственные </w:t>
            </w:r>
            <w:r w:rsidRPr="00861BB5">
              <w:rPr>
                <w:sz w:val="16"/>
                <w:szCs w:val="16"/>
              </w:rP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>Лекарственные формы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суппозитории ректальные;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 или порошок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(в ред. </w:t>
            </w:r>
            <w:hyperlink r:id="rId25">
              <w:r w:rsidRPr="00861BB5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драже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спрей подъязычный дозированный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гель вагинальный,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 вагинальные,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суппозитории вагинальные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крем для наружного применения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мазь для наружного применения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нестероидные противовоспалительные и </w:t>
            </w:r>
            <w:r w:rsidRPr="00861BB5">
              <w:rPr>
                <w:sz w:val="16"/>
                <w:szCs w:val="16"/>
              </w:rP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капли глазные;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капсулы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таблетки;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суппозитории ректальные;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both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 xml:space="preserve">(в ред. </w:t>
            </w:r>
            <w:hyperlink r:id="rId26">
              <w:r w:rsidRPr="00861BB5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861BB5">
              <w:rPr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гранулы для приготовления раствора для приема внутрь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или порошок для приготовления раствора для приема внутрь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861BB5">
              <w:rPr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сироп для приема внутрь;</w:t>
            </w:r>
          </w:p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таблетки</w:t>
            </w: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391" w:rsidRPr="00861B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91" w:rsidRPr="00861BB5" w:rsidRDefault="00557391">
            <w:pPr>
              <w:pStyle w:val="ConsPlusNormal"/>
              <w:rPr>
                <w:sz w:val="16"/>
                <w:szCs w:val="16"/>
              </w:rPr>
            </w:pPr>
            <w:r w:rsidRPr="00861BB5">
              <w:rPr>
                <w:sz w:val="16"/>
                <w:szCs w:val="16"/>
              </w:rPr>
              <w:t>мазь глазная</w:t>
            </w:r>
          </w:p>
        </w:tc>
      </w:tr>
    </w:tbl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jc w:val="both"/>
        <w:rPr>
          <w:sz w:val="16"/>
          <w:szCs w:val="16"/>
        </w:rPr>
      </w:pPr>
    </w:p>
    <w:p w:rsidR="00557391" w:rsidRPr="00861BB5" w:rsidRDefault="005573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B90BAC" w:rsidRPr="00861BB5" w:rsidRDefault="00B90BAC">
      <w:pPr>
        <w:rPr>
          <w:sz w:val="16"/>
          <w:szCs w:val="16"/>
        </w:rPr>
      </w:pPr>
    </w:p>
    <w:sectPr w:rsidR="00B90BAC" w:rsidRPr="00861BB5" w:rsidSect="001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1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57391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61BB5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45682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CF1F-84E5-4804-8CBD-3180E4A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7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7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7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73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7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7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7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003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8666&amp;dst=100734" TargetMode="External"/><Relationship Id="rId26" Type="http://schemas.openxmlformats.org/officeDocument/2006/relationships/hyperlink" Target="https://login.consultant.ru/link/?req=doc&amp;base=LAW&amp;n=435905&amp;dst=1001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5148&amp;dst=100550" TargetMode="External"/><Relationship Id="rId7" Type="http://schemas.openxmlformats.org/officeDocument/2006/relationships/hyperlink" Target="https://login.consultant.ru/link/?req=doc&amp;base=LAW&amp;n=368666&amp;dst=100003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25" Type="http://schemas.openxmlformats.org/officeDocument/2006/relationships/hyperlink" Target="https://login.consultant.ru/link/?req=doc&amp;base=LAW&amp;n=435905&amp;dst=1001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419&amp;dst=100007" TargetMode="External"/><Relationship Id="rId20" Type="http://schemas.openxmlformats.org/officeDocument/2006/relationships/hyperlink" Target="https://login.consultant.ru/link/?req=doc&amp;base=LAW&amp;n=435905&amp;dst=100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11" Type="http://schemas.openxmlformats.org/officeDocument/2006/relationships/hyperlink" Target="https://login.consultant.ru/link/?req=doc&amp;base=LAW&amp;n=428641&amp;dst=100003" TargetMode="External"/><Relationship Id="rId24" Type="http://schemas.openxmlformats.org/officeDocument/2006/relationships/hyperlink" Target="https://login.consultant.ru/link/?req=doc&amp;base=LAW&amp;n=368666&amp;dst=100734" TargetMode="External"/><Relationship Id="rId5" Type="http://schemas.openxmlformats.org/officeDocument/2006/relationships/hyperlink" Target="https://login.consultant.ru/link/?req=doc&amp;base=LAW&amp;n=351419&amp;dst=100003" TargetMode="External"/><Relationship Id="rId15" Type="http://schemas.openxmlformats.org/officeDocument/2006/relationships/hyperlink" Target="https://login.consultant.ru/link/?req=doc&amp;base=LAW&amp;n=368666&amp;dst=100694" TargetMode="External"/><Relationship Id="rId23" Type="http://schemas.openxmlformats.org/officeDocument/2006/relationships/hyperlink" Target="https://login.consultant.ru/link/?req=doc&amp;base=LAW&amp;n=425148&amp;dst=10055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5148&amp;dst=100003" TargetMode="External"/><Relationship Id="rId19" Type="http://schemas.openxmlformats.org/officeDocument/2006/relationships/hyperlink" Target="https://login.consultant.ru/link/?req=doc&amp;base=LAW&amp;n=425148&amp;dst=1005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4" Type="http://schemas.openxmlformats.org/officeDocument/2006/relationships/hyperlink" Target="https://login.consultant.ru/link/?req=doc&amp;base=LAW&amp;n=365006&amp;dst=100007" TargetMode="External"/><Relationship Id="rId22" Type="http://schemas.openxmlformats.org/officeDocument/2006/relationships/hyperlink" Target="https://login.consultant.ru/link/?req=doc&amp;base=LAW&amp;n=435905&amp;dst=1001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4</cp:revision>
  <cp:lastPrinted>2024-02-20T09:51:00Z</cp:lastPrinted>
  <dcterms:created xsi:type="dcterms:W3CDTF">2024-02-14T07:44:00Z</dcterms:created>
  <dcterms:modified xsi:type="dcterms:W3CDTF">2024-02-20T09:52:00Z</dcterms:modified>
</cp:coreProperties>
</file>