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17" w:rsidRPr="0021163D" w:rsidRDefault="00541017">
      <w:pPr>
        <w:pStyle w:val="ConsPlusTitlePage"/>
        <w:rPr>
          <w:sz w:val="16"/>
          <w:szCs w:val="16"/>
        </w:rPr>
      </w:pPr>
      <w:r w:rsidRPr="0021163D">
        <w:rPr>
          <w:sz w:val="16"/>
          <w:szCs w:val="16"/>
        </w:rPr>
        <w:t xml:space="preserve">Документ предоставлен </w:t>
      </w:r>
      <w:hyperlink r:id="rId4">
        <w:r w:rsidRPr="0021163D">
          <w:rPr>
            <w:color w:val="0000FF"/>
            <w:sz w:val="16"/>
            <w:szCs w:val="16"/>
          </w:rPr>
          <w:t>КонсультантПлюс</w:t>
        </w:r>
      </w:hyperlink>
      <w:r w:rsidRPr="0021163D">
        <w:rPr>
          <w:sz w:val="16"/>
          <w:szCs w:val="16"/>
        </w:rPr>
        <w:br/>
      </w:r>
    </w:p>
    <w:p w:rsidR="00541017" w:rsidRPr="0021163D" w:rsidRDefault="00541017">
      <w:pPr>
        <w:pStyle w:val="ConsPlusNormal"/>
        <w:jc w:val="both"/>
        <w:outlineLvl w:val="0"/>
        <w:rPr>
          <w:sz w:val="16"/>
          <w:szCs w:val="16"/>
        </w:rPr>
      </w:pPr>
    </w:p>
    <w:p w:rsidR="00541017" w:rsidRPr="0021163D" w:rsidRDefault="00541017">
      <w:pPr>
        <w:pStyle w:val="ConsPlusTitle"/>
        <w:jc w:val="center"/>
        <w:outlineLvl w:val="0"/>
        <w:rPr>
          <w:sz w:val="16"/>
          <w:szCs w:val="16"/>
        </w:rPr>
      </w:pPr>
      <w:r w:rsidRPr="0021163D">
        <w:rPr>
          <w:sz w:val="16"/>
          <w:szCs w:val="16"/>
        </w:rPr>
        <w:t>ПРАВИТЕЛЬСТВО РОССИЙСКОЙ ФЕДЕРАЦИИ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РАСПОРЯЖЕНИЕ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от 12 октября 2019 г. N 2406-р</w:t>
      </w:r>
    </w:p>
    <w:p w:rsidR="00541017" w:rsidRPr="0021163D" w:rsidRDefault="00541017">
      <w:pPr>
        <w:pStyle w:val="ConsPlusNormal"/>
        <w:spacing w:after="1"/>
        <w:rPr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017" w:rsidRPr="0021163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color w:val="392C69"/>
                <w:sz w:val="16"/>
                <w:szCs w:val="16"/>
              </w:rPr>
              <w:t xml:space="preserve">(в ред. распоряжений Правительства РФ от 26.04.2020 </w:t>
            </w:r>
            <w:hyperlink r:id="rId5">
              <w:r w:rsidRPr="0021163D">
                <w:rPr>
                  <w:color w:val="0000FF"/>
                  <w:sz w:val="16"/>
                  <w:szCs w:val="16"/>
                </w:rPr>
                <w:t>N 1142-р</w:t>
              </w:r>
            </w:hyperlink>
            <w:r w:rsidRPr="0021163D">
              <w:rPr>
                <w:color w:val="392C69"/>
                <w:sz w:val="16"/>
                <w:szCs w:val="16"/>
              </w:rPr>
              <w:t>,</w:t>
            </w:r>
          </w:p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color w:val="392C69"/>
                <w:sz w:val="16"/>
                <w:szCs w:val="16"/>
              </w:rPr>
              <w:t xml:space="preserve">от 12.10.2020 </w:t>
            </w:r>
            <w:hyperlink r:id="rId6">
              <w:r w:rsidRPr="0021163D">
                <w:rPr>
                  <w:color w:val="0000FF"/>
                  <w:sz w:val="16"/>
                  <w:szCs w:val="16"/>
                </w:rPr>
                <w:t>N 2626-р</w:t>
              </w:r>
            </w:hyperlink>
            <w:r w:rsidRPr="0021163D">
              <w:rPr>
                <w:color w:val="392C69"/>
                <w:sz w:val="16"/>
                <w:szCs w:val="16"/>
              </w:rPr>
              <w:t xml:space="preserve">, от 23.11.2020 </w:t>
            </w:r>
            <w:hyperlink r:id="rId7">
              <w:r w:rsidRPr="0021163D">
                <w:rPr>
                  <w:color w:val="0000FF"/>
                  <w:sz w:val="16"/>
                  <w:szCs w:val="16"/>
                </w:rPr>
                <w:t>N 3073-р</w:t>
              </w:r>
            </w:hyperlink>
            <w:r w:rsidRPr="0021163D">
              <w:rPr>
                <w:color w:val="392C69"/>
                <w:sz w:val="16"/>
                <w:szCs w:val="16"/>
              </w:rPr>
              <w:t xml:space="preserve">, от 23.12.2021 </w:t>
            </w:r>
            <w:hyperlink r:id="rId8">
              <w:r w:rsidRPr="0021163D">
                <w:rPr>
                  <w:color w:val="0000FF"/>
                  <w:sz w:val="16"/>
                  <w:szCs w:val="16"/>
                </w:rPr>
                <w:t>N 3781-р</w:t>
              </w:r>
            </w:hyperlink>
            <w:r w:rsidRPr="0021163D">
              <w:rPr>
                <w:color w:val="392C69"/>
                <w:sz w:val="16"/>
                <w:szCs w:val="16"/>
              </w:rPr>
              <w:t>,</w:t>
            </w:r>
          </w:p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color w:val="392C69"/>
                <w:sz w:val="16"/>
                <w:szCs w:val="16"/>
              </w:rPr>
              <w:t xml:space="preserve">от 30.03.2022 </w:t>
            </w:r>
            <w:hyperlink r:id="rId9">
              <w:r w:rsidRPr="0021163D">
                <w:rPr>
                  <w:color w:val="0000FF"/>
                  <w:sz w:val="16"/>
                  <w:szCs w:val="16"/>
                </w:rPr>
                <w:t>N 660-р</w:t>
              </w:r>
            </w:hyperlink>
            <w:r w:rsidRPr="0021163D">
              <w:rPr>
                <w:color w:val="392C69"/>
                <w:sz w:val="16"/>
                <w:szCs w:val="16"/>
              </w:rPr>
              <w:t xml:space="preserve">, от 24.08.2022 </w:t>
            </w:r>
            <w:hyperlink r:id="rId10">
              <w:r w:rsidRPr="0021163D">
                <w:rPr>
                  <w:color w:val="0000FF"/>
                  <w:sz w:val="16"/>
                  <w:szCs w:val="16"/>
                </w:rPr>
                <w:t>N 2419-р</w:t>
              </w:r>
            </w:hyperlink>
            <w:r w:rsidRPr="0021163D">
              <w:rPr>
                <w:color w:val="392C69"/>
                <w:sz w:val="16"/>
                <w:szCs w:val="16"/>
              </w:rPr>
              <w:t xml:space="preserve">, от 06.10.2022 </w:t>
            </w:r>
            <w:hyperlink r:id="rId11">
              <w:r w:rsidRPr="0021163D">
                <w:rPr>
                  <w:color w:val="0000FF"/>
                  <w:sz w:val="16"/>
                  <w:szCs w:val="16"/>
                </w:rPr>
                <w:t>N 2927-р</w:t>
              </w:r>
            </w:hyperlink>
            <w:r w:rsidRPr="0021163D">
              <w:rPr>
                <w:color w:val="392C69"/>
                <w:sz w:val="16"/>
                <w:szCs w:val="16"/>
              </w:rPr>
              <w:t>,</w:t>
            </w:r>
          </w:p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color w:val="392C69"/>
                <w:sz w:val="16"/>
                <w:szCs w:val="16"/>
              </w:rPr>
              <w:t xml:space="preserve">от 24.12.2022 </w:t>
            </w:r>
            <w:hyperlink r:id="rId12">
              <w:r w:rsidRPr="0021163D">
                <w:rPr>
                  <w:color w:val="0000FF"/>
                  <w:sz w:val="16"/>
                  <w:szCs w:val="16"/>
                </w:rPr>
                <w:t>N 4173-р</w:t>
              </w:r>
            </w:hyperlink>
            <w:r w:rsidRPr="0021163D">
              <w:rPr>
                <w:color w:val="392C69"/>
                <w:sz w:val="16"/>
                <w:szCs w:val="16"/>
              </w:rPr>
              <w:t xml:space="preserve">, от 09.06.2023 </w:t>
            </w:r>
            <w:hyperlink r:id="rId13">
              <w:r w:rsidRPr="0021163D">
                <w:rPr>
                  <w:color w:val="0000FF"/>
                  <w:sz w:val="16"/>
                  <w:szCs w:val="16"/>
                </w:rPr>
                <w:t>N 1508-р</w:t>
              </w:r>
            </w:hyperlink>
            <w:r w:rsidRPr="0021163D">
              <w:rPr>
                <w:color w:val="392C69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Normal"/>
        <w:ind w:firstLine="540"/>
        <w:jc w:val="both"/>
        <w:rPr>
          <w:sz w:val="16"/>
          <w:szCs w:val="16"/>
        </w:rPr>
      </w:pPr>
      <w:r w:rsidRPr="0021163D">
        <w:rPr>
          <w:sz w:val="16"/>
          <w:szCs w:val="16"/>
        </w:rPr>
        <w:t>1. Утвердить:</w:t>
      </w:r>
    </w:p>
    <w:p w:rsidR="00541017" w:rsidRPr="0021163D" w:rsidRDefault="00541017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1163D">
        <w:rPr>
          <w:sz w:val="16"/>
          <w:szCs w:val="16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proofErr w:type="gramStart"/>
        <w:r w:rsidRPr="0021163D">
          <w:rPr>
            <w:color w:val="0000FF"/>
            <w:sz w:val="16"/>
            <w:szCs w:val="16"/>
          </w:rPr>
          <w:t>приложению</w:t>
        </w:r>
        <w:proofErr w:type="gramEnd"/>
        <w:r w:rsidRPr="0021163D">
          <w:rPr>
            <w:color w:val="0000FF"/>
            <w:sz w:val="16"/>
            <w:szCs w:val="16"/>
          </w:rPr>
          <w:t xml:space="preserve"> N 1</w:t>
        </w:r>
      </w:hyperlink>
      <w:r w:rsidRPr="0021163D">
        <w:rPr>
          <w:sz w:val="16"/>
          <w:szCs w:val="16"/>
        </w:rPr>
        <w:t>;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  <w:r w:rsidRPr="0021163D">
        <w:rPr>
          <w:sz w:val="16"/>
          <w:szCs w:val="16"/>
        </w:rPr>
        <w:t xml:space="preserve">(в ред. </w:t>
      </w:r>
      <w:hyperlink r:id="rId14">
        <w:r w:rsidRPr="0021163D">
          <w:rPr>
            <w:color w:val="0000FF"/>
            <w:sz w:val="16"/>
            <w:szCs w:val="16"/>
          </w:rPr>
          <w:t>распоряжения</w:t>
        </w:r>
      </w:hyperlink>
      <w:r w:rsidRPr="0021163D">
        <w:rPr>
          <w:sz w:val="16"/>
          <w:szCs w:val="16"/>
        </w:rPr>
        <w:t xml:space="preserve"> Правительства РФ от 12.10.2020 N 2626-р)</w:t>
      </w:r>
    </w:p>
    <w:p w:rsidR="00541017" w:rsidRPr="0021163D" w:rsidRDefault="00541017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1163D">
        <w:rPr>
          <w:sz w:val="16"/>
          <w:szCs w:val="16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proofErr w:type="gramStart"/>
        <w:r w:rsidRPr="0021163D">
          <w:rPr>
            <w:color w:val="0000FF"/>
            <w:sz w:val="16"/>
            <w:szCs w:val="16"/>
          </w:rPr>
          <w:t>приложению</w:t>
        </w:r>
        <w:proofErr w:type="gramEnd"/>
        <w:r w:rsidRPr="0021163D">
          <w:rPr>
            <w:color w:val="0000FF"/>
            <w:sz w:val="16"/>
            <w:szCs w:val="16"/>
          </w:rPr>
          <w:t xml:space="preserve"> N 2</w:t>
        </w:r>
      </w:hyperlink>
      <w:r w:rsidRPr="0021163D">
        <w:rPr>
          <w:sz w:val="16"/>
          <w:szCs w:val="16"/>
        </w:rPr>
        <w:t>;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  <w:r w:rsidRPr="0021163D">
        <w:rPr>
          <w:sz w:val="16"/>
          <w:szCs w:val="16"/>
        </w:rPr>
        <w:t xml:space="preserve">(перечень утратил силу. - </w:t>
      </w:r>
      <w:hyperlink r:id="rId15">
        <w:r w:rsidRPr="0021163D">
          <w:rPr>
            <w:color w:val="0000FF"/>
            <w:sz w:val="16"/>
            <w:szCs w:val="16"/>
          </w:rPr>
          <w:t>Распоряжение</w:t>
        </w:r>
      </w:hyperlink>
      <w:r w:rsidRPr="0021163D">
        <w:rPr>
          <w:sz w:val="16"/>
          <w:szCs w:val="16"/>
        </w:rPr>
        <w:t xml:space="preserve"> Правительства РФ от 23.11.2020 N 3073-р)</w:t>
      </w:r>
    </w:p>
    <w:p w:rsidR="00541017" w:rsidRPr="0021163D" w:rsidRDefault="00541017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1163D">
        <w:rPr>
          <w:sz w:val="16"/>
          <w:szCs w:val="16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 w:rsidRPr="0021163D">
          <w:rPr>
            <w:color w:val="0000FF"/>
            <w:sz w:val="16"/>
            <w:szCs w:val="16"/>
          </w:rPr>
          <w:t>приложению N 3</w:t>
        </w:r>
      </w:hyperlink>
      <w:r w:rsidRPr="0021163D">
        <w:rPr>
          <w:sz w:val="16"/>
          <w:szCs w:val="16"/>
        </w:rPr>
        <w:t>;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  <w:r w:rsidRPr="0021163D">
        <w:rPr>
          <w:sz w:val="16"/>
          <w:szCs w:val="16"/>
        </w:rPr>
        <w:t xml:space="preserve">(в ред. </w:t>
      </w:r>
      <w:hyperlink r:id="rId16">
        <w:r w:rsidRPr="0021163D">
          <w:rPr>
            <w:color w:val="0000FF"/>
            <w:sz w:val="16"/>
            <w:szCs w:val="16"/>
          </w:rPr>
          <w:t>распоряжения</w:t>
        </w:r>
      </w:hyperlink>
      <w:r w:rsidRPr="0021163D">
        <w:rPr>
          <w:sz w:val="16"/>
          <w:szCs w:val="16"/>
        </w:rPr>
        <w:t xml:space="preserve"> Правительства РФ от 26.04.2020 N 1142-р)</w:t>
      </w:r>
    </w:p>
    <w:p w:rsidR="00541017" w:rsidRPr="0021163D" w:rsidRDefault="00541017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1163D">
        <w:rPr>
          <w:sz w:val="16"/>
          <w:szCs w:val="16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proofErr w:type="gramStart"/>
        <w:r w:rsidRPr="0021163D">
          <w:rPr>
            <w:color w:val="0000FF"/>
            <w:sz w:val="16"/>
            <w:szCs w:val="16"/>
          </w:rPr>
          <w:t>приложению</w:t>
        </w:r>
        <w:proofErr w:type="gramEnd"/>
        <w:r w:rsidRPr="0021163D">
          <w:rPr>
            <w:color w:val="0000FF"/>
            <w:sz w:val="16"/>
            <w:szCs w:val="16"/>
          </w:rPr>
          <w:t xml:space="preserve"> N 4</w:t>
        </w:r>
      </w:hyperlink>
      <w:r w:rsidRPr="0021163D">
        <w:rPr>
          <w:sz w:val="16"/>
          <w:szCs w:val="16"/>
        </w:rPr>
        <w:t>.</w:t>
      </w:r>
    </w:p>
    <w:p w:rsidR="00541017" w:rsidRPr="0021163D" w:rsidRDefault="00541017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1163D">
        <w:rPr>
          <w:sz w:val="16"/>
          <w:szCs w:val="16"/>
        </w:rPr>
        <w:t xml:space="preserve">2. Признать утратившим силу </w:t>
      </w:r>
      <w:hyperlink r:id="rId17">
        <w:r w:rsidRPr="0021163D">
          <w:rPr>
            <w:color w:val="0000FF"/>
            <w:sz w:val="16"/>
            <w:szCs w:val="16"/>
          </w:rPr>
          <w:t>распоряжение</w:t>
        </w:r>
      </w:hyperlink>
      <w:r w:rsidRPr="0021163D">
        <w:rPr>
          <w:sz w:val="16"/>
          <w:szCs w:val="16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541017" w:rsidRPr="0021163D" w:rsidRDefault="00541017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21163D">
        <w:rPr>
          <w:sz w:val="16"/>
          <w:szCs w:val="16"/>
        </w:rPr>
        <w:t>3. Настоящее распоряжение вступает в силу с 1 января 2020 г.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Normal"/>
        <w:jc w:val="right"/>
        <w:rPr>
          <w:sz w:val="16"/>
          <w:szCs w:val="16"/>
        </w:rPr>
      </w:pPr>
      <w:r w:rsidRPr="0021163D">
        <w:rPr>
          <w:sz w:val="16"/>
          <w:szCs w:val="16"/>
        </w:rPr>
        <w:t>Председатель Правительства</w:t>
      </w:r>
    </w:p>
    <w:p w:rsidR="00541017" w:rsidRPr="0021163D" w:rsidRDefault="00541017">
      <w:pPr>
        <w:pStyle w:val="ConsPlusNormal"/>
        <w:jc w:val="right"/>
        <w:rPr>
          <w:sz w:val="16"/>
          <w:szCs w:val="16"/>
        </w:rPr>
      </w:pPr>
      <w:r w:rsidRPr="0021163D">
        <w:rPr>
          <w:sz w:val="16"/>
          <w:szCs w:val="16"/>
        </w:rPr>
        <w:t>Российской Федерации</w:t>
      </w:r>
    </w:p>
    <w:p w:rsidR="00541017" w:rsidRPr="0021163D" w:rsidRDefault="00541017">
      <w:pPr>
        <w:pStyle w:val="ConsPlusNormal"/>
        <w:jc w:val="right"/>
        <w:rPr>
          <w:sz w:val="16"/>
          <w:szCs w:val="16"/>
        </w:rPr>
      </w:pPr>
      <w:r w:rsidRPr="0021163D">
        <w:rPr>
          <w:sz w:val="16"/>
          <w:szCs w:val="16"/>
        </w:rPr>
        <w:t>Д.МЕДВЕДЕВ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Normal"/>
        <w:jc w:val="right"/>
        <w:outlineLvl w:val="0"/>
        <w:rPr>
          <w:sz w:val="16"/>
          <w:szCs w:val="16"/>
        </w:rPr>
      </w:pPr>
      <w:r w:rsidRPr="0021163D">
        <w:rPr>
          <w:sz w:val="16"/>
          <w:szCs w:val="16"/>
        </w:rPr>
        <w:t>Приложение N 3</w:t>
      </w:r>
    </w:p>
    <w:p w:rsidR="00541017" w:rsidRPr="0021163D" w:rsidRDefault="00541017">
      <w:pPr>
        <w:pStyle w:val="ConsPlusNormal"/>
        <w:jc w:val="right"/>
        <w:rPr>
          <w:sz w:val="16"/>
          <w:szCs w:val="16"/>
        </w:rPr>
      </w:pPr>
      <w:r w:rsidRPr="0021163D">
        <w:rPr>
          <w:sz w:val="16"/>
          <w:szCs w:val="16"/>
        </w:rPr>
        <w:t>к распоряжению Правительства</w:t>
      </w:r>
    </w:p>
    <w:p w:rsidR="00541017" w:rsidRPr="0021163D" w:rsidRDefault="00541017">
      <w:pPr>
        <w:pStyle w:val="ConsPlusNormal"/>
        <w:jc w:val="right"/>
        <w:rPr>
          <w:sz w:val="16"/>
          <w:szCs w:val="16"/>
        </w:rPr>
      </w:pPr>
      <w:r w:rsidRPr="0021163D">
        <w:rPr>
          <w:sz w:val="16"/>
          <w:szCs w:val="16"/>
        </w:rPr>
        <w:t>Российской Федерации</w:t>
      </w:r>
    </w:p>
    <w:p w:rsidR="00541017" w:rsidRPr="0021163D" w:rsidRDefault="00541017">
      <w:pPr>
        <w:pStyle w:val="ConsPlusNormal"/>
        <w:jc w:val="right"/>
        <w:rPr>
          <w:sz w:val="16"/>
          <w:szCs w:val="16"/>
        </w:rPr>
      </w:pPr>
      <w:r w:rsidRPr="0021163D">
        <w:rPr>
          <w:sz w:val="16"/>
          <w:szCs w:val="16"/>
        </w:rPr>
        <w:t>от 12 октября 2019 г. N 2406-р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bookmarkStart w:id="0" w:name="P4915"/>
      <w:bookmarkEnd w:id="0"/>
      <w:r w:rsidRPr="0021163D">
        <w:rPr>
          <w:sz w:val="16"/>
          <w:szCs w:val="16"/>
        </w:rPr>
        <w:t>ПЕРЕЧЕНЬ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ЛЕКАРСТВЕННЫХ ПРЕПАРАТОВ, ПРЕДНАЗНАЧЕННЫХ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ДЛЯ ОБЕСПЕЧЕНИЯ ЛИЦ, БОЛЬНЫХ ГЕМОФИЛИЕЙ, МУКОВИСЦИДОЗОМ,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ГИПОФИЗАРНЫМ НАНИЗМОМ, БОЛЕЗНЬЮ ГОШЕ, ЗЛОКАЧЕСТВЕННЫМИ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НОВООБРАЗОВАНИЯМИ ЛИМФОИДНОЙ, КРОВЕТВОРНОЙ И РОДСТВЕННЫХ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ИМ ТКАНЕЙ, РАССЕЯННЫМ СКЛЕРОЗОМ, ГЕМОЛИТИКО-УРЕМИЧЕСКИМ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СИНДРОМОМ, ЮНОШЕСКИМ АРТРИТОМ С СИСТЕМНЫМ НАЧАЛОМ,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 xml:space="preserve">МУКОПОЛИСАХАРИДОЗОМ I, II </w:t>
      </w:r>
      <w:proofErr w:type="gramStart"/>
      <w:r w:rsidRPr="0021163D">
        <w:rPr>
          <w:sz w:val="16"/>
          <w:szCs w:val="16"/>
        </w:rPr>
        <w:t>И</w:t>
      </w:r>
      <w:proofErr w:type="gramEnd"/>
      <w:r w:rsidRPr="0021163D">
        <w:rPr>
          <w:sz w:val="16"/>
          <w:szCs w:val="16"/>
        </w:rPr>
        <w:t xml:space="preserve"> VI ТИПОВ, АПЛАСТИЧЕСКОЙ АНЕМИЕЙ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НЕУТОЧНЕННОЙ, НАСЛЕДСТВЕННЫМ ДЕФИЦИТОМ ФАКТОРОВ II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(ФИБРИНОГЕНА), VII (ЛАБИЛЬНОГО), X (СТЮАРТА - ПРАУЭРА),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ЛИЦ ПОСЛЕ ТРАНСПЛАНТАЦИИ ОРГАНОВ И (ИЛИ) ТКАНЕЙ</w:t>
      </w:r>
    </w:p>
    <w:p w:rsidR="00541017" w:rsidRPr="0021163D" w:rsidRDefault="00541017">
      <w:pPr>
        <w:pStyle w:val="ConsPlusNormal"/>
        <w:spacing w:after="1"/>
        <w:rPr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017" w:rsidRPr="0021163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color w:val="392C69"/>
                <w:sz w:val="16"/>
                <w:szCs w:val="16"/>
              </w:rPr>
              <w:t xml:space="preserve">(в ред. распоряжений Правительства РФ от 26.04.2020 </w:t>
            </w:r>
            <w:hyperlink r:id="rId18">
              <w:r w:rsidRPr="0021163D">
                <w:rPr>
                  <w:color w:val="0000FF"/>
                  <w:sz w:val="16"/>
                  <w:szCs w:val="16"/>
                </w:rPr>
                <w:t>N 1142-р</w:t>
              </w:r>
            </w:hyperlink>
            <w:r w:rsidRPr="0021163D">
              <w:rPr>
                <w:color w:val="392C69"/>
                <w:sz w:val="16"/>
                <w:szCs w:val="16"/>
              </w:rPr>
              <w:t>,</w:t>
            </w:r>
          </w:p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color w:val="392C69"/>
                <w:sz w:val="16"/>
                <w:szCs w:val="16"/>
              </w:rPr>
              <w:t xml:space="preserve">от 23.11.2020 </w:t>
            </w:r>
            <w:hyperlink r:id="rId19">
              <w:r w:rsidRPr="0021163D">
                <w:rPr>
                  <w:color w:val="0000FF"/>
                  <w:sz w:val="16"/>
                  <w:szCs w:val="16"/>
                </w:rPr>
                <w:t>N 3073-р</w:t>
              </w:r>
            </w:hyperlink>
            <w:r w:rsidRPr="0021163D">
              <w:rPr>
                <w:color w:val="392C69"/>
                <w:sz w:val="16"/>
                <w:szCs w:val="16"/>
              </w:rPr>
              <w:t xml:space="preserve">, от 23.12.2021 </w:t>
            </w:r>
            <w:hyperlink r:id="rId20">
              <w:r w:rsidRPr="0021163D">
                <w:rPr>
                  <w:color w:val="0000FF"/>
                  <w:sz w:val="16"/>
                  <w:szCs w:val="16"/>
                </w:rPr>
                <w:t>N 3781-р</w:t>
              </w:r>
            </w:hyperlink>
            <w:r w:rsidRPr="0021163D">
              <w:rPr>
                <w:color w:val="392C69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Title"/>
        <w:jc w:val="center"/>
        <w:outlineLvl w:val="1"/>
        <w:rPr>
          <w:sz w:val="16"/>
          <w:szCs w:val="16"/>
        </w:rPr>
      </w:pPr>
      <w:r w:rsidRPr="0021163D">
        <w:rPr>
          <w:sz w:val="16"/>
          <w:szCs w:val="16"/>
        </w:rPr>
        <w:t>I. Лекарственные препараты, которыми обеспечиваются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lastRenderedPageBreak/>
        <w:t>больные гемофилией</w:t>
      </w:r>
    </w:p>
    <w:p w:rsidR="00541017" w:rsidRPr="0021163D" w:rsidRDefault="00541017">
      <w:pPr>
        <w:pStyle w:val="ConsPlusNormal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 xml:space="preserve">(в ред. </w:t>
      </w:r>
      <w:hyperlink r:id="rId21">
        <w:r w:rsidRPr="0021163D">
          <w:rPr>
            <w:color w:val="0000FF"/>
            <w:sz w:val="16"/>
            <w:szCs w:val="16"/>
          </w:rPr>
          <w:t>распоряжения</w:t>
        </w:r>
      </w:hyperlink>
      <w:r w:rsidRPr="0021163D">
        <w:rPr>
          <w:sz w:val="16"/>
          <w:szCs w:val="16"/>
        </w:rPr>
        <w:t xml:space="preserve"> Правительства РФ от 23.11.2020 N 3073-р)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41017" w:rsidRPr="0021163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Лекарственные формы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антиингибиторный коагулянтный комплекс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мороктоког альфа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нонаког альфа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октоког альфа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симоктоког альфа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фактор свертывания крови VIII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both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фактор свертывания крови VIII + фактор Виллебранда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both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фактор свертывания крови IX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both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эптаког альфа (активированный)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both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эфмороктоког альфа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both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 xml:space="preserve">(в ред. </w:t>
            </w:r>
            <w:hyperlink r:id="rId22">
              <w:r w:rsidRPr="0021163D">
                <w:rPr>
                  <w:color w:val="0000FF"/>
                  <w:sz w:val="16"/>
                  <w:szCs w:val="16"/>
                </w:rPr>
                <w:t>распоряжения</w:t>
              </w:r>
            </w:hyperlink>
            <w:r w:rsidRPr="0021163D">
              <w:rPr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эмицизумаб</w:t>
            </w:r>
          </w:p>
        </w:tc>
      </w:tr>
    </w:tbl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Title"/>
        <w:jc w:val="center"/>
        <w:outlineLvl w:val="1"/>
        <w:rPr>
          <w:sz w:val="16"/>
          <w:szCs w:val="16"/>
        </w:rPr>
      </w:pPr>
      <w:r w:rsidRPr="0021163D">
        <w:rPr>
          <w:sz w:val="16"/>
          <w:szCs w:val="16"/>
        </w:rPr>
        <w:t>II. Лекарственные препараты, которыми обеспечиваются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больные муковисцидозом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41017" w:rsidRPr="0021163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Лекарственные препараты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дорназа альфа</w:t>
            </w:r>
          </w:p>
        </w:tc>
      </w:tr>
    </w:tbl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Title"/>
        <w:jc w:val="center"/>
        <w:outlineLvl w:val="1"/>
        <w:rPr>
          <w:sz w:val="16"/>
          <w:szCs w:val="16"/>
        </w:rPr>
      </w:pPr>
      <w:r w:rsidRPr="0021163D">
        <w:rPr>
          <w:sz w:val="16"/>
          <w:szCs w:val="16"/>
        </w:rPr>
        <w:t>III. Лекарственные препараты, которыми обеспечиваются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больные гипофизарным нанизмом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41017" w:rsidRPr="0021163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Лекарственные препараты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соматропин</w:t>
            </w:r>
          </w:p>
        </w:tc>
      </w:tr>
    </w:tbl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Title"/>
        <w:jc w:val="center"/>
        <w:outlineLvl w:val="1"/>
        <w:rPr>
          <w:sz w:val="16"/>
          <w:szCs w:val="16"/>
        </w:rPr>
      </w:pPr>
      <w:r w:rsidRPr="0021163D">
        <w:rPr>
          <w:sz w:val="16"/>
          <w:szCs w:val="16"/>
        </w:rPr>
        <w:t>IV. Лекарственные препараты, которыми обеспечиваются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больные болезнью Гоше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41017" w:rsidRPr="0021163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Лекарственные препараты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велаглюцераза альфа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имиглюцераза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талиглюцераза альфа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both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 xml:space="preserve">(в ред. </w:t>
            </w:r>
            <w:hyperlink r:id="rId23">
              <w:r w:rsidRPr="0021163D">
                <w:rPr>
                  <w:color w:val="0000FF"/>
                  <w:sz w:val="16"/>
                  <w:szCs w:val="16"/>
                </w:rPr>
                <w:t>распоряжения</w:t>
              </w:r>
            </w:hyperlink>
            <w:r w:rsidRPr="0021163D">
              <w:rPr>
                <w:sz w:val="16"/>
                <w:szCs w:val="16"/>
              </w:rPr>
              <w:t xml:space="preserve"> Правительства РФ от 23.11.2020 N 3073-р)</w:t>
            </w:r>
          </w:p>
        </w:tc>
      </w:tr>
    </w:tbl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Title"/>
        <w:jc w:val="center"/>
        <w:outlineLvl w:val="1"/>
        <w:rPr>
          <w:sz w:val="16"/>
          <w:szCs w:val="16"/>
        </w:rPr>
      </w:pPr>
      <w:r w:rsidRPr="0021163D">
        <w:rPr>
          <w:sz w:val="16"/>
          <w:szCs w:val="16"/>
        </w:rPr>
        <w:t>V. Лекарственные препараты, которыми обеспечиваются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больные злокачественными новообразованиями лимфоидной,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кроветворной и родственных им тканей (хронический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миелоидный лейкоз, макроглобулинемия Вальденстрема,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множественная миелома, фолликулярная (нодулярная)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неходжкинская лимфома, мелкоклеточная (диффузная)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неходжкинская лимфома, мелкоклеточная с расщепленными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ядрами (диффузная) неходжкинская лимфома, крупноклеточная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(диффузная) неходжкинская лимфома, иммунобластная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(диффузная) неходжкинская лимфома, другие типы диффузных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неходжкинских лимфом, диффузная неходжкинская лимфома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неуточненная, другие и неуточненные типы неходжкинской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лимфомы, хронический лимфоцитарный лейкоз)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41017" w:rsidRPr="0021163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Лекарственные препараты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флударабин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даратумумаб</w:t>
            </w:r>
          </w:p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ритуксимаб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иматиниб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both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бортезомиб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both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иксазомиб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both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 xml:space="preserve">(в ред. </w:t>
            </w:r>
            <w:hyperlink r:id="rId24">
              <w:r w:rsidRPr="0021163D">
                <w:rPr>
                  <w:color w:val="0000FF"/>
                  <w:sz w:val="16"/>
                  <w:szCs w:val="16"/>
                </w:rPr>
                <w:t>распоряжения</w:t>
              </w:r>
            </w:hyperlink>
            <w:r w:rsidRPr="0021163D">
              <w:rPr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both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леналидомид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both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помалидомид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both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 xml:space="preserve">(в ред. </w:t>
            </w:r>
            <w:hyperlink r:id="rId25">
              <w:r w:rsidRPr="0021163D">
                <w:rPr>
                  <w:color w:val="0000FF"/>
                  <w:sz w:val="16"/>
                  <w:szCs w:val="16"/>
                </w:rPr>
                <w:t>распоряжения</w:t>
              </w:r>
            </w:hyperlink>
            <w:r w:rsidRPr="0021163D">
              <w:rPr>
                <w:sz w:val="16"/>
                <w:szCs w:val="16"/>
              </w:rPr>
              <w:t xml:space="preserve"> Правительства РФ от 23.12.2021 N 3781-р)</w:t>
            </w:r>
          </w:p>
        </w:tc>
      </w:tr>
    </w:tbl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Title"/>
        <w:jc w:val="center"/>
        <w:outlineLvl w:val="1"/>
        <w:rPr>
          <w:sz w:val="16"/>
          <w:szCs w:val="16"/>
        </w:rPr>
      </w:pPr>
      <w:r w:rsidRPr="0021163D">
        <w:rPr>
          <w:sz w:val="16"/>
          <w:szCs w:val="16"/>
        </w:rPr>
        <w:t>VI. Лекарственные препараты, которыми обеспечиваются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больные рассеянным склерозом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41017" w:rsidRPr="0021163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Лекарственные препараты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интерферон бета-1a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интерферон бета-1b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пэгинтерферон бета-1a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глатирамера ацетат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both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алемтузумаб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both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кладрибин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both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натализумаб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both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окрелизумаб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both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терифлуномид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both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 xml:space="preserve">(в ред. </w:t>
            </w:r>
            <w:hyperlink r:id="rId26">
              <w:r w:rsidRPr="0021163D">
                <w:rPr>
                  <w:color w:val="0000FF"/>
                  <w:sz w:val="16"/>
                  <w:szCs w:val="16"/>
                </w:rPr>
                <w:t>распоряжения</w:t>
              </w:r>
            </w:hyperlink>
            <w:r w:rsidRPr="0021163D">
              <w:rPr>
                <w:sz w:val="16"/>
                <w:szCs w:val="16"/>
              </w:rPr>
              <w:t xml:space="preserve"> Правительства РФ от 23.12.2021 N 3781-р)</w:t>
            </w:r>
          </w:p>
        </w:tc>
      </w:tr>
    </w:tbl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Title"/>
        <w:jc w:val="center"/>
        <w:outlineLvl w:val="1"/>
        <w:rPr>
          <w:sz w:val="16"/>
          <w:szCs w:val="16"/>
        </w:rPr>
      </w:pPr>
      <w:r w:rsidRPr="0021163D">
        <w:rPr>
          <w:sz w:val="16"/>
          <w:szCs w:val="16"/>
        </w:rPr>
        <w:t>VII. Лекарственные препараты, которыми обеспечиваются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пациенты после трансплантации органов и (или) тканей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41017" w:rsidRPr="0021163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Лекарственные препараты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микофенолата мофетил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микофеноловая кислота</w:t>
            </w:r>
          </w:p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эверолимус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такролимус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циклоспорин</w:t>
            </w:r>
          </w:p>
        </w:tc>
      </w:tr>
    </w:tbl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Title"/>
        <w:jc w:val="center"/>
        <w:outlineLvl w:val="1"/>
        <w:rPr>
          <w:sz w:val="16"/>
          <w:szCs w:val="16"/>
        </w:rPr>
      </w:pPr>
      <w:r w:rsidRPr="0021163D">
        <w:rPr>
          <w:sz w:val="16"/>
          <w:szCs w:val="16"/>
        </w:rPr>
        <w:t>VIII. Лекарственные препараты, которыми обеспечиваются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больные гемолитико-уремическим синдромом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41017" w:rsidRPr="0021163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Лекарственные препараты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экулизумаб</w:t>
            </w:r>
          </w:p>
        </w:tc>
      </w:tr>
    </w:tbl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Title"/>
        <w:jc w:val="center"/>
        <w:outlineLvl w:val="1"/>
        <w:rPr>
          <w:sz w:val="16"/>
          <w:szCs w:val="16"/>
        </w:rPr>
      </w:pPr>
      <w:r w:rsidRPr="0021163D">
        <w:rPr>
          <w:sz w:val="16"/>
          <w:szCs w:val="16"/>
        </w:rPr>
        <w:t>IX. Лекарственные препараты, которыми обеспечиваются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больные юношеским артритом с системным началом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41017" w:rsidRPr="0021163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Лекарственные препараты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адалимумаб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этанерцепт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канакинумаб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тоцилизумаб</w:t>
            </w:r>
          </w:p>
        </w:tc>
      </w:tr>
    </w:tbl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Title"/>
        <w:jc w:val="center"/>
        <w:outlineLvl w:val="1"/>
        <w:rPr>
          <w:sz w:val="16"/>
          <w:szCs w:val="16"/>
        </w:rPr>
      </w:pPr>
      <w:r w:rsidRPr="0021163D">
        <w:rPr>
          <w:sz w:val="16"/>
          <w:szCs w:val="16"/>
        </w:rPr>
        <w:t>X. Лекарственные препараты, которыми обеспечиваются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больные мукополисахаридозом I типа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41017" w:rsidRPr="0021163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Лекарственные препараты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ларонидаза</w:t>
            </w:r>
          </w:p>
        </w:tc>
      </w:tr>
    </w:tbl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Title"/>
        <w:jc w:val="center"/>
        <w:outlineLvl w:val="1"/>
        <w:rPr>
          <w:sz w:val="16"/>
          <w:szCs w:val="16"/>
        </w:rPr>
      </w:pPr>
      <w:r w:rsidRPr="0021163D">
        <w:rPr>
          <w:sz w:val="16"/>
          <w:szCs w:val="16"/>
        </w:rPr>
        <w:t>XI. Лекарственные препараты, которыми обеспечиваются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больные мукополисахаридозом II типа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41017" w:rsidRPr="0021163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Лекарственные препараты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идурсульфаза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идурсульфаза бета</w:t>
            </w:r>
          </w:p>
        </w:tc>
      </w:tr>
    </w:tbl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Title"/>
        <w:jc w:val="center"/>
        <w:outlineLvl w:val="1"/>
        <w:rPr>
          <w:sz w:val="16"/>
          <w:szCs w:val="16"/>
        </w:rPr>
      </w:pPr>
      <w:r w:rsidRPr="0021163D">
        <w:rPr>
          <w:sz w:val="16"/>
          <w:szCs w:val="16"/>
        </w:rPr>
        <w:t>XII. Лекарственные препараты, которыми обеспечиваются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больные мукополисахаридозом VI типа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41017" w:rsidRPr="0021163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Лекарственные препараты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галсульфаза</w:t>
            </w:r>
          </w:p>
        </w:tc>
      </w:tr>
    </w:tbl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Title"/>
        <w:jc w:val="center"/>
        <w:outlineLvl w:val="1"/>
        <w:rPr>
          <w:sz w:val="16"/>
          <w:szCs w:val="16"/>
        </w:rPr>
      </w:pPr>
      <w:r w:rsidRPr="0021163D">
        <w:rPr>
          <w:sz w:val="16"/>
          <w:szCs w:val="16"/>
        </w:rPr>
        <w:t>XIII. Лекарственные препараты, которыми обеспечиваются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больные апластической анемией неуточненной</w:t>
      </w:r>
    </w:p>
    <w:p w:rsidR="00541017" w:rsidRPr="0021163D" w:rsidRDefault="00541017">
      <w:pPr>
        <w:pStyle w:val="ConsPlusNormal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 xml:space="preserve">(введен </w:t>
      </w:r>
      <w:hyperlink r:id="rId27">
        <w:r w:rsidRPr="0021163D">
          <w:rPr>
            <w:color w:val="0000FF"/>
            <w:sz w:val="16"/>
            <w:szCs w:val="16"/>
          </w:rPr>
          <w:t>распоряжением</w:t>
        </w:r>
      </w:hyperlink>
      <w:r w:rsidRPr="0021163D">
        <w:rPr>
          <w:sz w:val="16"/>
          <w:szCs w:val="16"/>
        </w:rPr>
        <w:t xml:space="preserve"> Правительства РФ от 26.04.2020 N 1142-р)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41017" w:rsidRPr="0021163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Лекарственные препараты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17" w:rsidRPr="0021163D" w:rsidRDefault="00541017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циклоспорин</w:t>
            </w:r>
          </w:p>
        </w:tc>
      </w:tr>
    </w:tbl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Title"/>
        <w:jc w:val="center"/>
        <w:outlineLvl w:val="1"/>
        <w:rPr>
          <w:sz w:val="16"/>
          <w:szCs w:val="16"/>
        </w:rPr>
      </w:pPr>
      <w:r w:rsidRPr="0021163D">
        <w:rPr>
          <w:sz w:val="16"/>
          <w:szCs w:val="16"/>
        </w:rPr>
        <w:t>XIV. Лекарственные препараты, которыми обеспечиваются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больные наследственным дефицитом факторов II (фибриногена),</w:t>
      </w:r>
    </w:p>
    <w:p w:rsidR="00541017" w:rsidRPr="0021163D" w:rsidRDefault="00541017">
      <w:pPr>
        <w:pStyle w:val="ConsPlusTitle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>VII (лабильного), X (Стюарта - Прауэра)</w:t>
      </w:r>
    </w:p>
    <w:p w:rsidR="00541017" w:rsidRPr="0021163D" w:rsidRDefault="00541017">
      <w:pPr>
        <w:pStyle w:val="ConsPlusNormal"/>
        <w:jc w:val="center"/>
        <w:rPr>
          <w:sz w:val="16"/>
          <w:szCs w:val="16"/>
        </w:rPr>
      </w:pPr>
      <w:r w:rsidRPr="0021163D">
        <w:rPr>
          <w:sz w:val="16"/>
          <w:szCs w:val="16"/>
        </w:rPr>
        <w:t xml:space="preserve">(введен </w:t>
      </w:r>
      <w:hyperlink r:id="rId28">
        <w:r w:rsidRPr="0021163D">
          <w:rPr>
            <w:color w:val="0000FF"/>
            <w:sz w:val="16"/>
            <w:szCs w:val="16"/>
          </w:rPr>
          <w:t>распоряжением</w:t>
        </w:r>
      </w:hyperlink>
      <w:r w:rsidRPr="0021163D">
        <w:rPr>
          <w:sz w:val="16"/>
          <w:szCs w:val="16"/>
        </w:rPr>
        <w:t xml:space="preserve"> Правительства РФ от 26.04.2020 N 1142-р)</w:t>
      </w: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41017" w:rsidRPr="0021163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Лекарственные препараты</w:t>
            </w: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17" w:rsidRPr="0021163D" w:rsidRDefault="00541017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41017" w:rsidRPr="002116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017" w:rsidRPr="0021163D" w:rsidRDefault="00541017">
            <w:pPr>
              <w:pStyle w:val="ConsPlusNormal"/>
              <w:rPr>
                <w:sz w:val="16"/>
                <w:szCs w:val="16"/>
              </w:rPr>
            </w:pPr>
            <w:r w:rsidRPr="0021163D">
              <w:rPr>
                <w:sz w:val="16"/>
                <w:szCs w:val="16"/>
              </w:rPr>
              <w:t>эптаког альфа (активированный)</w:t>
            </w:r>
          </w:p>
        </w:tc>
      </w:tr>
    </w:tbl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</w:p>
    <w:p w:rsidR="00541017" w:rsidRPr="0021163D" w:rsidRDefault="00541017">
      <w:pPr>
        <w:pStyle w:val="ConsPlusNormal"/>
        <w:jc w:val="both"/>
        <w:rPr>
          <w:sz w:val="16"/>
          <w:szCs w:val="16"/>
        </w:rPr>
      </w:pPr>
      <w:bookmarkStart w:id="1" w:name="_GoBack"/>
      <w:bookmarkEnd w:id="1"/>
    </w:p>
    <w:sectPr w:rsidR="00541017" w:rsidRPr="0021163D" w:rsidSect="001E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17"/>
    <w:rsid w:val="00023665"/>
    <w:rsid w:val="00041BD7"/>
    <w:rsid w:val="00082A53"/>
    <w:rsid w:val="0009464D"/>
    <w:rsid w:val="000B088D"/>
    <w:rsid w:val="000B3EEE"/>
    <w:rsid w:val="000B7FDE"/>
    <w:rsid w:val="000C2D06"/>
    <w:rsid w:val="000C4158"/>
    <w:rsid w:val="000C75CD"/>
    <w:rsid w:val="000D0E8B"/>
    <w:rsid w:val="000D5E9E"/>
    <w:rsid w:val="000F0D6E"/>
    <w:rsid w:val="0010180E"/>
    <w:rsid w:val="00102E16"/>
    <w:rsid w:val="001042B6"/>
    <w:rsid w:val="00115A38"/>
    <w:rsid w:val="001770E7"/>
    <w:rsid w:val="0019142C"/>
    <w:rsid w:val="001C3194"/>
    <w:rsid w:val="001C70FC"/>
    <w:rsid w:val="001D7CD9"/>
    <w:rsid w:val="001F19D9"/>
    <w:rsid w:val="001F243F"/>
    <w:rsid w:val="0021163D"/>
    <w:rsid w:val="00226BFD"/>
    <w:rsid w:val="00246995"/>
    <w:rsid w:val="00266650"/>
    <w:rsid w:val="00290F56"/>
    <w:rsid w:val="00295299"/>
    <w:rsid w:val="002B58E0"/>
    <w:rsid w:val="002C0CA2"/>
    <w:rsid w:val="002E53C1"/>
    <w:rsid w:val="002E5D53"/>
    <w:rsid w:val="002F072B"/>
    <w:rsid w:val="002F4AFD"/>
    <w:rsid w:val="00303C65"/>
    <w:rsid w:val="003070AA"/>
    <w:rsid w:val="0031415E"/>
    <w:rsid w:val="00336B2A"/>
    <w:rsid w:val="0034151F"/>
    <w:rsid w:val="0034688E"/>
    <w:rsid w:val="00354232"/>
    <w:rsid w:val="00355F7D"/>
    <w:rsid w:val="0036655E"/>
    <w:rsid w:val="003A2507"/>
    <w:rsid w:val="003A25D7"/>
    <w:rsid w:val="003B2C50"/>
    <w:rsid w:val="003B58CA"/>
    <w:rsid w:val="003D5825"/>
    <w:rsid w:val="003D5C3D"/>
    <w:rsid w:val="003F1810"/>
    <w:rsid w:val="00405B3A"/>
    <w:rsid w:val="0044171F"/>
    <w:rsid w:val="004456AF"/>
    <w:rsid w:val="00462580"/>
    <w:rsid w:val="0049033C"/>
    <w:rsid w:val="004C0A5A"/>
    <w:rsid w:val="004C1DB6"/>
    <w:rsid w:val="004C4CDA"/>
    <w:rsid w:val="004E027F"/>
    <w:rsid w:val="004E767D"/>
    <w:rsid w:val="00534463"/>
    <w:rsid w:val="00541017"/>
    <w:rsid w:val="005559E2"/>
    <w:rsid w:val="005616BE"/>
    <w:rsid w:val="00596464"/>
    <w:rsid w:val="005B17E7"/>
    <w:rsid w:val="005D1732"/>
    <w:rsid w:val="005E62BA"/>
    <w:rsid w:val="005F4528"/>
    <w:rsid w:val="00611E10"/>
    <w:rsid w:val="00625742"/>
    <w:rsid w:val="00634AEE"/>
    <w:rsid w:val="006869CB"/>
    <w:rsid w:val="0069520B"/>
    <w:rsid w:val="006A3437"/>
    <w:rsid w:val="006A4E21"/>
    <w:rsid w:val="006B1AD1"/>
    <w:rsid w:val="006C22F1"/>
    <w:rsid w:val="006E2ACF"/>
    <w:rsid w:val="006E426C"/>
    <w:rsid w:val="006F79FD"/>
    <w:rsid w:val="00705C7F"/>
    <w:rsid w:val="0071199F"/>
    <w:rsid w:val="00717B25"/>
    <w:rsid w:val="00732ED0"/>
    <w:rsid w:val="00775080"/>
    <w:rsid w:val="00780F72"/>
    <w:rsid w:val="007A7788"/>
    <w:rsid w:val="007B3D68"/>
    <w:rsid w:val="007B6DB8"/>
    <w:rsid w:val="007C517A"/>
    <w:rsid w:val="007D1B96"/>
    <w:rsid w:val="007D5FF5"/>
    <w:rsid w:val="007E6551"/>
    <w:rsid w:val="007F49F7"/>
    <w:rsid w:val="00807ECF"/>
    <w:rsid w:val="00837B6F"/>
    <w:rsid w:val="008929A0"/>
    <w:rsid w:val="008B79B3"/>
    <w:rsid w:val="008D21DC"/>
    <w:rsid w:val="008D47B2"/>
    <w:rsid w:val="008F7789"/>
    <w:rsid w:val="00900595"/>
    <w:rsid w:val="0091345A"/>
    <w:rsid w:val="009333CF"/>
    <w:rsid w:val="00950B3D"/>
    <w:rsid w:val="00954FB1"/>
    <w:rsid w:val="00956516"/>
    <w:rsid w:val="00963D80"/>
    <w:rsid w:val="009721C9"/>
    <w:rsid w:val="00977E50"/>
    <w:rsid w:val="00985407"/>
    <w:rsid w:val="00990A46"/>
    <w:rsid w:val="009A4A3C"/>
    <w:rsid w:val="009B14A6"/>
    <w:rsid w:val="009E2374"/>
    <w:rsid w:val="009E33E2"/>
    <w:rsid w:val="00A04CFB"/>
    <w:rsid w:val="00A16DFF"/>
    <w:rsid w:val="00A32F90"/>
    <w:rsid w:val="00A41E88"/>
    <w:rsid w:val="00A50E02"/>
    <w:rsid w:val="00A71E1B"/>
    <w:rsid w:val="00A91CD9"/>
    <w:rsid w:val="00AC23A9"/>
    <w:rsid w:val="00AC4223"/>
    <w:rsid w:val="00AC7506"/>
    <w:rsid w:val="00B24587"/>
    <w:rsid w:val="00B4526B"/>
    <w:rsid w:val="00B51B08"/>
    <w:rsid w:val="00B56CD7"/>
    <w:rsid w:val="00B64A64"/>
    <w:rsid w:val="00B76146"/>
    <w:rsid w:val="00B81B5B"/>
    <w:rsid w:val="00B81FA3"/>
    <w:rsid w:val="00B90BAC"/>
    <w:rsid w:val="00B91351"/>
    <w:rsid w:val="00B95799"/>
    <w:rsid w:val="00BD6416"/>
    <w:rsid w:val="00BD6D26"/>
    <w:rsid w:val="00BF2DE7"/>
    <w:rsid w:val="00C05BAF"/>
    <w:rsid w:val="00C269A6"/>
    <w:rsid w:val="00C41C43"/>
    <w:rsid w:val="00C568C1"/>
    <w:rsid w:val="00C752D5"/>
    <w:rsid w:val="00C85382"/>
    <w:rsid w:val="00CC2E22"/>
    <w:rsid w:val="00D434FD"/>
    <w:rsid w:val="00D63D95"/>
    <w:rsid w:val="00D645D9"/>
    <w:rsid w:val="00D8088B"/>
    <w:rsid w:val="00D845F3"/>
    <w:rsid w:val="00DA1679"/>
    <w:rsid w:val="00DB2623"/>
    <w:rsid w:val="00DB7792"/>
    <w:rsid w:val="00DC4A1F"/>
    <w:rsid w:val="00DD2749"/>
    <w:rsid w:val="00E2755A"/>
    <w:rsid w:val="00E567FD"/>
    <w:rsid w:val="00E5790C"/>
    <w:rsid w:val="00E61C56"/>
    <w:rsid w:val="00E63435"/>
    <w:rsid w:val="00E87A56"/>
    <w:rsid w:val="00EB18AD"/>
    <w:rsid w:val="00EB303F"/>
    <w:rsid w:val="00EC5E16"/>
    <w:rsid w:val="00EE5EBA"/>
    <w:rsid w:val="00F22B86"/>
    <w:rsid w:val="00F33858"/>
    <w:rsid w:val="00F35F0F"/>
    <w:rsid w:val="00F4436C"/>
    <w:rsid w:val="00F524C4"/>
    <w:rsid w:val="00F54478"/>
    <w:rsid w:val="00F707A7"/>
    <w:rsid w:val="00F75117"/>
    <w:rsid w:val="00F8205F"/>
    <w:rsid w:val="00F85957"/>
    <w:rsid w:val="00FB24EA"/>
    <w:rsid w:val="00FC1A9C"/>
    <w:rsid w:val="00FC3794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4465B-05C2-4B24-B5B8-7D82B9DB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0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410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410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410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410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410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410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410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4667&amp;dst=100003" TargetMode="External"/><Relationship Id="rId13" Type="http://schemas.openxmlformats.org/officeDocument/2006/relationships/hyperlink" Target="https://login.consultant.ru/link/?req=doc&amp;base=LAW&amp;n=449320&amp;dst=100003" TargetMode="External"/><Relationship Id="rId18" Type="http://schemas.openxmlformats.org/officeDocument/2006/relationships/hyperlink" Target="https://login.consultant.ru/link/?req=doc&amp;base=LAW&amp;n=351419&amp;dst=100008" TargetMode="External"/><Relationship Id="rId26" Type="http://schemas.openxmlformats.org/officeDocument/2006/relationships/hyperlink" Target="https://login.consultant.ru/link/?req=doc&amp;base=LAW&amp;n=404667&amp;dst=1006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68666&amp;dst=100696" TargetMode="External"/><Relationship Id="rId7" Type="http://schemas.openxmlformats.org/officeDocument/2006/relationships/hyperlink" Target="https://login.consultant.ru/link/?req=doc&amp;base=LAW&amp;n=368666&amp;dst=100003" TargetMode="External"/><Relationship Id="rId12" Type="http://schemas.openxmlformats.org/officeDocument/2006/relationships/hyperlink" Target="https://login.consultant.ru/link/?req=doc&amp;base=LAW&amp;n=435905&amp;dst=100003" TargetMode="External"/><Relationship Id="rId17" Type="http://schemas.openxmlformats.org/officeDocument/2006/relationships/hyperlink" Target="https://login.consultant.ru/link/?req=doc&amp;base=LAW&amp;n=313085" TargetMode="External"/><Relationship Id="rId25" Type="http://schemas.openxmlformats.org/officeDocument/2006/relationships/hyperlink" Target="https://login.consultant.ru/link/?req=doc&amp;base=LAW&amp;n=404667&amp;dst=1006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1419&amp;dst=100007" TargetMode="External"/><Relationship Id="rId20" Type="http://schemas.openxmlformats.org/officeDocument/2006/relationships/hyperlink" Target="https://login.consultant.ru/link/?req=doc&amp;base=LAW&amp;n=404667&amp;dst=10058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5006&amp;dst=100003" TargetMode="External"/><Relationship Id="rId11" Type="http://schemas.openxmlformats.org/officeDocument/2006/relationships/hyperlink" Target="https://login.consultant.ru/link/?req=doc&amp;base=LAW&amp;n=428641&amp;dst=100003" TargetMode="External"/><Relationship Id="rId24" Type="http://schemas.openxmlformats.org/officeDocument/2006/relationships/hyperlink" Target="https://login.consultant.ru/link/?req=doc&amp;base=LAW&amp;n=404667&amp;dst=100603" TargetMode="External"/><Relationship Id="rId5" Type="http://schemas.openxmlformats.org/officeDocument/2006/relationships/hyperlink" Target="https://login.consultant.ru/link/?req=doc&amp;base=LAW&amp;n=351419&amp;dst=100003" TargetMode="External"/><Relationship Id="rId15" Type="http://schemas.openxmlformats.org/officeDocument/2006/relationships/hyperlink" Target="https://login.consultant.ru/link/?req=doc&amp;base=LAW&amp;n=368666&amp;dst=100694" TargetMode="External"/><Relationship Id="rId23" Type="http://schemas.openxmlformats.org/officeDocument/2006/relationships/hyperlink" Target="https://login.consultant.ru/link/?req=doc&amp;base=LAW&amp;n=368666&amp;dst=100721" TargetMode="External"/><Relationship Id="rId28" Type="http://schemas.openxmlformats.org/officeDocument/2006/relationships/hyperlink" Target="https://login.consultant.ru/link/?req=doc&amp;base=LAW&amp;n=351419&amp;dst=100024" TargetMode="External"/><Relationship Id="rId10" Type="http://schemas.openxmlformats.org/officeDocument/2006/relationships/hyperlink" Target="https://login.consultant.ru/link/?req=doc&amp;base=LAW&amp;n=425148&amp;dst=100003" TargetMode="External"/><Relationship Id="rId19" Type="http://schemas.openxmlformats.org/officeDocument/2006/relationships/hyperlink" Target="https://login.consultant.ru/link/?req=doc&amp;base=LAW&amp;n=368666&amp;dst=10069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3192&amp;dst=100003" TargetMode="External"/><Relationship Id="rId14" Type="http://schemas.openxmlformats.org/officeDocument/2006/relationships/hyperlink" Target="https://login.consultant.ru/link/?req=doc&amp;base=LAW&amp;n=365006&amp;dst=100007" TargetMode="External"/><Relationship Id="rId22" Type="http://schemas.openxmlformats.org/officeDocument/2006/relationships/hyperlink" Target="https://login.consultant.ru/link/?req=doc&amp;base=LAW&amp;n=404667&amp;dst=100590" TargetMode="External"/><Relationship Id="rId27" Type="http://schemas.openxmlformats.org/officeDocument/2006/relationships/hyperlink" Target="https://login.consultant.ru/link/?req=doc&amp;base=LAW&amp;n=351419&amp;dst=10001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Мария Сергеевна</dc:creator>
  <cp:keywords/>
  <dc:description/>
  <cp:lastModifiedBy>Андрющенко Мария Сергеевна</cp:lastModifiedBy>
  <cp:revision>2</cp:revision>
  <cp:lastPrinted>2024-02-20T10:06:00Z</cp:lastPrinted>
  <dcterms:created xsi:type="dcterms:W3CDTF">2024-02-14T07:36:00Z</dcterms:created>
  <dcterms:modified xsi:type="dcterms:W3CDTF">2024-02-20T10:06:00Z</dcterms:modified>
</cp:coreProperties>
</file>