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30" w:rsidRDefault="003F7530" w:rsidP="003F7530">
      <w:pPr>
        <w:jc w:val="center"/>
        <w:rPr>
          <w:sz w:val="28"/>
          <w:szCs w:val="28"/>
        </w:rPr>
      </w:pPr>
      <w:r w:rsidRPr="00B40150">
        <w:rPr>
          <w:sz w:val="28"/>
          <w:szCs w:val="28"/>
        </w:rPr>
        <w:t>Информация для прикрепленных пациентов к Центру семейной медицины СЗГМУ им. И. И. Мечникова</w:t>
      </w:r>
    </w:p>
    <w:p w:rsidR="003F7530" w:rsidRPr="00B40150" w:rsidRDefault="003F7530" w:rsidP="003F7530">
      <w:pPr>
        <w:jc w:val="center"/>
        <w:rPr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МИНИСТЕРСТВО ЗДРАВООХРАНЕНИЯ РОССИЙСКОЙ ФЕДЕРАЦИИ ПРИКАЗ от 27 апреля 2021 г. N 404н ОБ УТВЕРЖДЕНИИ ПОРЯДКА ПРОВЕДЕНИЯ ПРОФИЛАКТИЧЕСКОГО МЕДИЦИНСКОГО ОСМОТРА И ДИСПАНСЕРИЗАЦИИ ОПРЕДЕЛЕННЫХ ГРУПП ВЗРОСЛОГО НАСЕЛЕНИЯ</w:t>
      </w:r>
    </w:p>
    <w:p w:rsidR="003F7530" w:rsidRDefault="003F7530" w:rsidP="003F7530">
      <w:r>
        <w:t>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3F7530" w:rsidRDefault="003F7530" w:rsidP="003F7530">
      <w:r>
        <w:t xml:space="preserve">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Профилактический медицинский осмотр и диспансеризация позволяют: - выявить на ранних стадиях хронические неинфекционные заболевания (далее – ХНИЗ), являющиеся основной причиной инвалидности и преждевременной смертности населения Российской Федерации, а также основные факторы риска их развития; - определить группу состояния здоровья и необходимые лечебно-профилактические мероприятия для граждан с выявленными ХНИЗ и (или) факторами риска их развития; - провести профилактическое консультирование граждан с выявленными хроническими неинфекционными заболеваниями и (или) факторами риска их развития и здоровых граждан; - определить группу диспансерного наблюдения граждан с выявленными ХНИЗ и иными заболеваниями (состояниями), а также граждан с высоким и очень высоким суммарным сердечно-сосудистым риском. </w:t>
      </w:r>
    </w:p>
    <w:p w:rsidR="003F7530" w:rsidRDefault="003F7530" w:rsidP="003F7530">
      <w:r w:rsidRPr="00B40150">
        <w:rPr>
          <w:b/>
        </w:rPr>
        <w:t>Кто может пройти профилактический медицинский осмотр или диспансеризацию</w:t>
      </w:r>
      <w:r>
        <w:t>.</w:t>
      </w:r>
    </w:p>
    <w:p w:rsidR="003F7530" w:rsidRDefault="003F7530" w:rsidP="003F7530">
      <w:r w:rsidRPr="00B40150">
        <w:rPr>
          <w:b/>
        </w:rPr>
        <w:t>Профилактический медицинский осмотр проводится</w:t>
      </w:r>
      <w:r>
        <w:t xml:space="preserve">: - ежегодно для всех категорий граждан. </w:t>
      </w:r>
    </w:p>
    <w:p w:rsidR="003F7530" w:rsidRDefault="003F7530" w:rsidP="003F7530">
      <w:r w:rsidRPr="00B40150">
        <w:rPr>
          <w:b/>
        </w:rPr>
        <w:t>Диспансеризация проводится</w:t>
      </w:r>
      <w:r>
        <w:t xml:space="preserve">: - для лиц в возрасте от 18 до 39 лет включительно – 1 раз в 3 года </w:t>
      </w:r>
    </w:p>
    <w:p w:rsidR="003F7530" w:rsidRDefault="003F7530" w:rsidP="003F7530">
      <w:r>
        <w:t>- для лиц в возрасте 40 лет и старше – ежегодно.</w:t>
      </w:r>
    </w:p>
    <w:p w:rsidR="003F7530" w:rsidRPr="005952D2" w:rsidRDefault="003F7530" w:rsidP="003F7530">
      <w:pPr>
        <w:rPr>
          <w:b/>
        </w:rPr>
      </w:pPr>
      <w:r w:rsidRPr="005952D2">
        <w:rPr>
          <w:b/>
        </w:rPr>
        <w:t xml:space="preserve"> Объем исследований и особенности подготовки к ним зависят от пола и возраста и уточняются индивидуально на приеме.</w:t>
      </w:r>
    </w:p>
    <w:p w:rsidR="003F7530" w:rsidRDefault="003F7530" w:rsidP="003F7530">
      <w:r>
        <w:t xml:space="preserve"> Ежегодно вне зависимости от возраста имеют право пройти </w:t>
      </w:r>
      <w:proofErr w:type="gramStart"/>
      <w:r>
        <w:t>диспансеризацию :</w:t>
      </w:r>
      <w:proofErr w:type="gramEnd"/>
      <w:r>
        <w:t xml:space="preserve"> а) инвалиды Великой Отечественной войны и инвалиды боевых действий, а также участники Великой Отечественной войны, ставшими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3F7530" w:rsidRDefault="003F7530" w:rsidP="003F7530">
      <w:r>
        <w:t xml:space="preserve"> б) лица, награжденные знаком "Жителю блокадного Ленинграда" и признанными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</w:t>
      </w:r>
    </w:p>
    <w:p w:rsidR="003F7530" w:rsidRDefault="003F7530" w:rsidP="003F7530">
      <w:r>
        <w:lastRenderedPageBreak/>
        <w:t xml:space="preserve">в)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</w:t>
      </w:r>
      <w:proofErr w:type="gramStart"/>
      <w:r>
        <w:t>признанными  инвалидами</w:t>
      </w:r>
      <w:proofErr w:type="gramEnd"/>
      <w:r>
        <w:t xml:space="preserve">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3F7530" w:rsidRDefault="003F7530" w:rsidP="003F7530">
      <w:r>
        <w:t xml:space="preserve"> г) работающие граждане,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3F7530" w:rsidRDefault="003F7530" w:rsidP="003F7530">
      <w:r w:rsidRPr="005952D2">
        <w:rPr>
          <w:b/>
        </w:rPr>
        <w:t xml:space="preserve"> Можно ли отказаться от диспансеризации?</w:t>
      </w:r>
      <w:r>
        <w:t xml:space="preserve"> </w:t>
      </w:r>
    </w:p>
    <w:p w:rsidR="003F7530" w:rsidRDefault="003F7530" w:rsidP="003F7530">
      <w:r>
        <w:t>Диспансеризация проводится при наличии информированного добровольного согласия гражданина. Гражданин вправе отказаться от проведения диспансеризации в целом либо от отдельных видов медицинских вмешательств, входящих в объём диспансеризации, при этом он должен дать письменный отказ по форме и в порядке, которые утверждены Федеральным законодательством.</w:t>
      </w:r>
    </w:p>
    <w:p w:rsidR="003F7530" w:rsidRDefault="003F7530" w:rsidP="003F7530">
      <w:r>
        <w:t xml:space="preserve"> Непосредственно перед диспансеризацией необходимо подписать форму информированного добровольного согласия. В случае отказа от диспансеризации – форму официального отказа. </w:t>
      </w:r>
    </w:p>
    <w:p w:rsidR="003F7530" w:rsidRDefault="003F7530" w:rsidP="003F7530">
      <w:r w:rsidRPr="005952D2">
        <w:rPr>
          <w:b/>
        </w:rPr>
        <w:t>Как проводится профилактический медицинский осмотр?</w:t>
      </w:r>
      <w:r>
        <w:t xml:space="preserve"> </w:t>
      </w:r>
    </w:p>
    <w:p w:rsidR="003F7530" w:rsidRDefault="003F7530" w:rsidP="003F7530">
      <w:r>
        <w:t xml:space="preserve">Профилактический медицинский осмотр включает в себя: </w:t>
      </w:r>
    </w:p>
    <w:p w:rsidR="003F7530" w:rsidRDefault="003F7530" w:rsidP="003F7530">
      <w:r>
        <w:t>1) анкетирование в целях выявления хронических неинфекционных заболеваний, факторов риска их развития, потребления наркотических средств и психотропных веществ без назначения врача, симптомов старческой астении у лиц старше 65 лет;</w:t>
      </w:r>
    </w:p>
    <w:p w:rsidR="003F7530" w:rsidRDefault="003F7530" w:rsidP="003F7530">
      <w:r>
        <w:t xml:space="preserve"> 2) расчет на основании антропометрии (измерение роста, массы тела, окружности талии) индекса массы тела; </w:t>
      </w:r>
    </w:p>
    <w:p w:rsidR="003F7530" w:rsidRDefault="003F7530" w:rsidP="003F7530">
      <w:r>
        <w:t xml:space="preserve">3) измерение артериального давления на периферических артериях; </w:t>
      </w:r>
    </w:p>
    <w:p w:rsidR="003F7530" w:rsidRDefault="003F7530" w:rsidP="003F7530">
      <w:r>
        <w:t>4) исследование уровня общего холестерина в крови;</w:t>
      </w:r>
    </w:p>
    <w:p w:rsidR="003F7530" w:rsidRDefault="003F7530" w:rsidP="003F7530">
      <w:r>
        <w:t xml:space="preserve"> 5) определение уровня глюкозы в крови натощак; </w:t>
      </w:r>
    </w:p>
    <w:p w:rsidR="003F7530" w:rsidRDefault="003F7530" w:rsidP="003F7530">
      <w:r>
        <w:t xml:space="preserve">6) определение относительного сердечно-сосудистого риска у граждан в возрасте от 18 до 39 лет включительно; </w:t>
      </w:r>
    </w:p>
    <w:p w:rsidR="003F7530" w:rsidRDefault="003F7530" w:rsidP="003F7530">
      <w:r>
        <w:t>7) определение абсолютного сердечно-сосудистого риска у граждан в возрасте от 40 до 64 лет включительно;</w:t>
      </w:r>
    </w:p>
    <w:p w:rsidR="003F7530" w:rsidRDefault="003F7530" w:rsidP="003F7530">
      <w:r>
        <w:t xml:space="preserve"> 8) флюорографию легких или рентгенографию легких для граждан в возрасте 18 лет и старше 1 раз в 2 года;</w:t>
      </w:r>
    </w:p>
    <w:p w:rsidR="003F7530" w:rsidRDefault="003F7530" w:rsidP="003F7530">
      <w:r>
        <w:t xml:space="preserve"> 9) электрокардиографию в покое при первом прохождении профилактического медицинского осмотра, далее в возрасте 35 лет и старше;</w:t>
      </w:r>
    </w:p>
    <w:p w:rsidR="003F7530" w:rsidRDefault="003F7530" w:rsidP="003F7530">
      <w:r>
        <w:t xml:space="preserve"> 10) измерение внутриглазного давления при первом прохождении профилактического медицинского осмотра, далее в возрасте 40 лет и старше;</w:t>
      </w:r>
    </w:p>
    <w:p w:rsidR="003F7530" w:rsidRDefault="003F7530" w:rsidP="003F7530">
      <w:r>
        <w:lastRenderedPageBreak/>
        <w:t xml:space="preserve"> 11) осмотр фельдшером (акушеркой) или врачом акушером-гинекологом женщин в возрасте от 18 до 39 лет; </w:t>
      </w:r>
    </w:p>
    <w:p w:rsidR="003F7530" w:rsidRDefault="003F7530" w:rsidP="003F7530">
      <w:r>
        <w:t xml:space="preserve">12) прием (осмотр) по результатам профилактического медицинского осмотра врачом-терапевтом или врачом по медицинской профилактике отделения (кабинета) медицинской профилактики или центра здоровья. </w:t>
      </w:r>
    </w:p>
    <w:p w:rsidR="003F7530" w:rsidRDefault="003F7530" w:rsidP="003F7530">
      <w:r w:rsidRPr="005952D2">
        <w:rPr>
          <w:b/>
        </w:rPr>
        <w:t>Как проводится диспансеризация?</w:t>
      </w:r>
      <w:r>
        <w:t xml:space="preserve"> </w:t>
      </w:r>
    </w:p>
    <w:p w:rsidR="003F7530" w:rsidRDefault="003F7530" w:rsidP="003F7530">
      <w:r>
        <w:t xml:space="preserve">Диспансеризация выполняется в два этапа. </w:t>
      </w:r>
    </w:p>
    <w:p w:rsidR="003F7530" w:rsidRDefault="003F7530" w:rsidP="003F7530">
      <w:r w:rsidRPr="005952D2">
        <w:rPr>
          <w:b/>
        </w:rPr>
        <w:t>Первый этап диспансеризации включает в себя</w:t>
      </w:r>
      <w:r>
        <w:t xml:space="preserve">: </w:t>
      </w:r>
    </w:p>
    <w:p w:rsidR="003F7530" w:rsidRDefault="003F7530" w:rsidP="003F7530">
      <w:pPr>
        <w:jc w:val="both"/>
      </w:pPr>
      <w:r w:rsidRPr="005952D2">
        <w:rPr>
          <w:b/>
        </w:rPr>
        <w:t>Для граждан в возрасте от 18 до 39 лет</w:t>
      </w:r>
      <w:r>
        <w:t xml:space="preserve"> включительно 1 раз в 3 года: - проведение профилактического медицинского осмотра - проведение мероприятий (скрининга), направленных на раннее выявление онкологических заболеваний - проведение краткого индивидуального профилактического консультирования в кабинете медицинской профилактики врачом общей практики (семейным врачом); - прием (осмотр) врачом общей практики (семейным врачом) по результатам первого этапа диспансеризации, определение медицинских показаний для осмотров (консультаций) и обследований в рамках второго этапа диспансеризации II.</w:t>
      </w:r>
    </w:p>
    <w:p w:rsidR="003F7530" w:rsidRDefault="003F7530" w:rsidP="003F7530">
      <w:pPr>
        <w:jc w:val="both"/>
      </w:pPr>
      <w:r w:rsidRPr="005952D2">
        <w:rPr>
          <w:b/>
        </w:rPr>
        <w:t xml:space="preserve"> Для граждан в возрасте от 40 до 64 лет</w:t>
      </w:r>
      <w:r>
        <w:t xml:space="preserve"> включительно 1 раз в год: - проведение профилактического медицинского осмотра 1 раз в год - проведение мероприятий (скрининга), направленных на раннее выявление онкологических заболеваний (с кратностью в зависимости от возраста) - общий анализ крови (гемоглобин, лейкоциты, СОЭ)1 раз в год - проведение краткого индивидуального профилактического консультирования кабинете медицинской профилактики  1 раз в 3 года - прием (осмотр) врачом  общей практики (семейным врачом) по результатам первого этапа диспансеризации, определение медицинских показаний для осмотров (консультаций) и обследований в рамках второго этапа диспансеризации 1 раз в год III. </w:t>
      </w:r>
    </w:p>
    <w:p w:rsidR="003F7530" w:rsidRDefault="003F7530" w:rsidP="003F7530">
      <w:r w:rsidRPr="005952D2">
        <w:rPr>
          <w:b/>
        </w:rPr>
        <w:t>Для граждан в возрасте 65 лет и старше 1 раз в год</w:t>
      </w:r>
      <w:r>
        <w:t>: а) проведение профилактического медицинского осмотра 1 раз в год</w:t>
      </w:r>
    </w:p>
    <w:p w:rsidR="003F7530" w:rsidRDefault="003F7530" w:rsidP="003F7530">
      <w:r>
        <w:t xml:space="preserve"> б) проведение мероприятий (скрининга), направленных на раннее выявление онкологических заболеваний (с кратностью в зависимости от возраста) </w:t>
      </w:r>
    </w:p>
    <w:p w:rsidR="003F7530" w:rsidRDefault="003F7530" w:rsidP="003F7530">
      <w:r>
        <w:t xml:space="preserve">в) общий анализ крови (гемоглобин, лейкоциты, СОЭ) 1 раз в год; </w:t>
      </w:r>
    </w:p>
    <w:p w:rsidR="003F7530" w:rsidRDefault="003F7530" w:rsidP="003F7530">
      <w:r>
        <w:t xml:space="preserve">г) проведения краткого индивидуального профилактического консультирования в кабинете медицинской </w:t>
      </w:r>
      <w:proofErr w:type="gramStart"/>
      <w:r>
        <w:t>профилактики  1</w:t>
      </w:r>
      <w:proofErr w:type="gramEnd"/>
      <w:r>
        <w:t xml:space="preserve"> раз в 3 года;</w:t>
      </w:r>
    </w:p>
    <w:p w:rsidR="003F7530" w:rsidRDefault="003F7530" w:rsidP="003F7530">
      <w:r>
        <w:t xml:space="preserve"> д) прием (осмотр) </w:t>
      </w:r>
      <w:proofErr w:type="gramStart"/>
      <w:r>
        <w:t>врачом  общей</w:t>
      </w:r>
      <w:proofErr w:type="gramEnd"/>
      <w:r>
        <w:t xml:space="preserve"> практики (семейным врачом)    по результатам первого этапа диспансеризации, определение медицинских показаний для осмотров (консультаций) и обследований в рамках второго этапа диспансеризации 1 раз в год.</w:t>
      </w:r>
    </w:p>
    <w:p w:rsidR="003F7530" w:rsidRDefault="003F7530" w:rsidP="003F7530">
      <w:r w:rsidRPr="005952D2">
        <w:rPr>
          <w:b/>
        </w:rPr>
        <w:t xml:space="preserve"> Второй этап диспансеризации</w:t>
      </w:r>
      <w:r>
        <w:t xml:space="preserve"> проводится с целью дополнительного обследования и уточнения диагноза заболевания (состояния) и включает в себя: </w:t>
      </w:r>
    </w:p>
    <w:p w:rsidR="003F7530" w:rsidRDefault="003F7530" w:rsidP="003F7530">
      <w:pPr>
        <w:jc w:val="both"/>
      </w:pPr>
      <w:r>
        <w:t xml:space="preserve"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</w:t>
      </w:r>
      <w:r>
        <w:lastRenderedPageBreak/>
        <w:t>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3F7530" w:rsidRDefault="003F7530" w:rsidP="003F7530">
      <w:pPr>
        <w:jc w:val="both"/>
      </w:pPr>
      <w: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t>гиперхолестеринемия</w:t>
      </w:r>
      <w:proofErr w:type="spellEnd"/>
      <w:r>
        <w:t xml:space="preserve"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 </w:t>
      </w:r>
    </w:p>
    <w:p w:rsidR="003F7530" w:rsidRDefault="003F7530" w:rsidP="003F7530">
      <w:pPr>
        <w:jc w:val="both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>
        <w:t>нг</w:t>
      </w:r>
      <w:proofErr w:type="spellEnd"/>
      <w:r>
        <w:t xml:space="preserve">/мл); </w:t>
      </w:r>
    </w:p>
    <w:p w:rsidR="003F7530" w:rsidRDefault="003F7530" w:rsidP="003F7530">
      <w:pPr>
        <w:jc w:val="both"/>
      </w:pPr>
      <w:r>
        <w:t>4) осмотр (консультацию) врачом-хирургом или врачом-</w:t>
      </w:r>
      <w:proofErr w:type="spellStart"/>
      <w:r>
        <w:t>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>
        <w:t>аденоматозу</w:t>
      </w:r>
      <w:proofErr w:type="spellEnd"/>
      <w: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 5) 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>
        <w:t>колопроктолога</w:t>
      </w:r>
      <w:proofErr w:type="spellEnd"/>
      <w:r>
        <w:t>);</w:t>
      </w:r>
    </w:p>
    <w:p w:rsidR="003F7530" w:rsidRDefault="003F7530" w:rsidP="003F7530">
      <w:r>
        <w:t xml:space="preserve"> 6) </w:t>
      </w: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пищевода, желудка и двенадцатиперстной кишки по назначению </w:t>
      </w:r>
      <w:proofErr w:type="spellStart"/>
      <w:r>
        <w:t>врачатерапевта</w:t>
      </w:r>
      <w:proofErr w:type="spellEnd"/>
      <w:r>
        <w:t xml:space="preserve">); </w:t>
      </w:r>
    </w:p>
    <w:p w:rsidR="003F7530" w:rsidRDefault="003F7530" w:rsidP="003F7530">
      <w:r>
        <w:t xml:space="preserve"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 </w:t>
      </w:r>
    </w:p>
    <w:p w:rsidR="003F7530" w:rsidRDefault="003F7530" w:rsidP="003F7530"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</w:t>
      </w:r>
      <w:r w:rsidRPr="0063302D">
        <w:t xml:space="preserve"> </w:t>
      </w:r>
      <w:proofErr w:type="gramStart"/>
      <w:r>
        <w:t>врача  общей</w:t>
      </w:r>
      <w:proofErr w:type="gramEnd"/>
      <w:r>
        <w:t xml:space="preserve"> практики (семейного врача) ; </w:t>
      </w:r>
    </w:p>
    <w:p w:rsidR="003F7530" w:rsidRDefault="003F7530" w:rsidP="003F7530"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3F7530" w:rsidRDefault="003F7530" w:rsidP="003F7530">
      <w:r>
        <w:t xml:space="preserve"> 10) осмотр (консультация) врачом-</w:t>
      </w:r>
      <w:proofErr w:type="spellStart"/>
      <w:r>
        <w:t>оториноларингологом</w:t>
      </w:r>
      <w:proofErr w:type="spellEnd"/>
      <w:r>
        <w:t xml:space="preserve"> (для граждан в возрасте 65 лет и старше при наличии медицинских показаний по результатам анкетирования или приема (осмотра) </w:t>
      </w:r>
      <w:proofErr w:type="gramStart"/>
      <w:r>
        <w:t>врача  общей</w:t>
      </w:r>
      <w:proofErr w:type="gramEnd"/>
      <w:r>
        <w:t xml:space="preserve"> практики (семейного врача);</w:t>
      </w:r>
    </w:p>
    <w:p w:rsidR="003F7530" w:rsidRDefault="003F7530" w:rsidP="003F7530">
      <w:r>
        <w:t xml:space="preserve">11)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</w:t>
      </w:r>
      <w:r>
        <w:lastRenderedPageBreak/>
        <w:t xml:space="preserve">имеющих снижение остроты зрения, не поддающееся очковой коррекции, выявленное по результатам анкетирования); </w:t>
      </w:r>
    </w:p>
    <w:p w:rsidR="003F7530" w:rsidRDefault="003F7530" w:rsidP="003F7530">
      <w:r>
        <w:t>12)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для граждан:</w:t>
      </w:r>
    </w:p>
    <w:p w:rsidR="003F7530" w:rsidRDefault="003F7530" w:rsidP="003F7530">
      <w:r>
        <w:t xml:space="preserve"> 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3F7530" w:rsidRDefault="003F7530" w:rsidP="003F7530">
      <w:r>
        <w:t xml:space="preserve"> 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 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3F7530" w:rsidRDefault="003F7530" w:rsidP="003F7530">
      <w:r>
        <w:t xml:space="preserve"> г) при выявлении высокого относительного, высокого и очень высокого абсолютного </w:t>
      </w:r>
      <w:proofErr w:type="spellStart"/>
      <w:r>
        <w:t>сердечнососудистого</w:t>
      </w:r>
      <w:proofErr w:type="spellEnd"/>
      <w:r>
        <w:t xml:space="preserve">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 xml:space="preserve"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 </w:t>
      </w:r>
    </w:p>
    <w:p w:rsidR="003F7530" w:rsidRDefault="003F7530" w:rsidP="003F7530">
      <w:r>
        <w:t xml:space="preserve">13) прием (осмотр) </w:t>
      </w:r>
      <w:proofErr w:type="gramStart"/>
      <w:r>
        <w:t>врачом</w:t>
      </w:r>
      <w:r w:rsidRPr="0063302D">
        <w:t xml:space="preserve"> </w:t>
      </w:r>
      <w:r>
        <w:t xml:space="preserve"> общей</w:t>
      </w:r>
      <w:proofErr w:type="gramEnd"/>
      <w:r>
        <w:t xml:space="preserve"> практики (семейным врачом)</w:t>
      </w:r>
    </w:p>
    <w:p w:rsidR="003F7530" w:rsidRDefault="003F7530" w:rsidP="003F7530">
      <w:r>
        <w:t xml:space="preserve">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</w:t>
      </w:r>
    </w:p>
    <w:p w:rsidR="003F7530" w:rsidRDefault="003F7530" w:rsidP="003F7530">
      <w:r>
        <w:t>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 России от 15 ноября 2012 г. N 915н13,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3F7530" w:rsidRDefault="003F7530" w:rsidP="003F7530">
      <w:pPr>
        <w:rPr>
          <w:b/>
        </w:rPr>
      </w:pPr>
      <w:r>
        <w:t xml:space="preserve"> </w:t>
      </w:r>
      <w:r>
        <w:rPr>
          <w:b/>
        </w:rPr>
        <w:t xml:space="preserve">Группы здоровья </w:t>
      </w:r>
      <w:r w:rsidRPr="0063302D">
        <w:rPr>
          <w:b/>
        </w:rPr>
        <w:t>по результатам профилактического медицинского осмотра или диспансеризации</w:t>
      </w:r>
      <w:r>
        <w:rPr>
          <w:b/>
        </w:rPr>
        <w:t>.</w:t>
      </w:r>
    </w:p>
    <w:p w:rsidR="003F7530" w:rsidRDefault="003F7530" w:rsidP="003F7530">
      <w:r>
        <w:t>Группы здоровья гражданина и группы диспансерного наблюдения используются следующие критерии:</w:t>
      </w:r>
    </w:p>
    <w:p w:rsidR="003F7530" w:rsidRDefault="003F7530" w:rsidP="003F7530">
      <w:r w:rsidRPr="0063302D">
        <w:rPr>
          <w:b/>
        </w:rPr>
        <w:t xml:space="preserve"> I группа здоровья</w:t>
      </w:r>
      <w:r>
        <w:t xml:space="preserve">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 </w:t>
      </w:r>
    </w:p>
    <w:p w:rsidR="003F7530" w:rsidRDefault="003F7530" w:rsidP="003F7530">
      <w:r w:rsidRPr="0063302D">
        <w:rPr>
          <w:b/>
        </w:rPr>
        <w:t>II группа здоровья</w:t>
      </w:r>
      <w:r>
        <w:t xml:space="preserve">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 xml:space="preserve">/л и более, и (или) лица, курящие более 20 сигарет в день, и (или) лица с выявленным риском пагубного </w:t>
      </w:r>
      <w:r>
        <w:lastRenderedPageBreak/>
        <w:t xml:space="preserve">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3F7530" w:rsidRDefault="003F7530" w:rsidP="003F7530">
      <w:r w:rsidRPr="00CB0D42">
        <w:rPr>
          <w:b/>
        </w:rPr>
        <w:t xml:space="preserve"> </w:t>
      </w:r>
      <w:proofErr w:type="spellStart"/>
      <w:r w:rsidRPr="00CB0D42">
        <w:rPr>
          <w:b/>
        </w:rPr>
        <w:t>IIIа</w:t>
      </w:r>
      <w:proofErr w:type="spellEnd"/>
      <w:r w:rsidRPr="00CB0D42">
        <w:rPr>
          <w:b/>
        </w:rPr>
        <w:t xml:space="preserve"> группа здоровья</w:t>
      </w:r>
      <w:r>
        <w:t xml:space="preserve">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 </w:t>
      </w:r>
    </w:p>
    <w:p w:rsidR="003F7530" w:rsidRDefault="003F7530" w:rsidP="003F7530">
      <w:proofErr w:type="spellStart"/>
      <w:r w:rsidRPr="00CB0D42">
        <w:rPr>
          <w:b/>
        </w:rPr>
        <w:t>IIIб</w:t>
      </w:r>
      <w:proofErr w:type="spellEnd"/>
      <w:r w:rsidRPr="00CB0D42">
        <w:rPr>
          <w:b/>
        </w:rPr>
        <w:t xml:space="preserve"> группа здоровья</w:t>
      </w:r>
      <w:r>
        <w:t xml:space="preserve">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 Граждане с </w:t>
      </w:r>
      <w:proofErr w:type="spellStart"/>
      <w:r>
        <w:t>IIIа</w:t>
      </w:r>
      <w:proofErr w:type="spellEnd"/>
      <w:r>
        <w:t xml:space="preserve"> и </w:t>
      </w:r>
      <w:proofErr w:type="spellStart"/>
      <w:r>
        <w:t>IIIб</w:t>
      </w:r>
      <w:proofErr w:type="spellEnd"/>
      <w:r>
        <w:t xml:space="preserve"> группами здоровья подлежат диспансерному наблюдению </w:t>
      </w:r>
      <w:proofErr w:type="gramStart"/>
      <w:r>
        <w:t>врачом</w:t>
      </w:r>
      <w:r w:rsidRPr="00CB0D42">
        <w:t xml:space="preserve"> </w:t>
      </w:r>
      <w:r>
        <w:t xml:space="preserve"> общей</w:t>
      </w:r>
      <w:proofErr w:type="gramEnd"/>
      <w:r>
        <w:t xml:space="preserve"> практики (семейным врачом), врачами-специалистами с проведением профилактических, лечебных и реабилитационных мероприятий.</w:t>
      </w:r>
    </w:p>
    <w:p w:rsidR="003F7530" w:rsidRPr="00ED0E8F" w:rsidRDefault="003F7530" w:rsidP="003F7530"/>
    <w:p w:rsidR="003F7530" w:rsidRPr="003F7530" w:rsidRDefault="003F7530" w:rsidP="003F7530">
      <w:pPr>
        <w:rPr>
          <w:b/>
          <w:lang w:val="en-US"/>
        </w:rPr>
      </w:pPr>
      <w:r>
        <w:rPr>
          <w:b/>
        </w:rPr>
        <w:t xml:space="preserve">График проведения диспансеризации в Центре семейной </w:t>
      </w:r>
      <w:proofErr w:type="gramStart"/>
      <w:r>
        <w:rPr>
          <w:b/>
        </w:rPr>
        <w:t>медицины  (</w:t>
      </w:r>
      <w:proofErr w:type="gramEnd"/>
      <w:r>
        <w:rPr>
          <w:b/>
        </w:rPr>
        <w:t>пр. Просвещения, 45):</w:t>
      </w:r>
      <w:bookmarkStart w:id="0" w:name="_GoBack"/>
      <w:bookmarkEnd w:id="0"/>
    </w:p>
    <w:p w:rsidR="003F7530" w:rsidRPr="00ED0E8F" w:rsidRDefault="003F7530" w:rsidP="003F7530">
      <w:r w:rsidRPr="00ED0E8F">
        <w:t xml:space="preserve">будние </w:t>
      </w:r>
      <w:proofErr w:type="gramStart"/>
      <w:r w:rsidRPr="00ED0E8F">
        <w:t>дни:  09.00</w:t>
      </w:r>
      <w:proofErr w:type="gramEnd"/>
      <w:r w:rsidRPr="00ED0E8F">
        <w:t>-13.00, 16.00-20.00</w:t>
      </w:r>
    </w:p>
    <w:p w:rsidR="003F7530" w:rsidRPr="00ED0E8F" w:rsidRDefault="003F7530" w:rsidP="003F7530">
      <w:r w:rsidRPr="00ED0E8F">
        <w:t>суббота: 9.00-13.00</w:t>
      </w:r>
    </w:p>
    <w:p w:rsidR="003F7530" w:rsidRPr="00ED0E8F" w:rsidRDefault="003F7530" w:rsidP="003F7530">
      <w:r>
        <w:rPr>
          <w:b/>
        </w:rPr>
        <w:t xml:space="preserve">Место проведения: </w:t>
      </w:r>
      <w:r w:rsidRPr="00ED0E8F">
        <w:t xml:space="preserve">кабинет № 5, 8- 1 </w:t>
      </w:r>
      <w:proofErr w:type="gramStart"/>
      <w:r w:rsidRPr="00ED0E8F">
        <w:t>этаж,  №</w:t>
      </w:r>
      <w:proofErr w:type="gramEnd"/>
      <w:r w:rsidRPr="00ED0E8F">
        <w:t xml:space="preserve"> 9- 2 этаж.</w:t>
      </w:r>
    </w:p>
    <w:p w:rsidR="003F7530" w:rsidRDefault="003F7530" w:rsidP="003F7530">
      <w:pPr>
        <w:rPr>
          <w:b/>
        </w:rPr>
      </w:pPr>
      <w:r>
        <w:rPr>
          <w:b/>
        </w:rPr>
        <w:t>Желающие пройти диспансеризацию могут записаться:</w:t>
      </w:r>
    </w:p>
    <w:p w:rsidR="003F7530" w:rsidRDefault="003F7530" w:rsidP="003F7530">
      <w:pPr>
        <w:pStyle w:val="a4"/>
        <w:numPr>
          <w:ilvl w:val="0"/>
          <w:numId w:val="1"/>
        </w:numPr>
      </w:pPr>
      <w:proofErr w:type="gramStart"/>
      <w:r w:rsidRPr="00ED0E8F">
        <w:t>на  сайте</w:t>
      </w:r>
      <w:proofErr w:type="gramEnd"/>
      <w:r w:rsidRPr="00ED0E8F">
        <w:rPr>
          <w:b/>
        </w:rPr>
        <w:t xml:space="preserve">  </w:t>
      </w:r>
      <w:hyperlink r:id="rId5" w:history="1">
        <w:r>
          <w:rPr>
            <w:rStyle w:val="a3"/>
          </w:rPr>
          <w:t>http://szgmu.ru/rus/m/311/</w:t>
        </w:r>
      </w:hyperlink>
      <w:r>
        <w:t xml:space="preserve"> к своему участковому врачу общей практики;  </w:t>
      </w:r>
    </w:p>
    <w:p w:rsidR="003F7530" w:rsidRDefault="003F7530" w:rsidP="003F7530">
      <w:pPr>
        <w:pStyle w:val="a4"/>
        <w:numPr>
          <w:ilvl w:val="0"/>
          <w:numId w:val="1"/>
        </w:numPr>
      </w:pPr>
      <w:r>
        <w:t xml:space="preserve"> по телефону регистратуры Центра семейной медицины: 598-87-37.</w:t>
      </w:r>
    </w:p>
    <w:p w:rsidR="003F7530" w:rsidRDefault="003F7530" w:rsidP="003F7530">
      <w:proofErr w:type="gramStart"/>
      <w:r>
        <w:t>Для  Вашего</w:t>
      </w:r>
      <w:proofErr w:type="gramEnd"/>
      <w:r>
        <w:t xml:space="preserve"> удобства возможно прохождение 1 этапа диспансеризации за 1 день.</w:t>
      </w:r>
    </w:p>
    <w:p w:rsidR="003F7530" w:rsidRDefault="003F7530" w:rsidP="003F7530"/>
    <w:p w:rsidR="003F7530" w:rsidRDefault="003F7530" w:rsidP="003F7530"/>
    <w:p w:rsidR="00B01B6F" w:rsidRDefault="00B01B6F"/>
    <w:sectPr w:rsidR="00B0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E1706"/>
    <w:multiLevelType w:val="hybridMultilevel"/>
    <w:tmpl w:val="5614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30"/>
    <w:rsid w:val="000141E0"/>
    <w:rsid w:val="00014AE7"/>
    <w:rsid w:val="00053AC0"/>
    <w:rsid w:val="00092EBC"/>
    <w:rsid w:val="00093873"/>
    <w:rsid w:val="000F3621"/>
    <w:rsid w:val="00103D32"/>
    <w:rsid w:val="00121484"/>
    <w:rsid w:val="001224D4"/>
    <w:rsid w:val="001609E5"/>
    <w:rsid w:val="001774FC"/>
    <w:rsid w:val="00215374"/>
    <w:rsid w:val="0026757B"/>
    <w:rsid w:val="002A4612"/>
    <w:rsid w:val="002C212D"/>
    <w:rsid w:val="002E5D98"/>
    <w:rsid w:val="00350D28"/>
    <w:rsid w:val="00374061"/>
    <w:rsid w:val="003D3F5A"/>
    <w:rsid w:val="003D5634"/>
    <w:rsid w:val="003F6DBF"/>
    <w:rsid w:val="003F7530"/>
    <w:rsid w:val="00445344"/>
    <w:rsid w:val="004A74B9"/>
    <w:rsid w:val="004F6AB4"/>
    <w:rsid w:val="0054705A"/>
    <w:rsid w:val="00550F15"/>
    <w:rsid w:val="00584752"/>
    <w:rsid w:val="005C0517"/>
    <w:rsid w:val="005E0BFC"/>
    <w:rsid w:val="005F5CAB"/>
    <w:rsid w:val="0060608C"/>
    <w:rsid w:val="00613B3C"/>
    <w:rsid w:val="00625446"/>
    <w:rsid w:val="0065358B"/>
    <w:rsid w:val="006E391F"/>
    <w:rsid w:val="00735BA7"/>
    <w:rsid w:val="00745C9F"/>
    <w:rsid w:val="007654E5"/>
    <w:rsid w:val="0080195B"/>
    <w:rsid w:val="008055A0"/>
    <w:rsid w:val="008921BC"/>
    <w:rsid w:val="008D293E"/>
    <w:rsid w:val="00954763"/>
    <w:rsid w:val="00971886"/>
    <w:rsid w:val="009961A9"/>
    <w:rsid w:val="009E738E"/>
    <w:rsid w:val="009F36D8"/>
    <w:rsid w:val="00A2462D"/>
    <w:rsid w:val="00A52DD4"/>
    <w:rsid w:val="00A53E63"/>
    <w:rsid w:val="00A61E45"/>
    <w:rsid w:val="00A95A7F"/>
    <w:rsid w:val="00AA4192"/>
    <w:rsid w:val="00B01B6F"/>
    <w:rsid w:val="00B45268"/>
    <w:rsid w:val="00B649A1"/>
    <w:rsid w:val="00B86DE2"/>
    <w:rsid w:val="00B87CCB"/>
    <w:rsid w:val="00BF5C5F"/>
    <w:rsid w:val="00C25DAC"/>
    <w:rsid w:val="00C41058"/>
    <w:rsid w:val="00C537DE"/>
    <w:rsid w:val="00C907CF"/>
    <w:rsid w:val="00CA6CF2"/>
    <w:rsid w:val="00D70884"/>
    <w:rsid w:val="00E803FA"/>
    <w:rsid w:val="00E8129B"/>
    <w:rsid w:val="00E829E8"/>
    <w:rsid w:val="00EA3D8A"/>
    <w:rsid w:val="00EF3FEC"/>
    <w:rsid w:val="00F04996"/>
    <w:rsid w:val="00F57B28"/>
    <w:rsid w:val="00F740DF"/>
    <w:rsid w:val="00F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F7F4-3745-4339-86CF-3200E384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5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zgmu.ru/rus/m/3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Плешанова Жанна Владимировна</dc:creator>
  <cp:keywords/>
  <dc:description/>
  <cp:lastModifiedBy>Плешанова Жанна Владимировна</cp:lastModifiedBy>
  <cp:revision>1</cp:revision>
  <dcterms:created xsi:type="dcterms:W3CDTF">2023-11-17T11:22:00Z</dcterms:created>
  <dcterms:modified xsi:type="dcterms:W3CDTF">2023-11-17T11:51:00Z</dcterms:modified>
</cp:coreProperties>
</file>