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Утверждаю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Федеральной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службы по надзору в сфере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защиты прав потребителей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благополучия человека,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Главный государственный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санитарный врач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Г.Г.ОНИЩЕНКО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29 марта 2012 года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Дата введения: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29 марта 2012 года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151A4" w:rsidRDefault="00C151A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4.2. МЕТОДЫ КОНТРОЛЯ.</w:t>
      </w:r>
    </w:p>
    <w:p w:rsidR="00C151A4" w:rsidRDefault="00C151A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БИОЛОГИЧЕСКИЕ И МИКРОБИОЛОГИЧЕСКИЕ ФАКТОРЫ</w:t>
      </w:r>
    </w:p>
    <w:p w:rsidR="00C151A4" w:rsidRDefault="00C151A4">
      <w:pPr>
        <w:pStyle w:val="ConsPlusTitle"/>
        <w:jc w:val="center"/>
        <w:rPr>
          <w:sz w:val="20"/>
          <w:szCs w:val="20"/>
        </w:rPr>
      </w:pPr>
    </w:p>
    <w:p w:rsidR="00C151A4" w:rsidRDefault="00C151A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ПОРЯДОК ОРГАНИЗАЦИИ И ПРОВЕДЕНИЯ ЛАБОРАТОРНОЙ ДИАГНОСТИКИ</w:t>
      </w:r>
    </w:p>
    <w:p w:rsidR="00C151A4" w:rsidRDefault="00C151A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БРУЦЕЛЛЕЗА ДЛЯ ЛАБОРАТОРИЙ ТЕРРИТОРИАЛЬНОГО,</w:t>
      </w:r>
    </w:p>
    <w:p w:rsidR="00C151A4" w:rsidRDefault="00C151A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РЕГИОНАЛЬНОГО И ФЕДЕРАЛЬНОГО УРОВНЕЙ</w:t>
      </w:r>
    </w:p>
    <w:p w:rsidR="00C151A4" w:rsidRDefault="00C151A4">
      <w:pPr>
        <w:pStyle w:val="ConsPlusTitle"/>
        <w:jc w:val="center"/>
        <w:rPr>
          <w:sz w:val="20"/>
          <w:szCs w:val="20"/>
        </w:rPr>
      </w:pPr>
    </w:p>
    <w:p w:rsidR="00C151A4" w:rsidRDefault="00C151A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МЕТОДИЧЕСКИЕ УКАЗАНИЯ</w:t>
      </w:r>
    </w:p>
    <w:p w:rsidR="00C151A4" w:rsidRDefault="00C151A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МУК 4.2.3010-12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Разработаны: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Федеральной службой по надзору в сфере защиты прав потребителей и благополучия человека;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Федеральным казенным учреждением здравоохранения "Ставропольский научно-исследовательский противочумный институт" Роспотребнадзора;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Федеральным казенным учреждением здравоохранения "Российский научно-исследовательский противочумный институт "Микроб";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Федеральным казенным учреждением здравоохранения "Иркутский ордена Трудового Красного Знамени научно-исследовательский противочумный институт Сибири и Дальнего Востока";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Федеральным казенным учреждением здравоохранения "Ростовский-на-Дону научно-исследовательский противочумный институт" Роспотребнадзора;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ФБУН Государственный научный центр прикладной микробиологии и биотехнологии;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Федеральным казенным учреждением здравоохранения "Противочумный центр" Роспотребнадзора;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Федеральным бюджетным учреждением здравоохранения "Федеральный центр гигиены и эпидемиологии" Роспотребнадзора.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Г.Г. Онищенко 29.03.2012 и введены в действие с момента утверждения.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Введены впервые.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Область применения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методические указания (далее - МУ) определяют порядок организации и проведения лабораторной диагностики бруцеллеза для лабораторий территориального, регионального и федерального уровней, формы и методы их взаимодействия, номенклатуру и объем исследования, требования к лабораториям, специалистам и персоналу, участвующим в выполнении исследований, материально-техническому обеспечению исследований, к биологической безопасности проведения работ.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Настоящие методические указания предназначены для специалистов органов, осуществляющих государственный санитарно-эпидемиологический надзор в Российской Федерации, специалистов противочумных учреждений, органов исполнительной власти субъектов Российской Федерации в области охраны здоровья граждан и медицинских организаций независимо от их организационно-правовой формы и формы собственности.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Нормативные ссылки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Федеральный </w:t>
      </w:r>
      <w:hyperlink r:id="rId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30 марта 1999 г. N 52-ФЗ "О санитарно-эпидемиологическом благополучии населения".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</w:t>
      </w:r>
      <w:hyperlink r:id="rId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29 октября 2007 г. N 720 "О внесении изменений в пункт 5 Положения о лицензировании деятельности, связанной с использованием возбудителей инфекционных заболеваний, утвержденного Постановлением Правительства Российской Федерации от 22 января 2007 г. N 31".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 </w:t>
      </w:r>
      <w:hyperlink r:id="rId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Главного государственного санитарного врача Российской Федерации от 24 февраля 2009 г. N 11 "О представлении внеочередных донесений о чрезвычайных ситуациях в области общественного здравоохранения санитарно-эпидемиологического характера".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 </w:t>
      </w:r>
      <w:hyperlink r:id="rId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Федеральной службы по надзору в сфере защиты прав потребителей и благополучия человека от 17 марта 2008 г. N 88 "О мерах по совершенствованию мониторинга за возбудителями инфекционных и паразитарных болезней".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2.5. </w:t>
      </w:r>
      <w:hyperlink r:id="rId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7 июля 2009 г. N 415н "Об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здравоохранения".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2.6. Санитарные </w:t>
      </w:r>
      <w:hyperlink r:id="rId9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"Порядок учета, хранения, передачи и транспортирования микроорганизмов I - IV групп патогенности". СП 1.2.036-95.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2.7. Санитарно-эпидемиологические </w:t>
      </w:r>
      <w:hyperlink r:id="rId10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и нормы. Дополнение N 2 к СанПиН 2.1.3.1375-03 "Гигиенические требования к размещению, устройству, оборудованию и эксплуатации больниц, родильных домов и других лечебных стационаров". СанПиН 3.5.2528-09.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2.8. Санитарно-эпидемиологические </w:t>
      </w:r>
      <w:hyperlink r:id="rId11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"Безопасность работы с микроорганизмами I - II групп патогенности (опасности)". СП 1.3.1285-03.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2.9. Санитарно-эпидемиологические </w:t>
      </w:r>
      <w:hyperlink r:id="rId12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"Санитарная охрана территории Российской Федерации". СП 3.4.2318-08.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2.10. Санитарно-эпидемиологические </w:t>
      </w:r>
      <w:hyperlink r:id="rId13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"Безопасность работы с микроорганизмами III - IV групп патогенности (опасности) и возбудителями паразитарных болезней". СП 1.3.2322-08.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2.11. Санитарно-эпидемиологические </w:t>
      </w:r>
      <w:hyperlink r:id="rId14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"Безопасность работы с микроорганизмами III - IV групп патогенности (опасности) и возбудителями паразитарных болезней". СП 1.3.2518-09. Дополнения и изменения N 1 к СП 1.3.2322-08.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2.12. Санитарно-эпидемиологические </w:t>
      </w:r>
      <w:hyperlink r:id="rId15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и нормативы "Санитарно-эпидемиологические требования к обращению с медицинскими отходами". СанПиН 2.1.7.2790-10.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2.13. Санитарно-эпидемиологические </w:t>
      </w:r>
      <w:hyperlink r:id="rId16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"Профилактика бруцеллеза". СП 3.1.7.2613-10.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2.14. Изменения и дополнения N 1 к СП 1.3.1285-03. Санитарно-эпидемиологические </w:t>
      </w:r>
      <w:hyperlink r:id="rId17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"Требования к организации работ с аэрозолями микроорганизмов I - II групп патогенности (опасности)". СП 1.3.2628-10.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2.15. Методические </w:t>
      </w:r>
      <w:hyperlink r:id="rId18" w:history="1">
        <w:r>
          <w:rPr>
            <w:rFonts w:ascii="Calibri" w:hAnsi="Calibri" w:cs="Calibri"/>
            <w:color w:val="0000FF"/>
          </w:rPr>
          <w:t>указания</w:t>
        </w:r>
      </w:hyperlink>
      <w:r>
        <w:rPr>
          <w:rFonts w:ascii="Calibri" w:hAnsi="Calibri" w:cs="Calibri"/>
        </w:rPr>
        <w:t xml:space="preserve"> "Профилактика и лабораторная диагностика бруцеллеза людей". МУ 3.1.7.1189-03.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2.16. Методические </w:t>
      </w:r>
      <w:hyperlink r:id="rId19" w:history="1">
        <w:r>
          <w:rPr>
            <w:rFonts w:ascii="Calibri" w:hAnsi="Calibri" w:cs="Calibri"/>
            <w:color w:val="0000FF"/>
          </w:rPr>
          <w:t>указания</w:t>
        </w:r>
      </w:hyperlink>
      <w:r>
        <w:rPr>
          <w:rFonts w:ascii="Calibri" w:hAnsi="Calibri" w:cs="Calibri"/>
        </w:rPr>
        <w:t xml:space="preserve"> "Методы контроля. Биологические и микробиологические факторы. Техника сбора и транспортирования биоматериалов в микробиологические лаборатории". МУ 4.2.2039-05.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2.17. Методические </w:t>
      </w:r>
      <w:hyperlink r:id="rId20" w:history="1">
        <w:r>
          <w:rPr>
            <w:rFonts w:ascii="Calibri" w:hAnsi="Calibri" w:cs="Calibri"/>
            <w:color w:val="0000FF"/>
          </w:rPr>
          <w:t>указания</w:t>
        </w:r>
      </w:hyperlink>
      <w:r>
        <w:rPr>
          <w:rFonts w:ascii="Calibri" w:hAnsi="Calibri" w:cs="Calibri"/>
        </w:rPr>
        <w:t xml:space="preserve"> "Контроль диагностических питательных сред по биологическим показателям для возбудителей чумы, холеры, сибирской язвы, туляремии, бруцеллеза, легионеллеза". МУ 3.3.2.2124-06.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2.18. Методические </w:t>
      </w:r>
      <w:hyperlink r:id="rId21" w:history="1">
        <w:r>
          <w:rPr>
            <w:rFonts w:ascii="Calibri" w:hAnsi="Calibri" w:cs="Calibri"/>
            <w:color w:val="0000FF"/>
          </w:rPr>
          <w:t>указания</w:t>
        </w:r>
      </w:hyperlink>
      <w:r>
        <w:rPr>
          <w:rFonts w:ascii="Calibri" w:hAnsi="Calibri" w:cs="Calibri"/>
        </w:rPr>
        <w:t xml:space="preserve"> "Методы контроля бактериологических питательных сред". </w:t>
      </w:r>
      <w:r>
        <w:rPr>
          <w:rFonts w:ascii="Calibri" w:hAnsi="Calibri" w:cs="Calibri"/>
        </w:rPr>
        <w:lastRenderedPageBreak/>
        <w:t>МУК 4.2.2316-08.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2.19. Методические </w:t>
      </w:r>
      <w:hyperlink r:id="rId22" w:history="1">
        <w:r>
          <w:rPr>
            <w:rFonts w:ascii="Calibri" w:hAnsi="Calibri" w:cs="Calibri"/>
            <w:color w:val="0000FF"/>
          </w:rPr>
          <w:t>указания</w:t>
        </w:r>
      </w:hyperlink>
      <w:r>
        <w:rPr>
          <w:rFonts w:ascii="Calibri" w:hAnsi="Calibri" w:cs="Calibri"/>
        </w:rPr>
        <w:t xml:space="preserve"> "Организация работы лабораторий, использующих методы амплификации нуклеиновых кислот при работе с материалом, содержащим микроорганизмы I - IV групп патогенности". МУ 1.3.2569-09.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2.20. Методические </w:t>
      </w:r>
      <w:hyperlink r:id="rId23" w:history="1">
        <w:r>
          <w:rPr>
            <w:rFonts w:ascii="Calibri" w:hAnsi="Calibri" w:cs="Calibri"/>
            <w:color w:val="0000FF"/>
          </w:rPr>
          <w:t>указания</w:t>
        </w:r>
      </w:hyperlink>
      <w:r>
        <w:rPr>
          <w:rFonts w:ascii="Calibri" w:hAnsi="Calibri" w:cs="Calibri"/>
        </w:rPr>
        <w:t xml:space="preserve"> "Определение чувствительности возбудителей опасных бактериальных инфекций (чумы, сибирской язвы, холеры, туляремии, бруцеллеза, сапа и мелиоидоза) к антибактериальным препаратам". МУ 4.2.2495-09.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2.21. ГОСТ 9792-73 "Колбасные изделия и продукты из свинины, баранины, говядины и мяса других видов убойных животных и птиц. Правила приемки и методы отбора проб".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2.22. ГОСТ 21237-75 "Мясо. Методы бактериологического анализа".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2.23. ГОСТ 9225-84 "Молоко и молочные продукты. Методы микробиологического анализа".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2.24. </w:t>
      </w:r>
      <w:hyperlink r:id="rId24" w:history="1">
        <w:r>
          <w:rPr>
            <w:rFonts w:ascii="Calibri" w:hAnsi="Calibri" w:cs="Calibri"/>
            <w:color w:val="0000FF"/>
          </w:rPr>
          <w:t>ГОСТ 26809-86</w:t>
        </w:r>
      </w:hyperlink>
      <w:r>
        <w:rPr>
          <w:rFonts w:ascii="Calibri" w:hAnsi="Calibri" w:cs="Calibri"/>
        </w:rPr>
        <w:t xml:space="preserve"> "Молоко и молочные продукты. Общие методы анализа".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2.25. ГОСТ Р ИСО 51448-99 (ИСО 3100-2-88) "Мясо и мясные продукты. Методы подготовки проб для микробиологических исследований".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2.26. </w:t>
      </w:r>
      <w:hyperlink r:id="rId25" w:history="1">
        <w:r>
          <w:rPr>
            <w:rFonts w:ascii="Calibri" w:hAnsi="Calibri" w:cs="Calibri"/>
            <w:color w:val="0000FF"/>
          </w:rPr>
          <w:t>ГОСТ Р ИСО 7218-2008</w:t>
        </w:r>
      </w:hyperlink>
      <w:r>
        <w:rPr>
          <w:rFonts w:ascii="Calibri" w:hAnsi="Calibri" w:cs="Calibri"/>
        </w:rPr>
        <w:t xml:space="preserve"> "Микробиология пищевых продуктов и кормов для животных. Общие требования и рекомендации по микробиологическим исследованиям".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2.27. ГОСТ Р 51447-99 (ИСО 3100-1-91) "Мясо и мясные продукты. Методы отбора проб".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2.28. Рекомендации по правилам перевозки инфекционных материалов 2009 - 2010. WHO/HSE/EPR/2008.10.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2.29. Лабораторная диагностика опасных инфекционных болезней. Практическое руководство/Под редакцией Г.Г. Онищенко, В.В. Кутырева.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2.30. Специфическая индикация патогенных биологических агентов. Практическое руководство. Под редакцией Г.Г. Онищенко. М.: ЗАО "МП Гигиена".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сокращений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 - гуанин;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ГИСК - государственный институт стандартизации и контроля;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ДНК - дезоксирибонуклеиновая кислота;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ДТР - диагностический титр разведения;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ИФА - иммуноферментный анализ;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ЛПС - липополисахарид;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 - медицинские организации;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м.к. - микробная клетка;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МДа - мегадальтон;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 - международные единицы;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мкм - микрометр;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МПК - минимальная подавляющая концентрация;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 - методические указания;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МУК - методические указания по контролю;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МФА - метод флуоресцирующих антител;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ООИ - особо опасные инфекции;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ПБА - патогенный биологический агент;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ПЦР - полимеразная цепная реакция;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 - реакция агглютинации;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РИФ - реакция иммунофлуоресцении;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РНАт - реакция нейтрализации антител;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РНГА - реакция непрямой гемагглютинации;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РК - реакция Кумбса;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РХ - реакция Хеддельсона;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РА- реакция агглютинации Райта;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СанПиН - Санитарные правила и нормы;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 - Санитарные правила;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Тб - Тбилиси;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т.п.н. - тысяч пар нуклеотидов;</w:t>
      </w:r>
    </w:p>
    <w:p w:rsidR="00C151A4" w:rsidRP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ФАО</w:t>
      </w:r>
      <w:r w:rsidRPr="00C151A4">
        <w:rPr>
          <w:rFonts w:ascii="Calibri" w:hAnsi="Calibri" w:cs="Calibri"/>
          <w:lang w:val="en-US"/>
        </w:rPr>
        <w:t xml:space="preserve"> - FAO - Food and Agriculture Organization of the United Nations;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 - цитозин;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ЦНС - центральная нервная система;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MLVA - мультилокусный анализ вариабельного числа тандемных повторов (VNTR).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Общие положения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4.1. Характеристика болезни и возбудителя бруцеллеза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Бруцеллез (Brucellosis) - острая или хроническая бактериальная инфекционно-аллергическая болезнь, общая для человека и животных, которая характеризуется интоксикацией и преимущественным поражением опорно-двигательного аппарата, нервной, сердечно-сосудистой, мочеполовой систем и других органов; затяжным течением, приводящим, как правило, к инвалидизации. Возбудитель бруцеллеза относится к роду Brucella, который входит в группу грамотрицательных, аэробных/микроаэрофильных палочек и кокков согласно схеме идентификации бактерий Берджи, принадлежит к семейству Brucellaceae порядка Rhizobiales класса Alphaproteobacteria. Бруцеллы являются факультативными внутриклеточными патогенами, вызывающими заболевание у большого числа животных и человека. Род Brucella состоит из 10 самостоятельных видов, различающихся по биохимическим, метаболическим, антигенным и вирулентным характеристикам: Brucella melitensis (3 биовара; преимущественно поражает коз и овец, возможна миграция на крупный рогатый скот и свиней), B. abortus (7 биоваров; вызывает аборты и орхиты у крупного рогатого скота), B. suis (5 биоваров; поражает свиней, зайцев, северных оленей, грызунов), B. neotomae (выделяется от пустынной кустарниковой крысы), B. ovis (вызывает эпидидимиты и орхиты у баранов), B. canis (поражает собак). Вновь зарегистрированные бруцеллы: B. ceti выделяются от китообразных, B. pinnipedialis - от ластоногих, B. microti - от серой полевки, B. inopinata - источник не установлен. Заболевания людей преимущественно вызывают B. melitensis, B. abortus и B. suis биовары 1 - 4, реже - B. canis.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Бруцеллез у людей протекает в виде системного поражения с вовлечением в процесс многих органов и систем и широким спектром симптомов. Болезнь начинается, как правило, с острой лихорадки с неспецифическими гриппоподобными проявлениями, склонна к хронизации и появлению осложнений в виде артритов, спондилитов, эндокардитов, менингитов, нейропатии, васкулитов, нефритов, лимфоаденопатии.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Международной статистической </w:t>
      </w:r>
      <w:hyperlink r:id="rId26" w:history="1">
        <w:r>
          <w:rPr>
            <w:rFonts w:ascii="Calibri" w:hAnsi="Calibri" w:cs="Calibri"/>
            <w:color w:val="0000FF"/>
          </w:rPr>
          <w:t>классификацией</w:t>
        </w:r>
      </w:hyperlink>
      <w:r>
        <w:rPr>
          <w:rFonts w:ascii="Calibri" w:hAnsi="Calibri" w:cs="Calibri"/>
        </w:rPr>
        <w:t xml:space="preserve"> болезней и проблем, связанных со здоровьем (Десятый пересмотр. - Женева, 2003 г. МКБ-10), различают следующие формы бруцеллеза (A23):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A23.0 Бруцеллез, вызванный Brucella melitensis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A23.1 Бруцеллез, вызванный Brucella abortus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A23.2 Бруцеллез, вызванный Brucella suis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A23.3 Бруцеллез, вызванный Brucella canis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A23.8 Другие формы бруцеллеза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A23.9 Бруцеллез неуточненный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Большинство случаев заражения людей бруцеллезом происходит при непосредственном контакте с инфицированными животными или при употреблении в пищу молочных продуктов, контаминированных бруцеллами. Бруцеллы обладают высокой инвазивностью и могут проникать через неповрежденные слизистые покровы, относятся к внутриклеточным паразитам, размножаются в полиморфно-ядерных лимфоцитах и макрофагах, но могут также находиться вне клетки.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Больной бруцеллезом человек как источник инфекции опасности практически не представляет, однако отмечались редкие случаи инфицирования при пересадке костного мозга, переливании крови и половым путем.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Бруцеллы всех видов мало отличимы друг от друга по морфологическим признакам. Это микроорганизмы шаровидной, овоидной или палочковидной формы, расположены одиночно, парами, короткими цепочками, небольшими скоплениями. Спор не образуют, неподвижны. </w:t>
      </w:r>
      <w:r>
        <w:rPr>
          <w:rFonts w:ascii="Calibri" w:hAnsi="Calibri" w:cs="Calibri"/>
        </w:rPr>
        <w:lastRenderedPageBreak/>
        <w:t>Окрашиваются всеми анилиновыми красителями, грамотрицательны.</w:t>
      </w:r>
    </w:p>
    <w:p w:rsidR="00C151A4" w:rsidRDefault="00C151A4">
      <w:pPr>
        <w:pStyle w:val="ConsPlusNonformat"/>
      </w:pPr>
      <w:r>
        <w:t xml:space="preserve">    Геном B. melitensis, B. abortus, B. ovis, B. neotomae и B. suis биовара</w:t>
      </w:r>
    </w:p>
    <w:p w:rsidR="00C151A4" w:rsidRDefault="00C151A4">
      <w:pPr>
        <w:pStyle w:val="ConsPlusNonformat"/>
      </w:pPr>
      <w:r>
        <w:t>1  представлен  двумя кольцевыми молекулами ДНК размером 2100 т.п.н. и 1500</w:t>
      </w:r>
    </w:p>
    <w:p w:rsidR="00C151A4" w:rsidRDefault="00C151A4">
      <w:pPr>
        <w:pStyle w:val="ConsPlusNonformat"/>
      </w:pPr>
      <w:r>
        <w:t>т.п.н.  Оба  репликона определяют метаболические и репликативные функции и,</w:t>
      </w:r>
    </w:p>
    <w:p w:rsidR="00C151A4" w:rsidRDefault="00C151A4">
      <w:pPr>
        <w:pStyle w:val="ConsPlusNonformat"/>
      </w:pPr>
      <w:r>
        <w:t>следовательно,  являются хромосомами, а не плазмидами. B. suis биоваров 2 и</w:t>
      </w:r>
    </w:p>
    <w:p w:rsidR="00C151A4" w:rsidRDefault="00C151A4">
      <w:pPr>
        <w:pStyle w:val="ConsPlusNonformat"/>
      </w:pPr>
      <w:r>
        <w:t>4 имеет две хромосомы размером 1850 т.п.н. и 1350 т.п.н., а B. suis биовара</w:t>
      </w:r>
    </w:p>
    <w:p w:rsidR="00C151A4" w:rsidRDefault="00C151A4">
      <w:pPr>
        <w:pStyle w:val="ConsPlusNonformat"/>
      </w:pPr>
      <w:r>
        <w:t>3  -  одну  хромосому  размером  3100  т.п.н.  С  хромосомой  интегрированы</w:t>
      </w:r>
    </w:p>
    <w:p w:rsidR="00C151A4" w:rsidRDefault="00C151A4">
      <w:pPr>
        <w:pStyle w:val="ConsPlusNonformat"/>
      </w:pPr>
      <w:r>
        <w:t>фрагменты  фаговой  ДНК  и  мобильные  генетические элементы - транспозоны.</w:t>
      </w:r>
    </w:p>
    <w:p w:rsidR="00C151A4" w:rsidRDefault="00C151A4">
      <w:pPr>
        <w:pStyle w:val="ConsPlusNonformat"/>
      </w:pPr>
      <w:r>
        <w:t xml:space="preserve">                                                                  3</w:t>
      </w:r>
    </w:p>
    <w:p w:rsidR="00C151A4" w:rsidRDefault="00C151A4">
      <w:pPr>
        <w:pStyle w:val="ConsPlusNonformat"/>
      </w:pPr>
      <w:r>
        <w:t>Молекулярная масса ДНК возбудителя бруцеллеза составляет 2,37 х 10  МДа,  с</w:t>
      </w:r>
    </w:p>
    <w:p w:rsidR="00C151A4" w:rsidRDefault="00C151A4">
      <w:pPr>
        <w:pStyle w:val="ConsPlusNonformat"/>
      </w:pPr>
      <w:r>
        <w:t>содержанием пар ГЦ 58 - 59%. Плазмид у бруцелл не обнаружено.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Наиболее изучены геномы B. melitensis, B. abortus и B. suis, которые очень близки по структуре, организации и нуклеотидным последовательностям (гомология составляет более 99%).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Основные факторы патогенности бруцелл: эндотоксин; фермент агрессии гиалуронидаза, низкомолекулярные протеины, ингибирующие фагосомо-лизосомальное слияние.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Бруцеллы нуждаются в сложных обогащенных питательных средах, характеризуются замедленным ростом, особенно в первых генерациях (5 - 10, а иногда 20 - 30 сут.). Стимулирует рост добавление нативной сыворотки крови, крови или 1% - 5% глицерина. Оптимальные условия роста - pH 6,8 - 7,2, температура - 35 - 37 °С. Аэробы B. ovis и первые генерации отдельных биоваров B. abortus при культивировании испытывают потребность в углекислоте (10 - 20%).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Биохимическая активность бруцелл сравнительно невысока. Они расщепляют D-рибозу, аланин, глутамин, аспарагин; некоторые штаммы гидролизуют аминокислоты с образованием аммиака. Продуцируют уреазу (уровень ее продукции значительно колеблется в зависимости от вида возбудителя), липазу и амилазу (активность которых у возбудителя вида B. suis в 4 - 5 раз выше, чем у B. abortus и B. melitensis), каталазу, гиалуронидазу. Бруцеллы обладают адениндезаминазной активностью, которая в наибольшей степени выражена у представителей вида B. suis.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дифференциации бруцелл используют способность некоторых биоваров вырабатывать сероводород, а также чувствительность к бактериостатическому действию красителей (основного фуксина и тионина). Антигенная структура сложная и близкая для разных видов бруцелл. Два главных поверхностных антигена А и М имеют количественные видовые различия, их соотношение для B. melitensis составляет 1:20, для B. abortus, B. suis - 2:1.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Возбудитель бруцеллеза обладает общей для неспорообразующих бактерий устойчивостью к воздействию факторов окружающей среды, способен длительное время сохраняться в различных субстратах. Так, в молоке, по данным разных авторов, бруцеллы способны сохраняться от 45 до 327 сут.; в масле, сливках, в домашнем сыре - до 3 недель, в сливочном масле - более 4 недель, в простокваше, сметане - 8 - 15 сут., в брынзе - до 60 сут., в кумысе, шубате (сброженное верблюжье молоко) - до 3 сут.; в мясе - до 12 сут., а в замороженном виде - до 5 мес.; во внутренних органах, костях, мышцах и лимфатических узлах инфицированных туш - в течение 1 мес. и более, в овечьей шерсти и смушках - от 1,5 до 4 мес. В естественных условиях во влажной почве и в навозе бруцеллы могут переживать свыше 2 мес.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Бруцеллы чувствительны к ультрафиолетовому излучению, действию прямых солнечных лучей и высоких температур: при температуре 100 °С погибают мгновенно, при 80 - 85 °С - через 5 мин., при 60 °С - через 30 мин. Сухой жар (90 - 95 °С) убивает бруцелл в течение часа. В то же время они довольно устойчивы к воздействию низких температур - сохраняют жизнеспособность при температуре минус 5 - 8 °С в течение 35 сут., а при минус 20 °С - в течение 20 сут.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Выраженной бактерицидной активностью по отношению к бруцеллам в течение 1 - 5 мин. обладают растворы сулемы (0,1%); креолина (0,5%); фенола (3 - 5%); хлорамина (0,01 - 0,05%); серной, соляной и азотной кислот (0,5%); уксусной кислоты и формалина (0,2%). Однако бруцеллы остаются невосприимчивыми к действию 5% раствора борной кислоты в течение 60 мин.; 1 - 2,5% растворов карболовой кислоты - в течение суток, свежегашеной извести - в течение 2 ч.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Наибольшую антибактериальную активность по отношению к бруцеллам проявляют препараты тетрациклинового ряда, особенно доксициклин; рифампицин, хлорамфеникол; фторированные хинолоны - флероксацин, пефлоксацин, офлоксацин, ципрофлоксацин, ломефлоксацин, а также гентамицин, сизомицин, мономицин и другие аминогликозиды; </w:t>
      </w:r>
      <w:r>
        <w:rPr>
          <w:rFonts w:ascii="Calibri" w:hAnsi="Calibri" w:cs="Calibri"/>
        </w:rPr>
        <w:lastRenderedPageBreak/>
        <w:t>беталактамный карбапенемный антибиотик меропенем; макролид азалидного ряда - азитромицин.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4.2. Лабораторная диагностика бруцеллеза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Лабораторная диагностика бруцеллеза включает: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проведение диагностических исследований клинического материала от людей для установления диагноза у больных с подозрением на заболевание бруцеллезом. Клинический материал: кровь, сыворотка крови, спинномозговая жидкость, синовиальная жидкость (при артритах), моча, желчь, гной (при абсцессах), пунктаты костного мозга и лимфатических узлов;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проведение по эпидпоказаниям лабораторных исследований материала из сырья животного происхождения (шерсть, кожа), продовольственного сырья (мясо и мясные продукты, молоко и молочные продукты) и из объектов окружающей среды (почва, трава, фураж, подстилка, вода, смывы и т.д.).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Забор материала и лабораторное исследование материала от больных животных производят ветеринарные службы.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лабораторной диагностики заболевания у людей, выделения возбудителя, выявления ДНК бруцелл, антигенов возбудителя и антител к ним используют молекулярно-генетический метод (ПЦР), иммуносерологические методы (реакции агглютинации Хеддельсона, по Райта, Кумбса, ИФА, РНГА), бактериоскопические методы (световая и люминесцентная микроскопия), бактериологические методы (выделение чистой культуры, ее идентификация и межвидовая дифференциация штаммов), биологический метод (заражение биопробных животных), аллергологический метод (внутрикожная проба Бюрне), пробирочная - реакция лизиса лейкоцитов.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лабораторной диагностики бруцеллеза, выявления ДНК и антигенов возбудителя в пробах продовольственного сырья, сырья животного происхождения, объектов окружающей среды используют молекулярно-генетический метод (ПЦР), иммуносерологические методы (ИФА, РНАт), бактериоскопические методы (световая и люминесцентная микроскопия), бактериологические методы (выделение чистой культуры, ее идентификация и дифференциация штаммов), биологический метод (заражение биопробных животных).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Лабораторные исследования на бруцеллез проводят: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территориальном уровне - лаборатории медицинских организаций, филиалов ФБУЗ "Центр гигиены и эпидемиологии" в субъектах Российской Федерации, лаборатории ФБУЗ "Центр гигиены и эпидемиологии" в субъекте Российской Федерации;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региональном уровне - Региональные центры по мониторингу за возбудителями инфекционных болезней I - II групп патогенности и Центры индикации и диагностики возбудителей опасных инфекционных болезней (противочумные станции, НИИ Роспотребнадзора);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федеральном уровне - Референс-центры по мониторингу за возбудителем бруцеллеза, Национальный центр верификации диагностической деятельности, осуществляющий функции государственной коллекции возбудителей особо опасных бактериальных болезней I - II групп патогенности Роспотребнадзора.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5. Порядок организации и проведения лабораторной диагностики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бруцеллеза для лабораторий территориального уровня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5.1. Порядок организации и проведения лабораторной диагностики бруцеллеза для лабораторий медицинских организаций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5.1.1. Требования к лабораториям медицинских организаций, осуществляющим исследования на бруцеллез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разрешительных и регламентирующих работу документов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Лаборатории МО, осуществляющие исследования на бруцеллез, должны соответствовать установленным требованиям.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Учет, хранение, передача, транспортирование биологического материала, подозрительного на наличие возбудителя бруцеллеза, и утилизация отходов должны осуществляться в соответствии с действующими санитарными правилами.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исследований на всех этапах: отбор проб, их хранение, транспортировка и передача, серологические исследования, взаимодействие с учреждениями Роспотребнадзора должны соответствовать требованиям настоящих МУ.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обеспечению безопасности работы персонала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Лаборатории медицинских организаций должны иметь пакет рабочих экземпляров нормативно-методической документации и инструкций, определяющих режим безопасной работы сотрудников с учетом характера работ, особенностей технологии, свойств микроорганизмов. Инструкции должны быть согласованы с комиссией по контролю соблюдения требований биологической безопасности, специалистами по охране труда, противопожарным мероприятиям и утверждены руководителем учреждения. Результаты проверок знаний правил техники безопасности персонала при проведении работ фиксируются в специальном журнале.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Все сотрудники обязаны выполнять требования по обеспечению безопасности работы с материалом, подозрительным или зараженным возбудителями инфекционных болезней III - IV групп патогенности (опасности), в соответствии с действующими нормативными документами.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специалистам и персоналу, участвующим в выполнении исследований на бруцеллез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Исследования на бруцеллез могут выполнять специалисты не моложе 18 лет с высшим и средним медицинским, биологическим образованием, окончившие соответствующие курсы профессиональной переподготовки с освоением методов безопасной работы с возбудителями инфекционных болезней I - IV групп патогенности (опасности), не имеющие противопоказаний к лечению специфическими препаратами и имеющие допуск к работе с ПБА III - IV групп на основании приказа руководителя учреждения. Специалисты, проводящие исследования на бруцеллез, должны иметь необходимые профессиональные навыки </w:t>
      </w:r>
      <w:hyperlink w:anchor="Par523" w:history="1">
        <w:r>
          <w:rPr>
            <w:rFonts w:ascii="Calibri" w:hAnsi="Calibri" w:cs="Calibri"/>
            <w:color w:val="0000FF"/>
          </w:rPr>
          <w:t>(Приложение 1)</w:t>
        </w:r>
      </w:hyperlink>
      <w:r>
        <w:rPr>
          <w:rFonts w:ascii="Calibri" w:hAnsi="Calibri" w:cs="Calibri"/>
        </w:rPr>
        <w:t>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Специалисты, осуществляющие деятельность, связанную с использованием возбудителей инфекционных болезней, должны повышать квалификацию не реже одного раза в пять лет и иметь сертификат специалиста </w:t>
      </w:r>
      <w:hyperlink w:anchor="Par692" w:history="1">
        <w:r>
          <w:rPr>
            <w:rFonts w:ascii="Calibri" w:hAnsi="Calibri" w:cs="Calibri"/>
            <w:color w:val="0000FF"/>
          </w:rPr>
          <w:t>(Приложение 2)</w:t>
        </w:r>
      </w:hyperlink>
      <w:r>
        <w:rPr>
          <w:rFonts w:ascii="Calibri" w:hAnsi="Calibri" w:cs="Calibri"/>
        </w:rPr>
        <w:t>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организации внутреннего контроля лабораторных исследований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качества работы в лабораториях МО реализуется через следующие контрольные процедуры: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контроль качества отбора материала на исследование;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контроль качества транспортировки материала;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контроль качества оформления сопроводительной документации;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контроль качества стерильности лабораторной посуды, дистиллированной воды;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контроль качества диагностических препаратов и тест-систем, дезинфицирующих средств;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контроль качества работы паровых и суховоздушных стерилизаторов;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контроль работы бактерицидных облучателей;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контроль температурного режима работы холодильников;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контроль температурного режима работы термостатов;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контроль качества приготовления рабочих растворов дезинфицирующих средств;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проверка санитарного состояния помещений, включая условия уборки, контроль качества дезинфекции, контроль смывов с поверхностей и оборудования.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контроля фиксируют в специальных журналах.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Правила ведения документации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лабораторной документации, включая регистрационные и рабочие журналы, осуществляют ежедневно в соответствии с требованиями действующих методических документов.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материальным ресурсам, необходимым для выполнения диагностических исследований на бруцеллез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отбора материала и проведения диагностических исследований на бруцеллез в бактериологических лабораториях должны быть в наличии: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диагностические препараты, тест-системы, транспортные питательные среды, зарегистрированные в установленном порядке (</w:t>
      </w:r>
      <w:hyperlink w:anchor="Par747" w:history="1">
        <w:r>
          <w:rPr>
            <w:rFonts w:ascii="Calibri" w:hAnsi="Calibri" w:cs="Calibri"/>
            <w:color w:val="0000FF"/>
          </w:rPr>
          <w:t>Приложения 3</w:t>
        </w:r>
      </w:hyperlink>
      <w:r>
        <w:rPr>
          <w:rFonts w:ascii="Calibri" w:hAnsi="Calibri" w:cs="Calibri"/>
        </w:rPr>
        <w:t xml:space="preserve">, </w:t>
      </w:r>
      <w:hyperlink w:anchor="Par904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, </w:t>
      </w:r>
      <w:hyperlink w:anchor="Par1108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МУ);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химические реактивы (</w:t>
      </w:r>
      <w:hyperlink w:anchor="Par1339" w:history="1">
        <w:r>
          <w:rPr>
            <w:rFonts w:ascii="Calibri" w:hAnsi="Calibri" w:cs="Calibri"/>
            <w:color w:val="0000FF"/>
          </w:rPr>
          <w:t>Приложение 7</w:t>
        </w:r>
      </w:hyperlink>
      <w:r>
        <w:rPr>
          <w:rFonts w:ascii="Calibri" w:hAnsi="Calibri" w:cs="Calibri"/>
        </w:rPr>
        <w:t xml:space="preserve"> МУ);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приборы, оборудование, расходные материалы (</w:t>
      </w:r>
      <w:hyperlink w:anchor="Par1410" w:history="1">
        <w:r>
          <w:rPr>
            <w:rFonts w:ascii="Calibri" w:hAnsi="Calibri" w:cs="Calibri"/>
            <w:color w:val="0000FF"/>
          </w:rPr>
          <w:t>Приложение 8</w:t>
        </w:r>
      </w:hyperlink>
      <w:r>
        <w:rPr>
          <w:rFonts w:ascii="Calibri" w:hAnsi="Calibri" w:cs="Calibri"/>
        </w:rPr>
        <w:t xml:space="preserve">, </w:t>
      </w:r>
      <w:hyperlink w:anchor="Par1728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 xml:space="preserve"> МУ);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комплект медицинский (укладка универсальная для забора материала от людей и из объектов окружающей среды для исследования на особо опасные инфекционные болезни).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проведения работ с микроорганизмами III - IV групп патогенности персонал лабораторий МО должен быть обеспечен спецодеждой и средствами индивидуальной защиты (для отбора проб клинического материала и проведения иммуносерологических реакций).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5.1.2. Номенклатура и объем исследований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лабораториях МО не проводят бактериологические диагностические исследования материала от больных с подозрением на бруцеллез. Лаборатории МО осуществляют забор клинического материала от лиц с подозрением на бруцеллез, больных с любыми формами болезни.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Лаборатории МО могут выполнять иммуносерологические исследования по обнаружению в крови людей антигенов бруцеллезного микроба (без накопления возбудителя) и/или антител к ним.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Врач-инфекционист МО осуществляет оценку аллергологического статуса больных путем постановки аллергической пробы Бюрне.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5.1.3. Порядок работы при отборе материала для исследования на бруцеллез в медицинских организациях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Отбор и транспортировка проб клинического материала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Забор проб клинического материала для исследования, их упаковку и транспортировку осуществляет медицинский персонал в соответствии с требованиями действующих санитарных правил по </w:t>
      </w:r>
      <w:hyperlink r:id="rId27" w:history="1">
        <w:r>
          <w:rPr>
            <w:rFonts w:ascii="Calibri" w:hAnsi="Calibri" w:cs="Calibri"/>
            <w:color w:val="0000FF"/>
          </w:rPr>
          <w:t>безопасности</w:t>
        </w:r>
      </w:hyperlink>
      <w:r>
        <w:rPr>
          <w:rFonts w:ascii="Calibri" w:hAnsi="Calibri" w:cs="Calibri"/>
        </w:rPr>
        <w:t xml:space="preserve"> работы с микроорганизмами I - II групп патогенности (опасности), по </w:t>
      </w:r>
      <w:hyperlink r:id="rId28" w:history="1">
        <w:r>
          <w:rPr>
            <w:rFonts w:ascii="Calibri" w:hAnsi="Calibri" w:cs="Calibri"/>
            <w:color w:val="0000FF"/>
          </w:rPr>
          <w:t>порядку</w:t>
        </w:r>
      </w:hyperlink>
      <w:r>
        <w:rPr>
          <w:rFonts w:ascii="Calibri" w:hAnsi="Calibri" w:cs="Calibri"/>
        </w:rPr>
        <w:t xml:space="preserve"> учета, хранения, передачи и транспортирования микроорганизмов I - IV групп патогенности и методических </w:t>
      </w:r>
      <w:hyperlink r:id="rId29" w:history="1">
        <w:r>
          <w:rPr>
            <w:rFonts w:ascii="Calibri" w:hAnsi="Calibri" w:cs="Calibri"/>
            <w:color w:val="0000FF"/>
          </w:rPr>
          <w:t>указаний</w:t>
        </w:r>
      </w:hyperlink>
      <w:r>
        <w:rPr>
          <w:rFonts w:ascii="Calibri" w:hAnsi="Calibri" w:cs="Calibri"/>
        </w:rPr>
        <w:t xml:space="preserve"> по профилактике и лабораторной диагностике бруцеллеза людей.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Клиническим материалом для отбора проб, предназначенных для дальнейшего исследования на бруцеллез, от лиц с подозрением на бруцеллез, больных людей в зависимости от клинической формы болезни являются: кровь, костный мозг, спинномозговая жидкость, пунктат из лимфоузлов, моча, желчь, суставная жидкость (при артритах), гной (при абсцессах).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Материал от больных с подозрением на бруцеллез забирают при поступлении больного до начала антибиотикотерапии.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всех формах болезни берут кровь в объеме 10 - 15 мл с учетом необходимости проведения бактериологических, серологических исследований и полимеразной цепной реакции (ПЦР).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Непосредственно у постели больного 10 мл крови засевают в две емкости с бифазной средой для выделения гемокультуры или по 5 мл вносят иглой через предварительно обработанную спиртом резиновую пробку во флаконы с питательной средой жидкой для транспортировки материала и накопления бруцелл </w:t>
      </w:r>
      <w:hyperlink w:anchor="Par1211" w:history="1">
        <w:r>
          <w:rPr>
            <w:rFonts w:ascii="Calibri" w:hAnsi="Calibri" w:cs="Calibri"/>
            <w:color w:val="0000FF"/>
          </w:rPr>
          <w:t>(Приложение 6)</w:t>
        </w:r>
      </w:hyperlink>
      <w:r>
        <w:rPr>
          <w:rFonts w:ascii="Calibri" w:hAnsi="Calibri" w:cs="Calibri"/>
        </w:rPr>
        <w:t>, использование которой позволяет совместить этапы транспортировки материала в лабораторию и подращивания бруцелл.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Кровь у больного берут натощак из локтевой вены в количестве 5 - 10 мл, соблюдая правила асептики, шприцем или с использованием вакуумной системы типа "Vakuette(R)" с активатором сыворотки. Шприцем кровь переносят в стерильную пробирку. Для получения сыворотки и предотвращения гемолиза пробирку с кровью оставляют при комнатной температуре в скошенном положении до образования сгустка. Полученную сыворотку отбирают в пластиковую пробирку, герметично закрывают и направляют в лабораторию для исследования на наличие специфических антител к возбудителю бруцеллеза.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Костный мозг получают путем пункции грудины шприцем с короткой и несколько затупленной иглой. Полученный костный мозг (в количестве нескольких капель) засевают в пробирку на питательные среды (см. посевы крови).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Спинномозговую жидкость отбирают после пункции поясничной, субокципитальной области или мозговых желудочков в количестве 0,1 - 0,3 мл и засевают на питательные среды (см. посевы крови).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Пробу мокроты, полученную в результате глубокого кашля, собирают в специальный стерильный одноразовый контейнер с завинчивающейся крышкой.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исследовании мочи собирают ее среднюю порцию (10 - 20 мл) в специальный одноразовый контейнер с завинчивающейся крышкой.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Пробы желчи (среднюю порцию) собирают при зондировании в процедурном кабинете. Над пламенем спиртовки открывают пробирку для сбора материала, полученную желчь (10 - 12 мл) помещают в одноразовую стерильную пробирку с завинчивающейся пробкой. При использовании стерильной стеклянной пробирки, закрытой газопроницаемой пробкой, после наполнения емкости обжигают горлышко и пробку в пламени спиртовки, закрывают пробирку. При использовании пробирки с газопроницаемой пробкой пробу доставляют в лабораторию в строго вертикальном положении, чтобы не замочить пробку желчью.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Отобранный клинический материал засевают на питательные среды по методу Кастанеда или на питательную среду для накопления бруцелл.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обследовании больных, прошедших курс лечения антибиотиками, через 1 мес. и спустя 4 - 6 мес. после окончания курса антибиотикотерапии, а также больных хронической формой бруцеллеза в период обострения перед началом лечения, рекомендуется проводить посевы крови, пунктатов костного мозга и лимфатических узлов на специальную питательную среду для выделения L-форм бруцелл (</w:t>
      </w:r>
      <w:hyperlink w:anchor="Par1211" w:history="1">
        <w:r>
          <w:rPr>
            <w:rFonts w:ascii="Calibri" w:hAnsi="Calibri" w:cs="Calibri"/>
            <w:color w:val="0000FF"/>
          </w:rPr>
          <w:t>Приложение 6</w:t>
        </w:r>
      </w:hyperlink>
      <w:r>
        <w:rPr>
          <w:rFonts w:ascii="Calibri" w:hAnsi="Calibri" w:cs="Calibri"/>
        </w:rPr>
        <w:t xml:space="preserve"> МУ).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Материалом для исследования методом ПЦР являются: кровь, сыворотка крови, пунктат из лимфатических узлов, синовиальная жидкость. Забор, транспортировку и хранение биологического материала для проведения ПЦР осуществляют в соответствии с действующими методическими </w:t>
      </w:r>
      <w:hyperlink r:id="rId30" w:history="1">
        <w:r>
          <w:rPr>
            <w:rFonts w:ascii="Calibri" w:hAnsi="Calibri" w:cs="Calibri"/>
            <w:color w:val="0000FF"/>
          </w:rPr>
          <w:t>указаниями</w:t>
        </w:r>
      </w:hyperlink>
      <w:r>
        <w:rPr>
          <w:rFonts w:ascii="Calibri" w:hAnsi="Calibri" w:cs="Calibri"/>
        </w:rPr>
        <w:t xml:space="preserve"> по организации работы при исследованиях методом ПЦР материала, инфицированного микроорганизмами I - II групп патогенности.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Упаковка проб. Пробы упаковывают согласно Рекомендациям по правилам перевозки инфекционных материалов 2009 - 2010 (WHO/HSE/EPR/2008.10) с соблюдением принципа тройной упаковки. Материалы помещают в первичный контейнер (водонепроницаемый герметичный), который упаковывается в достаточное количество адсорбирующего материала, чтобы в случае повреждения контейнера адсорбировать всю жидкость. Вторичная упаковка (прочная, водонепроницаемая, герметичная), которая закрывает и защищает первичный контейнер (первичные контейнеры), упакованный в адсорбирующий материал. Вторичную упаковку помещают в наружную упаковку для транспортировки с достаточным количеством амортизирующего материала. Наружную упаковку, минимальные размеры которой должны быть не менее 10 х 10 см, опечатывают, маркируют необходимое положение груза стрелками или надписью "верх, осторожно". Недопустимо помещение сопроводительных документов в тару с пробами. Материал с направлением доставляют в специализированную лабораторию специально выделенным транспортом в сопровождении медицинского работника.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5.1.4. Оформление направления на исследование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каждую направляемую в лабораторию пробу клинического материала заполняют направление в соответствии с </w:t>
      </w:r>
      <w:hyperlink w:anchor="Par1824" w:history="1">
        <w:r>
          <w:rPr>
            <w:rFonts w:ascii="Calibri" w:hAnsi="Calibri" w:cs="Calibri"/>
            <w:color w:val="0000FF"/>
          </w:rPr>
          <w:t>Приложением 10</w:t>
        </w:r>
      </w:hyperlink>
      <w:r>
        <w:rPr>
          <w:rFonts w:ascii="Calibri" w:hAnsi="Calibri" w:cs="Calibri"/>
        </w:rPr>
        <w:t>. Направляемую пробу (пробы) сопровождают письмом на имя руководителя учреждения, в котором указывают вид направляемого материала и цель его исследования, количество образцов; письмо подписывает руководитель направившего учреждения.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222"/>
      <w:bookmarkEnd w:id="0"/>
      <w:r>
        <w:rPr>
          <w:rFonts w:ascii="Calibri" w:hAnsi="Calibri" w:cs="Calibri"/>
        </w:rPr>
        <w:t>5.1.5. Порядок проведения лабораторных исследований на бруцеллез в медицинских организациях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Постановку и учет результатов внутрикожной аллергической пробы Бюрне у лиц, зараженных или подозрительных на зараженность бруцеллами, осуществляет врач-инфекционист МО в соответствии с инструкцией по применению аллергена бруцеллезного жидкого для внутрикожного применения (бруцеллина).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Постановку и учет иммуносерологических реакций проводят в лаборатории МПО в соответствии с методическими </w:t>
      </w:r>
      <w:hyperlink r:id="rId31" w:history="1">
        <w:r>
          <w:rPr>
            <w:rFonts w:ascii="Calibri" w:hAnsi="Calibri" w:cs="Calibri"/>
            <w:color w:val="0000FF"/>
          </w:rPr>
          <w:t>указаниями</w:t>
        </w:r>
      </w:hyperlink>
      <w:r>
        <w:rPr>
          <w:rFonts w:ascii="Calibri" w:hAnsi="Calibri" w:cs="Calibri"/>
        </w:rPr>
        <w:t xml:space="preserve"> по профилактике и лабораторной диагностике бруцеллеза людей.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225"/>
      <w:bookmarkEnd w:id="1"/>
      <w:r>
        <w:rPr>
          <w:rFonts w:ascii="Calibri" w:hAnsi="Calibri" w:cs="Calibri"/>
        </w:rPr>
        <w:t>5.1.6. Оформление результатов исследования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Регистрацию результатов серологического исследования на бруцеллез в бактериологических лабораториях МО осуществляют в соответствии с учетными формами, установленными в </w:t>
      </w:r>
      <w:r>
        <w:rPr>
          <w:rFonts w:ascii="Calibri" w:hAnsi="Calibri" w:cs="Calibri"/>
        </w:rPr>
        <w:lastRenderedPageBreak/>
        <w:t>учреждении. Выдача ответов для историй болезней - по унифицированным формам.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5.1.7. Порядок взаимодействия медицинских организаций с учреждениями Роспотребнадзора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Информацию о положительных результатах серологического исследования на бруцеллез направляют в установленном порядке в соответствии с требованиями действующей нормативной документации.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Материал для бактериологических исследований на бруцеллез направляют в лабораторию особо опасных болезней ФБУЗ "Центр гигиены и эпидемиологии" в субъекте Российской Федерации. При ее отсутствии материал направляют в Региональный центр по мониторингу за возбудителями инфекционных болезней I - II групп патогенности или Центр индикации и диагностики опасных инфекционных болезней.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лаборатория МО не выполняет серологические исследования на бруцеллез, материал, подлежащий исследованию, направляют в филиал ФБУЗ "Центр гигиены и эпидемиологии" в субъекте Российской Федерации или в ФБУЗ "Центр гигиены и эпидемиологии" в субъекте Российской Федерации.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Передачу и транспортирование осуществляют в соответствии с действующими санитарными </w:t>
      </w:r>
      <w:hyperlink r:id="rId32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по порядку учета, хранения, передачи и транспортирования микроорганизмов I - IV групп патогенности (опасности).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" w:name="Par233"/>
      <w:bookmarkEnd w:id="2"/>
      <w:r>
        <w:rPr>
          <w:rFonts w:ascii="Calibri" w:hAnsi="Calibri" w:cs="Calibri"/>
        </w:rPr>
        <w:t>5.2. Порядок организации и проведения лабораторной диагностики бруцеллеза для филиалов ФБУЗ "Центр гигиены и эпидемиологии" в субъектах Российской Федерации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35"/>
      <w:bookmarkEnd w:id="3"/>
      <w:r>
        <w:rPr>
          <w:rFonts w:ascii="Calibri" w:hAnsi="Calibri" w:cs="Calibri"/>
        </w:rPr>
        <w:t>5.2.1. Требования к лабораториям филиалов ФБУЗ "Центр гигиены и эпидемиологии" в субъектах Российской Федерации, осуществляющим забор материала и исследования на бруцеллез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разрешительных и регламентирующих работу документов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Лаборатории ФБУЗ "Центр гигиены и эпидемиологии" в субъекте Российской Федерации должны быть аккредитованы в установленном порядке.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Лаборатории ФБУЗ "Центр гигиены и эпидемиологии" в субъекте Российской Федерации должны соответствовать требованиям действующих нормативных документов.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Учет, хранение, передача и транспортирование материала, зараженного или подозрительного на заражение ВЗН, утилизация отходов должны осуществляться в соответствии с действующими нормативными документами.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исследований на всех этапах: отбор проб, их хранение, доставка в лабораторию, регистрация, порядок исследования, выдача результатов, а также взаимодействие с учреждениями Роспотребнадзора должны соответствовать требованиям действующих нормативных документов.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специалистам и персоналу, участвующим в выполнении исследований на бруцеллез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Исследования на бруцеллез могут выполнять специалисты не моложе 18 лет с высшим и средним медицинским, биологическим образованием, окончившие курсы профессиональной переподготовки по специальности "Бактериология" с основами безопасной работы с патогенными биологическими агентами (ПБА) I - II групп, имеющие допуск к работе с ПБА III - IV групп на основании приказа руководителя учреждения.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Специалисты, осуществляющие деятельность, связанную с использованием возбудителей инфекционных болезней, должны повышать квалификацию не реже одного раза в пять лет.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5.2.2. Номенклатура и объем исследований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Лаборатории филиалов ФБУЗ "Центр гигиены и эпидемиологии" в субъекте Российской Федерации осуществляют проведение серологических исследований материала от больных с подозрением на бруцеллез и при диспансерном обследовании населения декретированных групп, если лаборатория МО не выполняет данные исследования.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Специалисты филиалов ФБУЗ "Центр гигиены и эпидемиологии" в субъекте Российской Федерации по эпидпоказаниям могут привлекаться специалистами ФБУЗ "Центр гигиены и эпидемиологии" в субъекте Российской Федерации для сбора проб из объектов окружающей </w:t>
      </w:r>
      <w:r>
        <w:rPr>
          <w:rFonts w:ascii="Calibri" w:hAnsi="Calibri" w:cs="Calibri"/>
        </w:rPr>
        <w:lastRenderedPageBreak/>
        <w:t>среды, продуктов животного происхождения, продовольственного сырья.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5.2.3. Порядок лабораторной диагностики бруцеллеза в лабораториях филиалов ФБУЗ "Центр гигиены и эпидемиологии" в субъектах Российской Федерации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5.2.3.1. Отбор и транспортировка проб сырья животного происхождения и объектов окружающей среды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Отбор проб сырья животного происхождения и объектов окружающей среды проводят с целью установления источника, факторов и путей передачи инфекции, условий, способствующих заражению, а также для организации и проведения санитарных мероприятий по локализации и ликвидации очага инфекции.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Специалисты филиала ФБУЗ "Центр гигиены и эпидемиологии" в субъекте Российской Федерации, привлеченные к отбору материала, осуществляют его сбор, упаковку и транспортировку с соблюдением требований безопасности работы с материалом, зараженным или подозрительным на зараженность возбудителями I - II группы патогенности (опасности).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Отбор, упаковку и транспортировку проб полевого материала и сырья животного происхождения для лабораторного исследования на бруцеллез осуществляют в соответствии с методическими </w:t>
      </w:r>
      <w:hyperlink r:id="rId33" w:history="1">
        <w:r>
          <w:rPr>
            <w:rFonts w:ascii="Calibri" w:hAnsi="Calibri" w:cs="Calibri"/>
            <w:color w:val="0000FF"/>
          </w:rPr>
          <w:t>указаниями</w:t>
        </w:r>
      </w:hyperlink>
      <w:r>
        <w:rPr>
          <w:rFonts w:ascii="Calibri" w:hAnsi="Calibri" w:cs="Calibri"/>
        </w:rPr>
        <w:t xml:space="preserve"> по организации работы лабораторий, использующих методы амплификации нуклеиновых кислот при работе с материалом, содержащим микроорганизмы I - IV групп патогенности, рекомендациями по правилам перевозки инфекционных материалов (WHO/HSE/EPR/2008.10), а также согласно действующим нормативным документам (ГОСТ) в зависимости от вида продукции.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Рекомендуется использовать для забора материала комплект медицинский (укладку универсальную для забора материала от людей и из объектов окружающей среды для исследования на особо опасные инфекционные болезни).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5.2.3.2. Проведение серологических исследований материала от больных с подозрением на бруцеллез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Исследование проводят в соответствии с </w:t>
      </w:r>
      <w:hyperlink w:anchor="Par222" w:history="1">
        <w:r>
          <w:rPr>
            <w:rFonts w:ascii="Calibri" w:hAnsi="Calibri" w:cs="Calibri"/>
            <w:color w:val="0000FF"/>
          </w:rPr>
          <w:t>п. 5.1.5</w:t>
        </w:r>
      </w:hyperlink>
      <w:r>
        <w:rPr>
          <w:rFonts w:ascii="Calibri" w:hAnsi="Calibri" w:cs="Calibri"/>
        </w:rPr>
        <w:t xml:space="preserve"> настоящих МУ.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5.2.4. Оформление направления на исследование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каждую отправляемую в лабораторию пробу заполняют направление в соответствии с </w:t>
      </w:r>
      <w:hyperlink w:anchor="Par1874" w:history="1">
        <w:r>
          <w:rPr>
            <w:rFonts w:ascii="Calibri" w:hAnsi="Calibri" w:cs="Calibri"/>
            <w:color w:val="0000FF"/>
          </w:rPr>
          <w:t>Приложением 11</w:t>
        </w:r>
      </w:hyperlink>
      <w:r>
        <w:rPr>
          <w:rFonts w:ascii="Calibri" w:hAnsi="Calibri" w:cs="Calibri"/>
        </w:rPr>
        <w:t>. Направляемую пробу (пробы) сопровождают письмом на имя руководителя учреждения, в котором указывают вид направляемого материала и цель его исследования, количество объектов; письмо подписывает руководитель направившего учреждения.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проб шерсти и кормов дополнительно указывают происхождение, объем партии, вид упаковки и количество упаковочных единиц. К сопроводительному документу прилагают опись с указанием места отбора каждой пробы.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5.2.5. Оформление результатов исследования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Регистрацию результатов серологического исследования на бруцеллез в лабораториях филиалов ФБУЗ "Центр гигиены и эпидемиологии" в субъекте Российской Федерации осуществляют в соответствии с </w:t>
      </w:r>
      <w:hyperlink w:anchor="Par225" w:history="1">
        <w:r>
          <w:rPr>
            <w:rFonts w:ascii="Calibri" w:hAnsi="Calibri" w:cs="Calibri"/>
            <w:color w:val="0000FF"/>
          </w:rPr>
          <w:t>п. 5.1.6</w:t>
        </w:r>
      </w:hyperlink>
      <w:r>
        <w:rPr>
          <w:rFonts w:ascii="Calibri" w:hAnsi="Calibri" w:cs="Calibri"/>
        </w:rPr>
        <w:t xml:space="preserve"> настоящих МУ.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5.2.6. Порядок взаимодействия филиалов ФБУЗ "Центр гигиены и эпидемиологии" в субъекте Российской Федерации с иными учреждениями Роспотребнадзора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Материал из объектов окружающей среды для бактериологического исследования направляют в соответствии с требованиями действующей нормативной документации в лабораторию особо опасных инфекций ФБУЗ "Центр гигиены и эпидемиологии" в субъекте Российской Федерации. При ее отсутствии материал направляют в Региональный центр по мониторингу за возбудителями инфекционных болезней I - II групп патогенности или Центр индикации и диагностики опасных инфекционных болезней. Передачу и транспортирование осуществляют в соответствии с действующими санитарными </w:t>
      </w:r>
      <w:hyperlink r:id="rId34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по порядку учета, хранения, передачи и транспортирования микроорганизмов I - IV групп патогенности (опасности).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5.3. Порядок организации и проведения лабораторной диагностики бруцеллеза для лабораторий ФБУЗ "Центр гигиены и эпидемиологии" в субъекте Российской Федерации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5.3.1. Порядок организации и проведения лабораторной диагностики бруцеллеза для ФБУЗ "Центр гигиены и эпидемиологии" в субъекте Российской Федерации, в структуре которых </w:t>
      </w:r>
      <w:r>
        <w:rPr>
          <w:rFonts w:ascii="Calibri" w:hAnsi="Calibri" w:cs="Calibri"/>
        </w:rPr>
        <w:lastRenderedPageBreak/>
        <w:t>отсутствуют отделы и лаборатории особо опасных инфекций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организации и проведения лабораторной диагностики бруцеллеза для лабораторий ФБУЗ "Центр гигиены и эпидемиологии" в субъекте Российской Федерации, в структуре которых отсутствуют отделы или лаборатории особо опасных инфекций, соответствует порядку лабораторной диагностики бруцеллеза для лабораторий филиалов ФБУЗ "Центр гигиены и эпидемиологии" в субъекте Российской Федерации (</w:t>
      </w:r>
      <w:hyperlink w:anchor="Par233" w:history="1">
        <w:r>
          <w:rPr>
            <w:rFonts w:ascii="Calibri" w:hAnsi="Calibri" w:cs="Calibri"/>
            <w:color w:val="0000FF"/>
          </w:rPr>
          <w:t>раздел 5.2</w:t>
        </w:r>
      </w:hyperlink>
      <w:r>
        <w:rPr>
          <w:rFonts w:ascii="Calibri" w:hAnsi="Calibri" w:cs="Calibri"/>
        </w:rPr>
        <w:t xml:space="preserve"> настоящих МУ).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67"/>
      <w:bookmarkEnd w:id="4"/>
      <w:r>
        <w:rPr>
          <w:rFonts w:ascii="Calibri" w:hAnsi="Calibri" w:cs="Calibri"/>
        </w:rPr>
        <w:t>5.3.2. Порядок организации и проведения лабораторной диагностики бруцеллеза для лабораторий особо опасных инфекций ФБУЗ "Центр гигиены и эпидемиологии" в субъекте Российской Федерации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68"/>
      <w:bookmarkEnd w:id="5"/>
      <w:r>
        <w:rPr>
          <w:rFonts w:ascii="Calibri" w:hAnsi="Calibri" w:cs="Calibri"/>
        </w:rPr>
        <w:t>5.3.2.1. Требования к лабораториям особо опасных инфекций ФБУЗ "Центр гигиены и эпидемиологии" в субъекте Российской Федерации, осуществляющим диагностические исследования на бруцеллез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разрешительных и регламентирующих работу документов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Лаборатории ФБУЗ "Центр гигиены и эпидемиологии" в субъекте Российской Федерации должны быть аккредитованы в установленном порядке.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Лаборатории ООИ ФБУЗ "Центр гигиены и эпидемиологии" в субъекте Российской Федерации, осуществляющие исследования на бруцеллез, должны соответствовать требованиям действующих нормативных документов.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Требования к обеспечению безопасности работы персонала, правила учета, хранения, передачи и транспортирования выделенных подозрительных культур возбудителя бруцеллеза, деконтаминации и утилизации отходов, ведения документации аналогичны </w:t>
      </w:r>
      <w:hyperlink w:anchor="Par235" w:history="1">
        <w:r>
          <w:rPr>
            <w:rFonts w:ascii="Calibri" w:hAnsi="Calibri" w:cs="Calibri"/>
            <w:color w:val="0000FF"/>
          </w:rPr>
          <w:t>п. 5.2.1</w:t>
        </w:r>
      </w:hyperlink>
      <w:r>
        <w:rPr>
          <w:rFonts w:ascii="Calibri" w:hAnsi="Calibri" w:cs="Calibri"/>
        </w:rPr>
        <w:t xml:space="preserve"> настоящих МУ.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специалистам и персоналу, участвующим в выполнении исследований на бруцеллез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Исследования на бруцеллез могут выполнять специалисты не моложе 18 лет с высшим и средним медицинским или биологическим образованием, окончившие соответствующие курсы профессиональной переподготовки по специальности "Бактериология" с основами безопасной работы с патогенными биологическими агентами (ПБА) I - II групп, не имеющие противопоказаний к вакцинации против бруцеллеза, допущенные к работе с ПБА II - IV групп приказом руководителя учреждения. Необходимый уровень подготовки специалистов с высшим медицинским (биологическим) образованием и средним медицинским образованием представлен в </w:t>
      </w:r>
      <w:hyperlink w:anchor="Par523" w:history="1">
        <w:r>
          <w:rPr>
            <w:rFonts w:ascii="Calibri" w:hAnsi="Calibri" w:cs="Calibri"/>
            <w:color w:val="0000FF"/>
          </w:rPr>
          <w:t>Приложении 1</w:t>
        </w:r>
      </w:hyperlink>
      <w:r>
        <w:rPr>
          <w:rFonts w:ascii="Calibri" w:hAnsi="Calibri" w:cs="Calibri"/>
        </w:rPr>
        <w:t xml:space="preserve"> МУ.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Инженерно-технический персонал, дезинфекторы и препараторы проходят специальную подготовку по месту работы в соответствии с должностными обязанностями.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Специалисты, осуществляющие деятельность, связанную с использованием возбудителя бруцеллеза, должны повышать квалификацию не реже одного раза в пять лет (</w:t>
      </w:r>
      <w:hyperlink w:anchor="Par692" w:history="1">
        <w:r>
          <w:rPr>
            <w:rFonts w:ascii="Calibri" w:hAnsi="Calibri" w:cs="Calibri"/>
            <w:color w:val="0000FF"/>
          </w:rPr>
          <w:t>Приложение 2</w:t>
        </w:r>
      </w:hyperlink>
      <w:r>
        <w:rPr>
          <w:rFonts w:ascii="Calibri" w:hAnsi="Calibri" w:cs="Calibri"/>
        </w:rPr>
        <w:t xml:space="preserve"> МУ).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организации внутреннего контроля лабораторных исследований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качества диагностических исследований на бруцеллез в лабораториях ООИ ФБУЗ "Центр гигиены и эпидемиологии" в субъекте Российской Федерации включает: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контроль качества питательных сред, диагностических препаратов и тест-систем, эталонных штаммов, дисков с антибактериальными препаратами, дезинфицирующих средств, химических реактивов;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проведение своевременной поверки средств измерений, аттестации испытательного оборудования;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контроль качества стерильности лабораторной посуды, дистиллированной воды, растворов;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контроль качества стерилизации паровых и суховоздушных стерилизаторов;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контроль температурного режима холодильников;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контроль температурного режима термостатов;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контроль работы бактерицидных облучателей;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контроль качества приготовления рабочих растворов дезинфицирующих средств;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проверку состояния воздуха производственных помещений и боксов, температурного режима, влажности, давления;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проверку санитарного состояния помещений, включая условия уборки, контроль качества </w:t>
      </w:r>
      <w:r>
        <w:rPr>
          <w:rFonts w:ascii="Calibri" w:hAnsi="Calibri" w:cs="Calibri"/>
        </w:rPr>
        <w:lastRenderedPageBreak/>
        <w:t>дезинфекции, контроль смывов с поверхностей и оборудования.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контроля фиксируют в специальных журналах.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материальным ресурсам, необходимым для выполнения диагностических исследований на бруцеллез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проведения диагностических исследований на бруцеллез в бактериологических лабораториях должны быть в наличии: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питательные среды, зарегистрированные в установленном порядке (</w:t>
      </w:r>
      <w:hyperlink w:anchor="Par1108" w:history="1">
        <w:r>
          <w:rPr>
            <w:rFonts w:ascii="Calibri" w:hAnsi="Calibri" w:cs="Calibri"/>
            <w:color w:val="0000FF"/>
          </w:rPr>
          <w:t>Приложения 5</w:t>
        </w:r>
      </w:hyperlink>
      <w:r>
        <w:rPr>
          <w:rFonts w:ascii="Calibri" w:hAnsi="Calibri" w:cs="Calibri"/>
        </w:rPr>
        <w:t xml:space="preserve">, </w:t>
      </w:r>
      <w:hyperlink w:anchor="Par1211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>);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диагностические препараты, антибактериальные препараты, зарегистрированные в установленном порядке (</w:t>
      </w:r>
      <w:hyperlink w:anchor="Par747" w:history="1">
        <w:r>
          <w:rPr>
            <w:rFonts w:ascii="Calibri" w:hAnsi="Calibri" w:cs="Calibri"/>
            <w:color w:val="0000FF"/>
          </w:rPr>
          <w:t>Приложения 3</w:t>
        </w:r>
      </w:hyperlink>
      <w:r>
        <w:rPr>
          <w:rFonts w:ascii="Calibri" w:hAnsi="Calibri" w:cs="Calibri"/>
        </w:rPr>
        <w:t xml:space="preserve">, </w:t>
      </w:r>
      <w:hyperlink w:anchor="Par904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, </w:t>
      </w:r>
      <w:hyperlink w:anchor="Par1921" w:history="1">
        <w:r>
          <w:rPr>
            <w:rFonts w:ascii="Calibri" w:hAnsi="Calibri" w:cs="Calibri"/>
            <w:color w:val="0000FF"/>
          </w:rPr>
          <w:t>12</w:t>
        </w:r>
      </w:hyperlink>
      <w:r>
        <w:rPr>
          <w:rFonts w:ascii="Calibri" w:hAnsi="Calibri" w:cs="Calibri"/>
        </w:rPr>
        <w:t xml:space="preserve"> МУ);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химические реактивы (</w:t>
      </w:r>
      <w:hyperlink w:anchor="Par1339" w:history="1">
        <w:r>
          <w:rPr>
            <w:rFonts w:ascii="Calibri" w:hAnsi="Calibri" w:cs="Calibri"/>
            <w:color w:val="0000FF"/>
          </w:rPr>
          <w:t>Приложение 7</w:t>
        </w:r>
      </w:hyperlink>
      <w:r>
        <w:rPr>
          <w:rFonts w:ascii="Calibri" w:hAnsi="Calibri" w:cs="Calibri"/>
        </w:rPr>
        <w:t xml:space="preserve"> МУ);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приборы, оборудование (</w:t>
      </w:r>
      <w:hyperlink w:anchor="Par1410" w:history="1">
        <w:r>
          <w:rPr>
            <w:rFonts w:ascii="Calibri" w:hAnsi="Calibri" w:cs="Calibri"/>
            <w:color w:val="0000FF"/>
          </w:rPr>
          <w:t>Приложение 8</w:t>
        </w:r>
      </w:hyperlink>
      <w:r>
        <w:rPr>
          <w:rFonts w:ascii="Calibri" w:hAnsi="Calibri" w:cs="Calibri"/>
        </w:rPr>
        <w:t xml:space="preserve"> МУ);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расходные материалы (</w:t>
      </w:r>
      <w:hyperlink w:anchor="Par1728" w:history="1">
        <w:r>
          <w:rPr>
            <w:rFonts w:ascii="Calibri" w:hAnsi="Calibri" w:cs="Calibri"/>
            <w:color w:val="0000FF"/>
          </w:rPr>
          <w:t>Приложение 9</w:t>
        </w:r>
      </w:hyperlink>
      <w:r>
        <w:rPr>
          <w:rFonts w:ascii="Calibri" w:hAnsi="Calibri" w:cs="Calibri"/>
        </w:rPr>
        <w:t xml:space="preserve"> МУ);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комплект медицинский (укладка универсальная для забора материала от людей и из объектов окружающей среды для исследования на особо опасные инфекционные болезни);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рабочая и защитная одежда, тип защитной одежды зависит от характера выполняемой работы.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5.3.2.2. Номенклатура и объем исследований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Лаборатории ООБ ФБУЗ "Центр гигиены и эпидемиологии" в субъекте Российской Федерации проводят: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исследование материала от больных с подозрением на бруцеллез;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забор и исследование по эпидпоказаниям материала из объектов окружающей среды (почва, трава, фураж, подстилка, вода и т.д.), продовольственного сырья и продуктов животного происхождения.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Исследование материала от людей, из объектов окружающей среды, продовольственного сырья, продуктов животного происхождения проводят в зависимости от вида материала иммуносерологическими, молекулярно-генетическими (ПЦР), бактериоскопическими, бактериологическими (выделение чистой культуры и ее идентификация до вида), биологическими методами согласно действующим методическим </w:t>
      </w:r>
      <w:hyperlink r:id="rId35" w:history="1">
        <w:r>
          <w:rPr>
            <w:rFonts w:ascii="Calibri" w:hAnsi="Calibri" w:cs="Calibri"/>
            <w:color w:val="0000FF"/>
          </w:rPr>
          <w:t>указаниям</w:t>
        </w:r>
      </w:hyperlink>
      <w:r>
        <w:rPr>
          <w:rFonts w:ascii="Calibri" w:hAnsi="Calibri" w:cs="Calibri"/>
        </w:rPr>
        <w:t xml:space="preserve"> по профилактике и лабораторной диагностике бруцеллеза людей и п. 5.3.2.3 настоящих МУ.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304"/>
      <w:bookmarkEnd w:id="6"/>
      <w:r>
        <w:rPr>
          <w:rFonts w:ascii="Calibri" w:hAnsi="Calibri" w:cs="Calibri"/>
        </w:rPr>
        <w:t>5.3.2.3. Порядок диагностических исследований на бруцеллез в лабораториях особо опасных инфекций ФБУЗ "Центр гигиены и эпидемиологии" в субъекте Российской Федерации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Исследование клинического материала на бруцеллез включает: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иммуносерологическую диагностику;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специфическую индикацию возбудителя или его маркеров (ДНК возбудителя инфекции, его антигенов) в исследуемом материале;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выделение и идентификацию чистой культуры возбудителя бруцеллеза.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исследования клинического материала включает: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 этап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прием, сортировка, регистрация и кодирование проб;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первичная обработка проб и подготовка их к исследованию;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ПЦР с пробами из нативного материала;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постановка РНАт, ИФА для выявления специфических антигенов;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постановка реакций агглютинации Хеддельсона и Райта, реакции Кумбса, РНГА, ИФА для выявления специфических антител в крови (сыворотки крови) больного;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пересев клинического материала с питательной среды жидкой для транспортировки материала и накопления бруцелл на плотные и жидкие питательные среды </w:t>
      </w:r>
      <w:hyperlink w:anchor="Par523" w:history="1">
        <w:r>
          <w:rPr>
            <w:rFonts w:ascii="Calibri" w:hAnsi="Calibri" w:cs="Calibri"/>
            <w:color w:val="0000FF"/>
          </w:rPr>
          <w:t>(Приложение 1)</w:t>
        </w:r>
      </w:hyperlink>
      <w:r>
        <w:rPr>
          <w:rFonts w:ascii="Calibri" w:hAnsi="Calibri" w:cs="Calibri"/>
        </w:rPr>
        <w:t>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инкубация бифазной среды с посевом клинического материала при 37 °С до 20 - 30 сут.;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заражение биопробных животных (морские свинки, белые мыши) подкожно в паховую область или внутрибрюшинно - при исследовании крови, спинномозговой жидкости, костного мозга.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II этап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 минут от начала исследования - учет результатов реакции Хеддельсона.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2 - 6 ч от начала исследования - учет результатов ИФА, РНГА, РНАт.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8 - 10 ч от начала исследования - учет результатов ПЦР.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18 - 20 ч от начала исследования: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учет результатов реакции агглютинации Райта;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48 ч от начала исследования: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учет результатов реакции Кумбса;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выдача предварительного положительного ответа на основании положительного результата ПЦР, положительных иммуносерологических реакций (РА, РК, РХ, РНГА, ИФА, РНАт).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III этап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3 - 21 сут. от начала исследования: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учет результатов роста на бифазной среде, плотных и жидких питательных средах;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наличии роста культуры (или единичных колоний) на питательных средах производят отбор колоний, сходных по морфологии с колониями возбудителя бруцеллеза;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приготовление и микроскопия мазков в окраске по Грамму из подозрительных колоний;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отсев отобранных изолированных колоний на плотные питательные среды для получения чистой культуры;</w:t>
      </w:r>
    </w:p>
    <w:p w:rsidR="00C151A4" w:rsidRDefault="00C151A4">
      <w:pPr>
        <w:pStyle w:val="ConsPlusNonformat"/>
      </w:pPr>
      <w:r>
        <w:t xml:space="preserve">    - ПЦР</w:t>
      </w:r>
    </w:p>
    <w:p w:rsidR="00C151A4" w:rsidRDefault="00C151A4">
      <w:pPr>
        <w:pStyle w:val="ConsPlusNonformat"/>
      </w:pPr>
      <w:r>
        <w:t xml:space="preserve">         } с материалом из подозрительных колоний;</w:t>
      </w:r>
    </w:p>
    <w:p w:rsidR="00C151A4" w:rsidRDefault="00C151A4">
      <w:pPr>
        <w:pStyle w:val="ConsPlusNonformat"/>
      </w:pPr>
      <w:r>
        <w:t xml:space="preserve">    - МФА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постановка реакции слайд-агглютинации отобранных изолированных колоний с сывороткой бруцеллезной диагностической поливалентной для РА;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подтверждение предварительного ответа на основании наличия характерного роста на плотных питательных средах, наличия в мазках из колоний мелких грамотрицательных кокковидных палочек, положительной реакции слайд-агглютинации, положительных результатов ПЦР и МФА с материалом из подозрительных колоний.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IV этап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5 - 30 дней от начала исследования: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пересев чистых культур на скошенный агар для хранения и последующей работы с ней;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определение степени диссоциации выделенных культур;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постановка с культурами возбудителя бруцеллеза, находящимися в стабильной S-форме, тестов межвидовой дифференциации: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отношение к избыточному содержанию углекислоты в воздухе;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 к образованию сероводорода;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редуцирующая активность в отношении красителей (тионин, основной фуксин);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агглютинация моноспецифическими бруцеллезными сыворотками (anti-abortus, anti-melitensis);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чувствительность к бруцеллезному бактериофагу Тб;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определение чувствительности к антибактериальным препаратам диско-диффузионным методом;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вскрытие биопробных животных, посев органов и крови на плотные питательные среды: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белых мышей через 20 - 25 сут., посев на питательные среды патологического материала: лимфатические узлы (паховый, акселярный, парааортальный, подчелюстной), кусочки органов (селезенки и печени);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морских свинок через 30 - 35 сут., посев на питательные среды патологического материала: лимфатические узлы (регионарные в месте введения исследуемого материала, паховый, подчелюстной, шейный, парааортальный), кусочки органов (селезенка, печень, костный мозг), кровь;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приготовление мазков-отпечатков из органов биопробных животных, постановка МФА;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постановка ПЦР (суспензия из гомогената органов, лимфатических узлов, костный мозг, сыворотка крови);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постановка слайд-агглютинации и реакций агглютинации Хеддельсона и Райта;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учет результатов МФА, ПЦР, РА и слайд-аггютинации.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V этап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C151A4" w:rsidSect="00E806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10 - 40 сут. от начала исследования: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учет результатов дифференциации культур для определения вида и биовара возбудителя бруцеллеза;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учет посевов материала от биопробных животных;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выдача окончательного положительного ответа по результатам бактериологического исследования на основании выделения чистой культуры бруцелл из посевов нативного материала или от биопробных животных, или по результатам иммуносерологического и молекулярно-генетического исследований на основании положительных результатов иммуносерологических и индикационных тестов.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36 - 60 сут. от начала исследования: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Завершение исследования и выдача окончательного отрицательного ответа проводятся на основании отсутствия специфического роста на питательных средах, отрицательных результатов ПЦР и иммуносерологических реакций на всех этапах исследования, отсутствия специфического роста в посевах от биопробных животных.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Исследование материала (по эпидпоказаниям) из объектов окружающей среды, продовольственного сырья, продуктов животного происхождения проводят в соответствии со схемой (рисунок 1), которая отличается от аналогичной схемы исследования клинического материала наличием дополнительных этапов: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51A4" w:rsidRDefault="00C151A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┌─────────────────────────────────┐                          ┌───────────────┐┌─────────┬─────────────────────────────┐</w:t>
      </w:r>
    </w:p>
    <w:p w:rsidR="00C151A4" w:rsidRDefault="00C151A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│  Клинический материал: кровь,   │                          │    Пищевые    ││Сырье от │     Образцы из объектов     │</w:t>
      </w:r>
    </w:p>
    <w:p w:rsidR="00C151A4" w:rsidRDefault="00C151A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│  костный мозг, спинномозговая   │                          │   продукты:   ││животных:│      окружающей среды:      ├──┐</w:t>
      </w:r>
    </w:p>
    <w:p w:rsidR="00C151A4" w:rsidRDefault="00C151A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┌────────────────────┤жидкость, пунктат из лимфоузлов, │                          │молоко, сливки,││ шерсть, │ почва, навоз, вода, смывы с │  │</w:t>
      </w:r>
    </w:p>
    <w:p w:rsidR="00C151A4" w:rsidRDefault="00C151A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           │синовальная жидкость, моча, желчь│                          │брынза, сметана││  шкуры  │различных поверхностей и т.д.│  │</w:t>
      </w:r>
    </w:p>
    <w:p w:rsidR="00C151A4" w:rsidRDefault="00C151A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           └─────────────────────────────────┘                          └───────────────┘└─────────┴─────────────────────────────┘  │</w:t>
      </w:r>
    </w:p>
    <w:p w:rsidR="00C151A4" w:rsidRDefault="00C151A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     ┌──────────────────────────────────┐     ┌────────────────────────┐    ┌───────────────────────────────────────────────────┐   │</w:t>
      </w:r>
    </w:p>
    <w:p w:rsidR="00C151A4" w:rsidRDefault="00C151A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     │РХ, РК, РА, РНГА, ИФА - выявление │&lt;────┤ Сероаллергологическая  │    │Перевод сухих проб в жидкую фазу; концентрирование │&lt;──┤</w:t>
      </w:r>
    </w:p>
    <w:p w:rsidR="00C151A4" w:rsidRDefault="00C151A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├─────────────&gt;│      специфических антител       │   ┌─┤      диагностика       │    │жидких проб путем центрифугирования, фильтрации или├─┐ │</w:t>
      </w:r>
    </w:p>
    <w:p w:rsidR="00C151A4" w:rsidRDefault="00C151A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     └──────────────────────────────────┘   │ └────────────────────────┘    │добавления бруцеллезной агглютинирующей сыворотки  │ │ │</w:t>
      </w:r>
    </w:p>
    <w:p w:rsidR="00C151A4" w:rsidRDefault="00C151A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                            ┌───────────┐   │ ┌────────────────────────┐    └───────────────────────────────────────────────────┘ │ │</w:t>
      </w:r>
    </w:p>
    <w:p w:rsidR="00C151A4" w:rsidRDefault="00C151A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                            │Проба Бюрне│&lt;──┘ │     Специфическая      │     ┌────────────────┬──────────────────┬──────┐         │ │</w:t>
      </w:r>
    </w:p>
    <w:p w:rsidR="00C151A4" w:rsidRDefault="00C151A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                            └───────────┘   ┌─┤       индикация        ├────&gt;│МФА, микроскопия│    РНАт, ИФА -   │ ПЦР  │         │ │</w:t>
      </w:r>
    </w:p>
    <w:p w:rsidR="00C151A4" w:rsidRDefault="00C151A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     ┌──────────────────────────────┬───┐   │ └────────────────────────┘     │     мазков     │выявление антигена│      │&lt;────────┤ │</w:t>
      </w:r>
    </w:p>
    <w:p w:rsidR="00C151A4" w:rsidRDefault="00C151A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├─────────────&gt;│РНАт, ИФА - выявление антигена│ПЦР│&lt;──┘ ┌────────────────────────┐     └────────────────┴──────────────────┴──────┘         │ │</w:t>
      </w:r>
    </w:p>
    <w:p w:rsidR="00C151A4" w:rsidRDefault="00C151A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     └──────────────────────────────┴───┘     │    Выделение чистой    │     ┌──────────────────────────────────────────┐         │ │</w:t>
      </w:r>
    </w:p>
    <w:p w:rsidR="00C151A4" w:rsidRDefault="00C151A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┌──────────────────┬──────────────┬────────────┐     │        культуры        │     │Посев на питательные среды с ингибиторами │         │ │</w:t>
      </w:r>
    </w:p>
    <w:p w:rsidR="00C151A4" w:rsidRDefault="00C151A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│Посев на среду для│   Посев на   │  Посев на  │     ├────────────────────────┤ ┌──&gt;│          посторонней микрофлоры          │&lt;────────┘ │</w:t>
      </w:r>
    </w:p>
    <w:p w:rsidR="00C151A4" w:rsidRDefault="00C151A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├─&gt;│ культивирования  │бифазную среду│транспортные│&lt;────┤Бактериологический метод├─┘   └──────────────────────────────────────────┘           │</w:t>
      </w:r>
    </w:p>
    <w:p w:rsidR="00C151A4" w:rsidRDefault="00C151A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│  L-форм бруцелл  │  по методу   │   среды    │     ├────────────────────────┤     ┌──────────────────────────────────────────┐           │</w:t>
      </w:r>
    </w:p>
    <w:p w:rsidR="00C151A4" w:rsidRDefault="00C151A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│                  │   Кстанеда   │            │  ┌──┤  Биологический метод   ├────&gt;│  Заражение биопробных животных подкожно  │&lt;──────────┘</w:t>
      </w:r>
    </w:p>
    <w:p w:rsidR="00C151A4" w:rsidRDefault="00C151A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└──────────────────┴──────────────┴────────────┘  │  └────────────────────────┘     └──────────────────────────────────────────┘</w:t>
      </w:r>
    </w:p>
    <w:p w:rsidR="00C151A4" w:rsidRDefault="00C151A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┌───────────────────────────────────────────────┐  │  ┌────────────────────────┐</w:t>
      </w:r>
    </w:p>
    <w:p w:rsidR="00C151A4" w:rsidRDefault="00C151A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│   Заражение биопробных животных подкожно в    │&lt;─┘┌─┤      Идентификация     ├───────────────────────┐</w:t>
      </w:r>
    </w:p>
    <w:p w:rsidR="00C151A4" w:rsidRDefault="00C151A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└&gt;│      паховую область или внутрибрюшинно       │   │ └───┬─────────────┬──────┘                       │</w:t>
      </w:r>
    </w:p>
    <w:p w:rsidR="00C151A4" w:rsidRDefault="00C151A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└───────────────────────────────────────────────┘ ┌─┘     │             │                              │</w:t>
      </w:r>
    </w:p>
    <w:p w:rsidR="00C151A4" w:rsidRDefault="00C151A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\/      \/            \/                             \/</w:t>
      </w:r>
    </w:p>
    <w:p w:rsidR="00C151A4" w:rsidRDefault="00C151A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┌──────────────────┬───────────┬─────────────────────────────────────┬───┐</w:t>
      </w:r>
    </w:p>
    <w:p w:rsidR="00C151A4" w:rsidRDefault="00C151A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│     Изучение     │Микроскопия│ Слайд-агглютинация со специфической │ПЦР│</w:t>
      </w:r>
    </w:p>
    <w:p w:rsidR="00C151A4" w:rsidRDefault="00C151A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│морфологии колоний│мазков, МФА│бруцеллезной поливалентной сывороткой│   │</w:t>
      </w:r>
    </w:p>
    <w:p w:rsidR="00C151A4" w:rsidRDefault="00C151A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└──────────────────┴───────────┴─────────────────────────────────────┴───┘</w:t>
      </w:r>
    </w:p>
    <w:p w:rsidR="00C151A4" w:rsidRDefault="00C151A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┌──────────────────────────────────────────┐</w:t>
      </w:r>
    </w:p>
    <w:p w:rsidR="00C151A4" w:rsidRDefault="00C151A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│     Отбор недиссоциированных культур     │</w:t>
      </w:r>
    </w:p>
    <w:p w:rsidR="00C151A4" w:rsidRDefault="00C151A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└───┬───────────────┬────────────────┬─────┘</w:t>
      </w:r>
    </w:p>
    <w:p w:rsidR="00C151A4" w:rsidRDefault="00C151A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│               │                │</w:t>
      </w:r>
    </w:p>
    <w:p w:rsidR="00C151A4" w:rsidRDefault="00C151A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\/              \/               \/</w:t>
      </w:r>
    </w:p>
    <w:p w:rsidR="00C151A4" w:rsidRDefault="00C151A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┌───────────────┬─────────────────┬───────────────────┐</w:t>
      </w:r>
    </w:p>
    <w:p w:rsidR="00C151A4" w:rsidRDefault="00C151A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│     Проба     │     Реакция     │Проба Уайт-Вильсона│</w:t>
      </w:r>
    </w:p>
    <w:p w:rsidR="00C151A4" w:rsidRDefault="00C151A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│с трипафлавином│термопреципитации│                   │</w:t>
      </w:r>
    </w:p>
    <w:p w:rsidR="00C151A4" w:rsidRDefault="00C151A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└───────────────┴─────────────────┴───────────────────┘</w:t>
      </w:r>
    </w:p>
    <w:p w:rsidR="00C151A4" w:rsidRDefault="00C151A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┌──────────────────┐</w:t>
      </w:r>
    </w:p>
    <w:p w:rsidR="00C151A4" w:rsidRDefault="00C151A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┌──────────────────────────────────────┤  Дифференциация  ├───────────────────────────────────────────────────┐</w:t>
      </w:r>
    </w:p>
    <w:p w:rsidR="00C151A4" w:rsidRDefault="00C151A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│                                      └┬─────────┬──────┬┘                                                   │</w:t>
      </w:r>
    </w:p>
    <w:p w:rsidR="00C151A4" w:rsidRDefault="00C151A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│                                       │         │      │                                                    │</w:t>
      </w:r>
    </w:p>
    <w:p w:rsidR="00C151A4" w:rsidRDefault="00C151A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│                            ┌──────────┘         │      └────────────────────────┐                           │</w:t>
      </w:r>
    </w:p>
    <w:p w:rsidR="00C151A4" w:rsidRDefault="00C151A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\/                           \/                   \/                              \/                          \/</w:t>
      </w:r>
    </w:p>
    <w:p w:rsidR="00C151A4" w:rsidRDefault="00C151A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┌────────────────────────────────┬────────────────────────┬───────────────────────┬───────────────────────────────┬─────────────────────────────┐</w:t>
      </w:r>
    </w:p>
    <w:p w:rsidR="00C151A4" w:rsidRDefault="00C151A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│    Отношение к избыточному     │     Способность к      │Редуцирующая активность│Агглютинация моноспецифическими│     Чувствительность к      │</w:t>
      </w:r>
    </w:p>
    <w:p w:rsidR="00C151A4" w:rsidRDefault="00C151A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│содержанию углекислоты в воздухе│образованию сероводорода│в отношении красителей │   бруцеллезными сыворотками   │бруцеллезному бактериофагу Тб│</w:t>
      </w:r>
    </w:p>
    <w:p w:rsidR="00C151A4" w:rsidRDefault="00C151A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└────────────────────────────────┴────────────────────────┴───────────────────────┴───────────────────────────────┴─────────────────────────────┘</w:t>
      </w:r>
    </w:p>
    <w:p w:rsidR="00C151A4" w:rsidRDefault="00C151A4">
      <w:pPr>
        <w:pStyle w:val="ConsPlusNonformat"/>
        <w:rPr>
          <w:sz w:val="16"/>
          <w:szCs w:val="16"/>
        </w:rPr>
        <w:sectPr w:rsidR="00C151A4">
          <w:pgSz w:w="16838" w:h="11905"/>
          <w:pgMar w:top="1701" w:right="1134" w:bottom="850" w:left="1134" w:header="720" w:footer="720" w:gutter="0"/>
          <w:cols w:space="720"/>
          <w:noEndnote/>
        </w:sectPr>
      </w:pP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Рисунок 1. Схема лабораторной диагностики бруцеллеза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исследование нативного материала бактериоскопическим методом (световая и люминесцентная микроскопия);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 бактериологическом методе исследования необходимо выполнить: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перевод сухих проб в жидкую фазу (почва, пищевые продукты): суспендирование в 0,9% растворе натрия хлорида или бульоне;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концентрирование возбудителя в исследуемом материале путем центрифугирования проб при 3000 об./мин. в течение 2 ч, фильтрации или добавления специфической бруцеллезной агглютинирующей сыворотки в соотношении 1:100;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посев на плотные питательные среды с ингибиторами посторонней микрофлоры (генцианвиолет из расчета 1:200000, полимиксин - 3 мкг/мл и амфоглюкамин - 3 мкг/мл), не препятствующие росту бруцелл;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 биологическом методе исследования материала, контаминированного посторонней микрофлорой, заражение биопробных животных производят подкожно.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5.3.2.4. Регистрация и оформление результатов исследования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Регистрацию результатов анализа в лаборатории ООИ ФБУЗ "Центр гигиены и эпидемиологии" в субъекте Российской Федерации производят в установленном порядке. Результаты исследования оформляют на бланке учреждения.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5.3.2.5. Порядок взаимодействия лабораторий особо опасных инфекций ФБУЗ "Центр гигиены и эпидемиологии" в субъекте Российской Федерации с учреждениями Роспотребнадзора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Информацию о выделенных и идентифицированных штаммах возбудителя бруцеллеза передают в Референс-центр по мониторингу за возбудителем бруцеллеза.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Штаммы возбудителя бруцеллеза, выделенные от людей, из объектов окружающей среды и идентифицированные в лаборатории ООИ ФБУЗ "Центр гигиены и эпидемиологии" в субъекте Российской Федерации, для подтверждения видовой принадлежности и дальнейшего изучения передают в установленном порядке в Референс-центр по мониторингу за возбудителем бруцеллеза. Штаммы возбудителя бруцеллеза, дифференцированные до вида для установления биоварной принадлежности передают, в Региональный центр по мониторингу за возбудителями инфекционных болезней I - II групп патогенности или Центр индикации и диагностики возбудителей опасных инфекционных болезней.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Передачу и транспортирование осуществляют в соответствии с действующими санитарными </w:t>
      </w:r>
      <w:hyperlink r:id="rId36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"Порядок учета, хранения, передачи и транспортирования микроорганизмов I - IV групп патогенности". Прилагаются паспорт на штамм в одном экземпляре, сопроводительное письмо, акт упаковки и акт передачи.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6. Порядок организации и проведения лабораторной диагностики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бруцеллеза для лабораторий регионального уровня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Порядок организации и проведения лабораторной диагностики бруцеллеза для лабораторий Региональных центров по мониторингу за возбудителями инфекционных и паразитарных болезней II - IV групп патогенности, курирующих субъекты Российской Федерации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организации и проведения лабораторной диагностики бруцеллеза для лабораторий Региональных центров по мониторингу за возбудителями инфекционных и паразитарных болезней II - IV групп патогенности, курирующих субъекты Российской Федерации, соответствует </w:t>
      </w:r>
      <w:hyperlink w:anchor="Par267" w:history="1">
        <w:r>
          <w:rPr>
            <w:rFonts w:ascii="Calibri" w:hAnsi="Calibri" w:cs="Calibri"/>
            <w:color w:val="0000FF"/>
          </w:rPr>
          <w:t>п. 5.3.2</w:t>
        </w:r>
      </w:hyperlink>
      <w:r>
        <w:rPr>
          <w:rFonts w:ascii="Calibri" w:hAnsi="Calibri" w:cs="Calibri"/>
        </w:rPr>
        <w:t xml:space="preserve"> настоящих МУ.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Порядок организации и проведения лабораторной диагностики бруцеллеза для лабораторий Региональных центров по мониторингу за возбудителями инфекционных болезней I - II групп патогенности и Центров индикации и диагностики возбудителей опасных инфекционных болезней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449"/>
      <w:bookmarkEnd w:id="7"/>
      <w:r>
        <w:rPr>
          <w:rFonts w:ascii="Calibri" w:hAnsi="Calibri" w:cs="Calibri"/>
        </w:rPr>
        <w:t>6.2.1. Требования к лабораториям Региональных центров по мониторингу за возбудителями инфекционных болезней I - II групп патогенности и Центров индикации и диагностики возбудителей опасных инфекционных болезней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Наличие разрешительных и регламентирующих работу документов, требования к специалистам и персоналу, участвующим в выполнении исследований на бруцеллез, требования к обеспечению безопасности работы персонала, порядок организации внутреннего контроля лабораторных исследований, правила ведения документации и требования к материальным ресурсам, необходимым для выполнения диагностических исследований на бруцеллез, аналогичны </w:t>
      </w:r>
      <w:hyperlink w:anchor="Par268" w:history="1">
        <w:r>
          <w:rPr>
            <w:rFonts w:ascii="Calibri" w:hAnsi="Calibri" w:cs="Calibri"/>
            <w:color w:val="0000FF"/>
          </w:rPr>
          <w:t>п. 5.3.2.1</w:t>
        </w:r>
      </w:hyperlink>
      <w:r>
        <w:rPr>
          <w:rFonts w:ascii="Calibri" w:hAnsi="Calibri" w:cs="Calibri"/>
        </w:rPr>
        <w:t xml:space="preserve"> настоящих МУ.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6.2.2. Номенклатура и объем исследований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Лаборатории Региональных центров по мониторингу за возбудителями инфекционных болезней I - II групп патогенности и Центров индикации и диагностики возбудителей опасных инфекционных болезней проводят: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забор и исследование материала из объектов окружающей среды (почва, трава, фураж, подстилка, вода и т.д.), продовольственного сырья и продуктов животного происхождения;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исследование материала от больных с подозрением на бруцеллез;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идентификацию и межвидовую дифференциацию штаммов возбудителя бруцеллеза основными методами согласно действующим методическим </w:t>
      </w:r>
      <w:hyperlink r:id="rId37" w:history="1">
        <w:r>
          <w:rPr>
            <w:rFonts w:ascii="Calibri" w:hAnsi="Calibri" w:cs="Calibri"/>
            <w:color w:val="0000FF"/>
          </w:rPr>
          <w:t>указаниям</w:t>
        </w:r>
      </w:hyperlink>
      <w:r>
        <w:rPr>
          <w:rFonts w:ascii="Calibri" w:hAnsi="Calibri" w:cs="Calibri"/>
        </w:rPr>
        <w:t xml:space="preserve"> по профилактике и лабораторной диагностике бруцеллеза людей.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6.2.3. Порядок диагностических исследований на бруцеллез в лабораториях Региональных центров по мониторингу за возбудителями инфекционных болезней I - II групп патогенности и Центров индикации и диагностики возбудителей опасных инфекционных болезней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исследования клинического материала, проб из объектов окружающей среды, а также штаммов, поступивших из лабораторий ООИ ФБУЗ "Центр гигиены и эпидемиологии", в субъекте Российской Федерации соответствует </w:t>
      </w:r>
      <w:hyperlink w:anchor="Par304" w:history="1">
        <w:r>
          <w:rPr>
            <w:rFonts w:ascii="Calibri" w:hAnsi="Calibri" w:cs="Calibri"/>
            <w:color w:val="0000FF"/>
          </w:rPr>
          <w:t>п. 5.3.2.3</w:t>
        </w:r>
      </w:hyperlink>
      <w:r>
        <w:rPr>
          <w:rFonts w:ascii="Calibri" w:hAnsi="Calibri" w:cs="Calibri"/>
        </w:rPr>
        <w:t xml:space="preserve"> МУ.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6.2.4. Регистрация и оформление результатов исследования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Регистрацию результатов анализа в лаборатории Региональных центров по мониторингу за возбудителями инфекционных болезней I - II групп патогенности и Центров индикации и диагностики возбудителей опасных инфекционных болезней производят по учетным формам рабочей документации. Результаты исследования выдают на соответствующем бланке учреждения.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6.2.5. Порядок взаимодействия лабораторий Региональных центров по мониторингу за возбудителями инфекционных болезней I - II групп патогенности и Центров индикации и диагностики возбудителей опасных инфекционных болезней с учреждениями Роспотребнадзора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Информацию о выделенных и идентифицированных штаммах возбудителя бруцеллеза передают в Референс-центр по мониторингу за возбудителем бруцеллеза.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Штаммы возбудителя бруцеллеза, выделенные от людей, из объектов окружающей среды и идентифицированные в Региональных центрах по мониторингу за возбудителями инфекционных болезней I - II групп патогенности или Центрах индикации и диагностики опасных инфекционных болезней, направляют в Референс-центр по мониторингу за возбудителем бруцеллеза.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Передачу и транспортирование осуществляют в соответствии с действующими санитарными </w:t>
      </w:r>
      <w:hyperlink r:id="rId38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"Порядок учета, хранения, передачи и транспортирования микроорганизмов I - IV групп патогенности". Прилагаются паспорт на штамм в одном экземпляре, сопроводительное письмо, акт упаковки и акт передачи живых культур.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7. Порядок организации и проведения лабораторной диагностики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бруцеллеза для лабораторий федерального уровня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7.1. Порядок организации и проведения лабораторной диагностики бруцеллеза для Референс-центра по мониторингу за возбудителем бруцеллеза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7.1.1. Требования к лабораториям Референс-центра по мониторингу за возбудителем бруцеллеза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Наличие разрешительных и регламентирующих работу документов, требования к специалистам и персоналу, участвующим в выполнении исследований на бруцеллез, требования к обеспечению безопасности работы персонала, порядок организации внутреннего контроля лабораторных исследований, правила ведения документации и требования к материальным </w:t>
      </w:r>
      <w:r>
        <w:rPr>
          <w:rFonts w:ascii="Calibri" w:hAnsi="Calibri" w:cs="Calibri"/>
        </w:rPr>
        <w:lastRenderedPageBreak/>
        <w:t xml:space="preserve">ресурсам, необходимым для выполнения диагностических исследований на бруцеллез, аналогичны </w:t>
      </w:r>
      <w:hyperlink w:anchor="Par268" w:history="1">
        <w:r>
          <w:rPr>
            <w:rFonts w:ascii="Calibri" w:hAnsi="Calibri" w:cs="Calibri"/>
            <w:color w:val="0000FF"/>
          </w:rPr>
          <w:t>п. 5.3.2.1</w:t>
        </w:r>
      </w:hyperlink>
      <w:r>
        <w:rPr>
          <w:rFonts w:ascii="Calibri" w:hAnsi="Calibri" w:cs="Calibri"/>
        </w:rPr>
        <w:t xml:space="preserve"> настоящих МУ.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7.1.2. Номенклатура и объем исследований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Лаборатории Референс-центра по мониторингу за возбудителем бруцеллеза проводят: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полную идентификацию и изучение биологических, молекулярно-генетических, биохимических свойств недиссоциированных (S-форм) штаммов возбудителя бруцеллеза, в том числе с атипичными свойствами;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генетическое типирование и секвенирование ДНК штаммов возбудителя бруцеллеза;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исследование клинического, биологического материала, проб пищевых продуктов и образцов из окружающей среды по эпидемиологическим показаниям с учетом сложившейся эпизоотолого-эпидемиологической обстановки.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477"/>
      <w:bookmarkEnd w:id="8"/>
      <w:r>
        <w:rPr>
          <w:rFonts w:ascii="Calibri" w:hAnsi="Calibri" w:cs="Calibri"/>
        </w:rPr>
        <w:t>7.1.3. Организация и обеспечение диагностической деятельности при мониторинге за возбудителем бруцеллеза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Материалом для исследования служат штаммы возбудителя бруцеллеза, в том числе штаммы с атипичными свойствами, выделенные в лабораториях территориального и регионального уровней или в лаборатории Референс-центра.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исследовании штаммов возбудителя бруцеллеза, в том числе с атипичными свойствами, используют весь комплекс современных высокотехнологичных методов бактериологического, иммуносерологического и молекулярно-генетического анализа, включая применение экспериментальных методов и серий препаратов.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исследования клинического материала, проб из объектов окружающей среды на бруцеллез соответствует </w:t>
      </w:r>
      <w:hyperlink w:anchor="Par304" w:history="1">
        <w:r>
          <w:rPr>
            <w:rFonts w:ascii="Calibri" w:hAnsi="Calibri" w:cs="Calibri"/>
            <w:color w:val="0000FF"/>
          </w:rPr>
          <w:t>п. 5.3.2.3</w:t>
        </w:r>
      </w:hyperlink>
      <w:r>
        <w:rPr>
          <w:rFonts w:ascii="Calibri" w:hAnsi="Calibri" w:cs="Calibri"/>
        </w:rPr>
        <w:t xml:space="preserve"> настоящих МУ.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Дополнительно проводят: изучение окислительно-метаболической активности, определение МПК антибиотиков, генотипирование, секвенирование ДНК выделенных штаммов.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Идентификацию и дифференциацию штаммов возбудителя бруцеллеза осуществляют по полной схеме: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определение степени диссоциации культуры в пробе с трипафлавином реакции термопреципитации и Уайту-Вильсону;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изучение морфологии колоний и характера роста на плотных питательных средах и характера роста в жидких питательных средах;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изучение морфологии и тинкториальных свойств микробных клеток;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проба с бруцеллезной поливалентной сывороткой (слайд-агглютинация, пробирочная агглютинация);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отношение к избыточному содержанию углекислоты в воздухе;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способность к образованию сероводорода;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редуцирующая активность в отношении красителей (тионин, основной фуксин);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агглютинация моноспецифическими бруцеллезными сыворотками (anti-abortus, anti-melitensis);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чувствительность к бруцеллезному бактериофагу (Тб) и другим бруцеллезным бактериофагам;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определение уреазной активности бруцелл;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определение чувствительности к антибактериальным препаратам;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определение генотипа выделенных штаммов методом MLVA;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секвенирование фрагментов ДНК выделенных штаммов.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7.1.4. Порядок взаимодействия Референс-центра по мониторингу за возбудителем бруцеллеза с учреждениями Роспотребнадзора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Информацию о выделенных и/или идентифицированных штаммах возбудителя бруцеллеза (паспорта штаммов) направляют в Национальный центр верификации диагностической деятельности, осуществляющий функцию Государственной коллекции возбудителей особо опасных бактериальных инфекций I - II групп патогенности Роспотребнадзора.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Заключение о результатах идентификации присланного на исследование штамма направляют в учреждение, из которого штамм получен.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Штаммы возбудителя бруцеллеза, идентифицированные в лаборатории Референс-центра по мониторингу за возбудителем бруцеллеза, по запросу передают в Национальный центр </w:t>
      </w:r>
      <w:r>
        <w:rPr>
          <w:rFonts w:ascii="Calibri" w:hAnsi="Calibri" w:cs="Calibri"/>
        </w:rPr>
        <w:lastRenderedPageBreak/>
        <w:t>верификации диагностической деятельности, осуществляющий функцию Государственной коллекции возбудителей особо опасных бактериальных инфекций I - II групп патогенности Роспотребнадзора.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Передачу и транспортирование осуществляют в соответствии с действующими санитарными </w:t>
      </w:r>
      <w:hyperlink r:id="rId39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по порядку учета, хранения, передачи и транспортирования микроорганизмов I - IV групп патогенности. Прилагаются паспорт на штамм в одном экземпляре, сопроводительное письмо, акт упаковки и акт передачи.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7.2. Порядок организации и проведения лабораторной диагностики бруцеллеза для Национального центра верификации диагностической деятельности, осуществляющего функции государственной коллекции возбудителей особо опасных бактериальных инфекций I - II групп патогенности Роспотребнадзора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7.2.1. Требования к лабораториям Национального центра верификации диагностической деятельности, осуществляющего функции государственной коллекции возбудителей особо опасных бактериальных инфекций I - II групп патогенности Роспотребнадзора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Наличие разрешительных и регламентирующих работу документов, требования к специалистам и персоналу, участвующим в выполнении исследований на бруцеллез, требования к обеспечению безопасности работы персонала, порядок организации внутреннего контроля лабораторных исследований, правила ведения документации и требования к материальным ресурсам, необходимым для выполнения диагностических исследований на бруцеллез, аналогичны </w:t>
      </w:r>
      <w:hyperlink w:anchor="Par449" w:history="1">
        <w:r>
          <w:rPr>
            <w:rFonts w:ascii="Calibri" w:hAnsi="Calibri" w:cs="Calibri"/>
            <w:color w:val="0000FF"/>
          </w:rPr>
          <w:t>п. 6.2.1</w:t>
        </w:r>
      </w:hyperlink>
      <w:r>
        <w:rPr>
          <w:rFonts w:ascii="Calibri" w:hAnsi="Calibri" w:cs="Calibri"/>
        </w:rPr>
        <w:t xml:space="preserve"> настоящих МУ.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7.2.2. Номенклатура и объем исследований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Бактериологические лаборатории Национального центра верификации диагностической деятельности осуществляют: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верификацию результатов диагностики бруцеллеза и идентификации штаммов, полученных из Региональных центров по мониторингу за возбудителями инфекционных болезней I - II групп патогенности, Центров индикации и диагностики опасных инфекционных болезней, Референс-центра по мониторингу за бруцеллезом;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диагностические исследования материала от больных бруцеллезом по эпидпоказаниям;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хранение коллекционных штаммов, охраноспособное и авторское депонирование.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7.2.3. Организация и обеспечение диагностической деятельности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исследования клинического материала, проб из объектов окружающей среды на бруцеллез соответствует </w:t>
      </w:r>
      <w:hyperlink w:anchor="Par304" w:history="1">
        <w:r>
          <w:rPr>
            <w:rFonts w:ascii="Calibri" w:hAnsi="Calibri" w:cs="Calibri"/>
            <w:color w:val="0000FF"/>
          </w:rPr>
          <w:t>п. 5.3.2.3</w:t>
        </w:r>
      </w:hyperlink>
      <w:r>
        <w:rPr>
          <w:rFonts w:ascii="Calibri" w:hAnsi="Calibri" w:cs="Calibri"/>
        </w:rPr>
        <w:t xml:space="preserve"> и </w:t>
      </w:r>
      <w:hyperlink w:anchor="Par477" w:history="1">
        <w:r>
          <w:rPr>
            <w:rFonts w:ascii="Calibri" w:hAnsi="Calibri" w:cs="Calibri"/>
            <w:color w:val="0000FF"/>
          </w:rPr>
          <w:t>7.1.3</w:t>
        </w:r>
      </w:hyperlink>
      <w:r>
        <w:rPr>
          <w:rFonts w:ascii="Calibri" w:hAnsi="Calibri" w:cs="Calibri"/>
        </w:rPr>
        <w:t xml:space="preserve"> настоящих МУ.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7.2.4. Порядок взаимодействия лабораторий Национального центра верификации диагностической деятельности, осуществляющего функции государственной коллекции возбудителей особо опасных бактериальных инфекций I - II групп патогенности Роспотребнадзора с учреждениями Роспотребнадзора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Национальный центр верификации диагностической деятельности, осуществляющий функции государственной коллекции возбудителей особо опасных бактериальных инфекций I - II групп патогенности Роспотребнадзора, направляет в Региональные центры по мониторингу за возбудителями инфекционных болезней I - II групп патогенности, Центры индикации и диагностики возбудителей опасных инфекционных болезней, Референс-центр по мониторингу за возбудителем бруцеллеза результаты проведенных исследований.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1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МУК 4.2.3010-12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" w:name="Par523"/>
      <w:bookmarkEnd w:id="9"/>
      <w:r>
        <w:rPr>
          <w:rFonts w:ascii="Calibri" w:hAnsi="Calibri" w:cs="Calibri"/>
        </w:rPr>
        <w:t>ТРЕБОВАНИЯ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ПРОФЕССИОНАЛЬНЫМ НАВЫКАМ СПЕЦИАЛИСТОВ,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ОСУЩЕСТВЛЯЮЩИХ ЛАБОРАТОРНУЮ ДИАГНОСТИКУ БРУЦЕЛЛЕЗА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Требования к знаниям и умениям специалистов бактериологических лабораторий и лечебно-профилактических учреждений, выполняющих диагностические исследования на бруцеллез.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Врачи-бактериологи должны знать: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основные положения эпидемиологического надзора за бруцеллезом, в том числе в части, касающейся исследования больных бруцеллезом людей;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нормативные документы, регламентирующие проведение исследований на бруцеллез;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требования биологической безопасности при работе с материалом, подозрительным на зараженность возбудителями III - IV групп патогенности, а также требования биологической безопасности при работе с материалом, подозрительным на зараженность возбудителем бруцеллеза (II группа патогенности);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этапы подготовительной работы (подготовка питательных сред, диагностических препаратов, реактивов);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требования к доставке клинического материала, его регистрации, хранению и уничтожению;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этапы лабораторного исследования на бруцеллез;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методы ускоренной диагностики бруцеллеза;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сроки выдачи предварительного положительного результата исследования;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и сроки передачи подозрительного клинического материала.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Врачи-бактериологи должны уметь: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проводить комплексную сероаллергологическую диагностику бруцеллеза у людей, направленную на выявление антител в крови (пластинчатая реакция агглютинации Хеддельсона, объемная реакция агглютинации Райта, антиглобулиновая проба Кумбса, НМФА, РНГА, ИФА) или общую сенсибилизацию организма (реакция лизиса лейкоцитов);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осуществлять индикацию бруцелл в клиническом материале (микроскопия мазков, окрашенных по Грамму или Козловскому, МФА, ИФА, РНАт);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оценивать результаты вышеперечисленных реакций и вести соответствующую документацию.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Лаборанты, медицинские лабораторные техники и медицинские технологи должны знать: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работы с материалом, подозрительным на зараженность возбудителями III - IV групп патогенности, а также с материалом, подозрительным на зараженность возбудителем бруцеллеза (II группа патогенности);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этапы подготовительной работы (подготовку посуды, питательных сред, диагностических препаратов, реактивов);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методы обеззараживания и подготовки материала для исследования;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методы ускоренной диагностики бруцеллеза.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Лаборанты, медицинские лабораторные техники и медицинские технологи должны уметь: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подготовить к работе необходимые питательные среды </w:t>
      </w:r>
      <w:hyperlink w:anchor="Par747" w:history="1">
        <w:r>
          <w:rPr>
            <w:rFonts w:ascii="Calibri" w:hAnsi="Calibri" w:cs="Calibri"/>
            <w:color w:val="0000FF"/>
          </w:rPr>
          <w:t>(Приложение 3)</w:t>
        </w:r>
      </w:hyperlink>
      <w:r>
        <w:rPr>
          <w:rFonts w:ascii="Calibri" w:hAnsi="Calibri" w:cs="Calibri"/>
        </w:rPr>
        <w:t>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осуществлять первичный посев крови (по методу Кастанеда) или иного клинического материала от обследуемого человека на специальные среды </w:t>
      </w:r>
      <w:hyperlink w:anchor="Par747" w:history="1">
        <w:r>
          <w:rPr>
            <w:rFonts w:ascii="Calibri" w:hAnsi="Calibri" w:cs="Calibri"/>
            <w:color w:val="0000FF"/>
          </w:rPr>
          <w:t>(Приложение 3)</w:t>
        </w:r>
      </w:hyperlink>
      <w:r>
        <w:rPr>
          <w:rFonts w:ascii="Calibri" w:hAnsi="Calibri" w:cs="Calibri"/>
        </w:rPr>
        <w:t xml:space="preserve"> для передачи в соответствующую бактериологическую лабораторию (имеющую лицензию на работу с возбудителями II группы патогенности) для проведения дальнейшего исследования;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готовить ингредиенты для окраски мазков по Грамму и Козловскому;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готовить мазки, фиксировать их и окрашивать по Грамму и Козловскому, а также флюоресцирующими иммуноглобулинами;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подготовить реактивы и диагностические препараты для серологических исследований;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обеззараживать клинический материал и готовить его разведения для серологического исследования;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ставить реакцию лизиса лейкоцитов;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готовить отработанный материал для автоклавирования.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Требования к знаниям и умениям специалистов бактериологических лабораторий ФБУЗ </w:t>
      </w:r>
      <w:r>
        <w:rPr>
          <w:rFonts w:ascii="Calibri" w:hAnsi="Calibri" w:cs="Calibri"/>
        </w:rPr>
        <w:lastRenderedPageBreak/>
        <w:t>"ЦГиЭ" и их филиалов, выполняющих диагностическое исследование на бруцеллез.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Врачи-бактериологи должны знать: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основные положения эпидемиологического надзора за бруцеллезом, в том числе в части, касающейся сроков, объемов и контингентов, подлежащих обследованию на бруцеллез, а также сроков, объемов и видов исследуемых проб из продуктов и объектов окружающей среды;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нормативные документы, регламентирующие проведение исследований на бруцеллез;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требования биологической безопасности при работе с материалом, подозрительным на зараженность возбудителями III - IV групп патогенности, а также требования биологической безопасности при работе с материалом, подозрительным на зараженность возбудителем бруцеллеза (II группа патогенности);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этапы подготовительной работы (подготовка питательных сред, диагностических препаратов, реактивов);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требования к доставке материала для исследования на бруцеллез, его регистрации, хранению и уничтожению;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этапы лабораторного исследования на бруцеллез;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методы ускоренной диагностики бруцеллеза;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сроки выдачи предварительного положительного результата исследования;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и сроки передачи подозрительного на бруцеллез материала.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Врачи-бактериологи должны уметь: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проводить комплексную сероаллергологическую диагностику бруцеллеза у людей, направленную на выявление антител в крови (пластинчатая реакция агглютинации Хеддельсона, объемная реакция агглютинации Райта, антиглобулиновая проба Кумбса, НМФА, РНГА, ИФА) или общую сенсибилизацию организма (реакция лизиса лейкоцитов);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осуществлять индикацию бруцелл в патологическом (клиническом) материале и материале из объектов окружающей среды и пищевых продуктов (микроскопия мазков, окрашенных по Грамму или Козловскому, МФА, ИФА, РНАт);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оценивать результаты вышеперечисленных реакций и вести соответствующую документацию.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Лаборанты, медицинские лабораторные техники и медицинские технологи должны знать: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работы с материалом, подозрительным на зараженность возбудителями III - IV групп патогенности, а также с материалом, подозрительным на зараженность возбудителем бруцеллеза (II группа патогенности);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этапы подготовительной работы (подготовку посуды, питательных сред, диагностических препаратов, реактивов);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методы обеззараживания и подготовки материала для исследования;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методы ускоренной диагностики бруцеллеза.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Лаборанты, медицинские лабораторные техники и медицинские технологи должны уметь: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подготовить к работе необходимые питательные среды </w:t>
      </w:r>
      <w:hyperlink w:anchor="Par747" w:history="1">
        <w:r>
          <w:rPr>
            <w:rFonts w:ascii="Calibri" w:hAnsi="Calibri" w:cs="Calibri"/>
            <w:color w:val="0000FF"/>
          </w:rPr>
          <w:t>(Приложение 3)</w:t>
        </w:r>
      </w:hyperlink>
      <w:r>
        <w:rPr>
          <w:rFonts w:ascii="Calibri" w:hAnsi="Calibri" w:cs="Calibri"/>
        </w:rPr>
        <w:t>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осуществлять первичный посев подозрительного на бруцеллез материала на специальные среды </w:t>
      </w:r>
      <w:hyperlink w:anchor="Par747" w:history="1">
        <w:r>
          <w:rPr>
            <w:rFonts w:ascii="Calibri" w:hAnsi="Calibri" w:cs="Calibri"/>
            <w:color w:val="0000FF"/>
          </w:rPr>
          <w:t>(Приложение 3)</w:t>
        </w:r>
      </w:hyperlink>
      <w:r>
        <w:rPr>
          <w:rFonts w:ascii="Calibri" w:hAnsi="Calibri" w:cs="Calibri"/>
        </w:rPr>
        <w:t xml:space="preserve"> для передачи в соответствующую бактериологическую лабораторию (имеющую лицензию на работу с возбудителями II групп патогенности) для проведения дальнейшего исследования;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готовить ингредиенты для окраски мазков по Грамму и Козловскому;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готовить мазки, фиксировать их и окрашивать по Грамму и Козловскому, а также флюоресцирующими иммуноглобулинами;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подготавливать реактивы и диагностические препараты для серологических исследований;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обеззараживать клинический или иной материал и готовить его разведения для серологического исследования;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ставить реакцию лизиса лейкоцитов;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готовить отработанный материал для автоклавирования.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Требования к знаниям и умениям специалистов лабораторий ООИ ФБУЗ "ЦГиЭ", выполняющих бактериологическое исследование на бруцеллез.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Врачи-бактериологи должны знать: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основные положения эпидемиологического надзора за бруцеллезом;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нормативные документы, регламентирующие проведение исследований на бруцеллез;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требования биологической безопасности при работе с материалом, подозрительным на зараженность возбудителями II - IV групп патогенности, а также требования биологической безопасности при работе с материалом, подозрительным на зараженность возбудителем бруцеллеза;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этапы подготовительной работы (подготовка питательных сред, диагностических препаратов, реактивов);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требования к доставке материала для исследования на бруцеллез, его регистрации, хранению и уничтожению;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этапы лабораторного исследования на бруцеллез;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методы ускоренной диагностики бруцеллеза;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сроки выдачи предварительного положительного результата исследования;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методы специфической индикации бруцелл;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методы определения степени диссоциации;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методы идентификации выделенных культур;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культуральные, морфологические, иммуносерологические и биохимические свойства возбудителя бруцеллеза;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методы внутриродового и внутривидового типирования (дифференциации) бруцеллезного микроба;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методы идентификации L-форм бруцелл;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и сроки передачи выделенных (подозрительных) культур;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методы контроля качества питательных сред и ингибиторов посторонней микрофлоры;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методы определения антибиотикочувствительности бруцелл.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Врачи-бактериологи должны уметь: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проводить комплексную сероаллергологическую диагностику бруцеллеза у людей, направленную на выявление антител в крови (пластинчатая реакция агглютинации Хеддельсона, объемная реакция агглютинации Райта, антиглобулиновая проба Кумбса, НМФА, РНГА, ИФА) или общую сенсибилизацию организма (реакция лизиса лейкоцитов);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осуществлять индикацию бруцелл в патологическом (клиническом) материале, материале из объектов окружающей среды и пищевых продуктов (микроскопия мазков, окрашенных по Грамму или Козловскому, МФА, ИФА, РНАт, ПЦР);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осуществлять выделение подозрительных культур (посев на твердые и жидкие питательные среды, постановка биологической пробы);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идентифицировать выделенные культуры возбудителя бруцеллеза (морфология колоний, микроскопия культуральных мазков, окрашенных по Грамму или Козловскому, МФА, проба с бруцеллезной поливалентной сывороткой, ПЦР);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определять степень диссоциации культур возбудителя бруцеллеза (проба с трипафлавином, реакция термопреципитации, проба Уайт-Вильсона);</w:t>
      </w:r>
    </w:p>
    <w:p w:rsidR="00C151A4" w:rsidRDefault="00C151A4">
      <w:pPr>
        <w:pStyle w:val="ConsPlusNonformat"/>
      </w:pPr>
      <w:r>
        <w:t xml:space="preserve">    -  осуществлять внутриродовое и внутривидовое типирование бруцеллезного</w:t>
      </w:r>
    </w:p>
    <w:p w:rsidR="00C151A4" w:rsidRDefault="00C151A4">
      <w:pPr>
        <w:pStyle w:val="ConsPlusNonformat"/>
      </w:pPr>
      <w:r>
        <w:t>микроба  (отношение  к избытку CO , способность к образованию сероводорода,</w:t>
      </w:r>
    </w:p>
    <w:p w:rsidR="00C151A4" w:rsidRDefault="00C151A4">
      <w:pPr>
        <w:pStyle w:val="ConsPlusNonformat"/>
      </w:pPr>
      <w:r>
        <w:t xml:space="preserve">                                 2</w:t>
      </w:r>
    </w:p>
    <w:p w:rsidR="00C151A4" w:rsidRDefault="00C151A4">
      <w:pPr>
        <w:pStyle w:val="ConsPlusNonformat"/>
      </w:pPr>
      <w:r>
        <w:t>редуцирующая    активность    в    отношении    красителей,    агглютинация</w:t>
      </w:r>
    </w:p>
    <w:p w:rsidR="00C151A4" w:rsidRDefault="00C151A4">
      <w:pPr>
        <w:pStyle w:val="ConsPlusNonformat"/>
      </w:pPr>
      <w:r>
        <w:t>моноспецифическими    бруцеллезными    сыворотками,    чувствительность   к</w:t>
      </w:r>
    </w:p>
    <w:p w:rsidR="00C151A4" w:rsidRDefault="00C151A4">
      <w:pPr>
        <w:pStyle w:val="ConsPlusNonformat"/>
      </w:pPr>
      <w:r>
        <w:t>бруцеллезным диагностическим бактериофагам, адениндезаминазная активность);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определять антибиотикочувствительность выделенных культур;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оценивать результаты вышеперечисленных исследований и вести соответствующую документацию.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Лаборанты, медицинские лабораторные техники и медицинские технологи должны знать: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работы с материалом, подозрительным на зараженность возбудителями II - IV групп патогенности, а также с материалом, подозрительным на зараженность возбудителем бруцеллеза;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этапы подготовительной работы (подготовку посуды, питательных сред, диагностических препаратов, реактивов);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методы ускоренной диагностики бруцеллеза;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методы специфической индикации бруцелл;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методы идентификации выделенных культур;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культуральные, морфологические, иммуносерологические и биохимические свойства возбудителя бруцеллеза;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методы внутриродового и внутривидового типирования (дифференциации) бруцеллезного микроба;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методы контроля качества питательных сред и ингибиторов посторонней микрофлоры.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Лаборанты, медицинские лабораторные техники и медицинские технологи должны уметь: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подготовить к работе необходимые питательные среды (</w:t>
      </w:r>
      <w:hyperlink w:anchor="Par747" w:history="1">
        <w:r>
          <w:rPr>
            <w:rFonts w:ascii="Calibri" w:hAnsi="Calibri" w:cs="Calibri"/>
            <w:color w:val="0000FF"/>
          </w:rPr>
          <w:t>Приложение 3</w:t>
        </w:r>
      </w:hyperlink>
      <w:r>
        <w:rPr>
          <w:rFonts w:ascii="Calibri" w:hAnsi="Calibri" w:cs="Calibri"/>
        </w:rPr>
        <w:t xml:space="preserve"> МУ);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осуществлять посев поступившего подозрительного на бруцеллез материала на специальные среды (</w:t>
      </w:r>
      <w:hyperlink w:anchor="Par747" w:history="1">
        <w:r>
          <w:rPr>
            <w:rFonts w:ascii="Calibri" w:hAnsi="Calibri" w:cs="Calibri"/>
            <w:color w:val="0000FF"/>
          </w:rPr>
          <w:t>Приложение 3</w:t>
        </w:r>
      </w:hyperlink>
      <w:r>
        <w:rPr>
          <w:rFonts w:ascii="Calibri" w:hAnsi="Calibri" w:cs="Calibri"/>
        </w:rPr>
        <w:t xml:space="preserve"> МУ);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готовить ингредиенты для окраски мазков по Грамму и Козловскому;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готовить мазки, фиксировать их и окрашивать по Грамму и Козловскому, а также флюоресцирующими иммуноглобулинами;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подготавливать реактивы и диагностические препараты для серологических исследований;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обеззараживать исследуемый материал и готовить его разведения для серологических тестов;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ставить реакцию лизиса лейкоцитов;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выполнять дифференциальные тесты с выделенными культурами (образование сероводорода, редуцирующая активность в отношении красителей, чувствительность к фагам и др.);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проводить определение качества питательных сред;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готовить отработанный материал для автоклавирования.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Требования к знаниям и умениям специалистов Региональных центров по мониторингу за возбудителями инфекционных болезней I - II групп патогенности, Центров индикации и диагностики возбудителей опасных инфекционных болезней, Центра Минздрава России по бруцеллезу, Референс-центра по мониторингу за возбудителем бруцеллеза и Национального центра верификации диагностической деятельности, выполняющих бактериологическое исследование на бруцеллез.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Врачи-бактериологи должны знать: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основные положения эпидемиологического надзора за бруцеллезом;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вопросы организации лабораторных исследований на бруцеллез;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нормативные документы, регламентирующие проведение исследований на бруцеллез;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требования биологической безопасности при работе с материалом, подозрительным на зараженность возбудителями I - II групп патогенности;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требования к доставке материала, его регистрации, хранению и уничтожению;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этапы лабораторного исследования на бруцеллез;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сроки выдачи ответов, правила и сроки передачи и хранения выделенных культур;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этапы подготовительной работы (подготовка питательных сред, диагностических препаратов, реактивов);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критерии оценки качества питательных сред, используемых для диагностики бруцеллеза;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сероаллергологическую диагностику бруцеллеза;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методы индикации и идентификации культур возбудителя бруцеллеза;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культуральные, морфологические, иммуносерологические, биохимические и генетические свойства возбудителя бруцеллеза;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методы определения степени диссоциации;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методы внутриродового и внутривидового типирования (дифференциации) бруцеллезного микроба;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методы генетического типирования штаммов бруцеллеза.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Врачи-бактериологи должны уметь: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провести полное исследование поступившего материала по схеме лабораторной диагностики бруцеллеза;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идентифицировать выделенные культуры возбудителя бруцеллеза;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определять степень диссоциации культур возбудителя бруцеллеза (проба с трипафлавином, реакция термопреципитации, проба Уайт-Вильсона);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осуществлять внутриродовое и внутривидовое типирование бруцеллезного микроба;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определить эпидемическую значимость культур;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осуществлять генетическое типирование штаммов бруцеллеза;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определять антибиотикочувствительность выделенных культур;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вести соответствующую документацию.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Лаборанты, медицинские лабораторные техники и медицинские технологи должны знать: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работы с материалом, подозрительным на зараженность возбудителями I - II групп патогенности;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этапы подготовительной работы (подготовку посуды, питательных сред, диагностических препаратов, реактивов);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методы ускоренной диагностики бруцеллеза;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методы специфической индикации бруцелл;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методы идентификации выделенных культур;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культуральные, морфологические, иммуносерологические и биохимические свойства возбудителя бруцеллеза;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методы внутриродового и внутривидового типирования (дифференциации) бруцеллезного микроба;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методы контроля качества питательных сред и ингибиторов посторонней микрофлоры.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Лаборанты, медицинские лабораторные техники и медицинские технологи должны уметь: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подготовить к работе необходимые питательные среды </w:t>
      </w:r>
      <w:hyperlink w:anchor="Par747" w:history="1">
        <w:r>
          <w:rPr>
            <w:rFonts w:ascii="Calibri" w:hAnsi="Calibri" w:cs="Calibri"/>
            <w:color w:val="0000FF"/>
          </w:rPr>
          <w:t>(Приложение 3)</w:t>
        </w:r>
      </w:hyperlink>
      <w:r>
        <w:rPr>
          <w:rFonts w:ascii="Calibri" w:hAnsi="Calibri" w:cs="Calibri"/>
        </w:rPr>
        <w:t>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осуществлять посев поступившего подозрительного на бруцеллез материала на специальные среды </w:t>
      </w:r>
      <w:hyperlink w:anchor="Par747" w:history="1">
        <w:r>
          <w:rPr>
            <w:rFonts w:ascii="Calibri" w:hAnsi="Calibri" w:cs="Calibri"/>
            <w:color w:val="0000FF"/>
          </w:rPr>
          <w:t>(Приложение 3)</w:t>
        </w:r>
      </w:hyperlink>
      <w:r>
        <w:rPr>
          <w:rFonts w:ascii="Calibri" w:hAnsi="Calibri" w:cs="Calibri"/>
        </w:rPr>
        <w:t>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готовить ингредиенты для окраски мазков по Грамму и Козловскому;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готовить мазки, фиксировать их и окрашивать по Грамму и Козловскому, а также флюоресцирующими иммуноглобулинами;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подготавливать реактивы и диагностические препараты для серологических исследований;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обеззараживать исследуемый материал и готовить его разведения для серологических тестов;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выполнять дифференциальные тесты с выделенными культурами (образование сероводорода, редуцирующая активность в отношении красителей, чувствительность к фагам и др.);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ставить реакцию лизиса лейкоцитов;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проводить определение качества питательных сред;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готовить отработанный материал для автоклавирования.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2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МУК 4.2.3010-12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0" w:name="Par692"/>
      <w:bookmarkEnd w:id="10"/>
      <w:r>
        <w:rPr>
          <w:rFonts w:ascii="Calibri" w:hAnsi="Calibri" w:cs="Calibri"/>
        </w:rPr>
        <w:t>ПОДГОТОВКА КАДРОВ БАКТЕРИОЛОГИЧЕСКИХ ЛАБОРАТОРИЙ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РАЗЛИЧНЫХ ТЕРРИТОРИАЛЬНЫХ УРОВНЕЙ, ОСУЩЕСТВЛЯЮЩИХ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ДИАГНОСТИКУ БРУЦЕЛЛЕЗА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00"/>
        <w:gridCol w:w="500"/>
        <w:gridCol w:w="240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C151A4">
        <w:tblPrEx>
          <w:tblCellMar>
            <w:top w:w="0" w:type="dxa"/>
            <w:bottom w:w="0" w:type="dxa"/>
          </w:tblCellMar>
        </w:tblPrEx>
        <w:trPr>
          <w:trHeight w:val="1280"/>
          <w:tblCellSpacing w:w="5" w:type="nil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Уровни 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Бактериологические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лаборатории      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Подготовка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 ООИ в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противочум-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ных учреж-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дениях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(не менее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500 часов) 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Повышение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квалифика-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ции по ООИ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(72 - 500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часов)     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Другие виды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(семинары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 лабора-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торной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диагностике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бруцеллеза)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Вакцинация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против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бруцеллеза </w:t>
            </w:r>
          </w:p>
        </w:tc>
      </w:tr>
      <w:tr w:rsidR="00C151A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врачи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лабо-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ранты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врачи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лабо-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ранты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врачи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лабо-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ранты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врачи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лабо-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ранты</w:t>
            </w:r>
          </w:p>
        </w:tc>
      </w:tr>
      <w:tr w:rsidR="00C151A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Террито-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риальный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ЛПУ                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+/-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+/-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+ 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+ 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</w:tr>
      <w:tr w:rsidR="00C151A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Филиалы ФБУЗ ЦГиЭ  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+/-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+/-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+ 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+ 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</w:tr>
      <w:tr w:rsidR="00C151A4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ФБУЗ ЦГиЭ (без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лабораторий ООИ)   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+/-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+/-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+ 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+ 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</w:tr>
      <w:tr w:rsidR="00C151A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ФБУЗ ЦГиЭ (с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лабораторией ООИ)  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+ 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+ 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+ 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+ 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+/-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+/-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+ 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+    </w:t>
            </w:r>
          </w:p>
        </w:tc>
      </w:tr>
      <w:tr w:rsidR="00C151A4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Регио-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нальный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Региональные центры по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мониторингу II - IV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групп патогенности 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+ 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+ 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+ 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+ 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+/-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+/-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+ 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+    </w:t>
            </w:r>
          </w:p>
        </w:tc>
      </w:tr>
      <w:tr w:rsidR="00C151A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Региональные центры по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мониторингу I - II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групп патогенности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Центры индикации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диагностики        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+ 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+ 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+ 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+ 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+/-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+/-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+ 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+    </w:t>
            </w:r>
          </w:p>
        </w:tc>
      </w:tr>
      <w:tr w:rsidR="00C151A4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ральный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Референс-центр по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мониторингу за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бруцеллезом        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+ 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+ 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+ 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+ 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+/-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+/-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+ 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+    </w:t>
            </w:r>
          </w:p>
        </w:tc>
      </w:tr>
      <w:tr w:rsidR="00C151A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Национальный Центр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верификации        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+ 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+ 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+ 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+ 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+/-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+/-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+ 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+    </w:t>
            </w:r>
          </w:p>
        </w:tc>
      </w:tr>
    </w:tbl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C151A4" w:rsidRDefault="00C151A4">
      <w:pPr>
        <w:pStyle w:val="ConsPlusNonformat"/>
      </w:pPr>
      <w:r>
        <w:t>Условные обозначения: + - обязательный уровень подготовки;</w:t>
      </w:r>
    </w:p>
    <w:p w:rsidR="00C151A4" w:rsidRDefault="00C151A4">
      <w:pPr>
        <w:pStyle w:val="ConsPlusNonformat"/>
      </w:pPr>
      <w:r>
        <w:t xml:space="preserve">                      - - не требуется подготовка;</w:t>
      </w:r>
    </w:p>
    <w:p w:rsidR="00C151A4" w:rsidRDefault="00C151A4">
      <w:pPr>
        <w:pStyle w:val="ConsPlusNonformat"/>
      </w:pPr>
      <w:r>
        <w:t xml:space="preserve">                      +/- - подготовка рекомендуется.</w:t>
      </w:r>
    </w:p>
    <w:p w:rsidR="00C151A4" w:rsidRDefault="00C151A4">
      <w:pPr>
        <w:pStyle w:val="ConsPlusNonformat"/>
        <w:sectPr w:rsidR="00C151A4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3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МУК 4.2.3010-12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1" w:name="Par747"/>
      <w:bookmarkEnd w:id="11"/>
      <w:r>
        <w:rPr>
          <w:rFonts w:ascii="Calibri" w:hAnsi="Calibri" w:cs="Calibri"/>
        </w:rPr>
        <w:t>ДИАГНОСТИЧЕСКИЕ ПРЕПАРАТЫ И ТЕСТ-СИСТЕМЫ, ИСПОЛЬЗУЕМЫЕ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ПРОВЕДЕНИИ ЛАБОРАТОРНОЙ ДИАГНОСТИКИ БРУЦЕЛЛЕЗА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┬───────────────────────┬────────────────────────┬───────────────┐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Диагностические препараты,  │Территориальный уровень│  Региональный уровень  │  Федеральный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тест-системы, биологические │                       │                        │    уровень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препараты          ├─────┬─────┬─────┬─────┼────────┬────────┬──────┼───────┬───────┤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│ ЛПУ │Фили-│ФБУЗ │ФБУЗ │Регио-  │Регио-  │Центры│Рефе-  │Нацио-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│     │алы  │ЦГиЭ │ЦГиЭ │нальные │нальные │инди- │ренс-  │нальный│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│     │ФБУЗ │(без │(с   │центры  │центры  │кации │центр  │центр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│     │ЦГиЭ │лабо-│лабо-│по мони-│по мони-│и диа-│по мо- │верифи-│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│     │     │рато-│рато-│торингу │торингу │гнос- │нито-  │кации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│     │     │рий  │риями│(II - IV│(I - II │тики  │рингу  │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│     │     │ООИ) │ООИ) │групп   │групп   │      │за бру-│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│     │     │     │     │патоген-│патоген-│      │целле- │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│     │     │     │     │ности)  │ности)  │      │зом    │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┼─────┼─────┼─────┼─────┼────────┼────────┼──────┼───────┼───────┤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  │              2              │  3  │  4  │  5  │  6  │   7    │   8    │  9   │  10   │  11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┼─────┼─────┼─────┼─────┼────────┼────────┼──────┼───────┼───────┤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  │Иммуноглобулины диагностичес-│+ &lt;*&gt;│+ &lt;*&gt;│+ &lt;*&gt;│+    │+       │+       │+     │+      │+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│кие флуоресцирующие бруцел-  │     │     │     │     │        │        │      │       │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│лезные, сухие, лиофилизат    │     │     │     │     │        │        │      │       │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┼─────┼─────┼─────┼─────┼────────┼────────┼──────┼───────┼───────┤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 │Сыворотка бруцеллезная       │+    │+    │+    │+    │+       │+       │+     │+      │+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│диагностическая поливалентная│     │     │     │     │        │        │      │       │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│жидкая для РА                │     │     │     │     │        │        │      │       │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┼─────┼─────┼─────┼─────┼────────┼────────┼──────┼───────┼───────┤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  │Сыворотка бруцеллезная моно- │-    │-    │-    │+    │+       │+       │+     │+      │+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│специфическая агглютинирующая│     │     │     │     │        │        │      │       │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│anti-abortus, адсорбированная│     │     │     │     │        │        │      │       │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│кроличья, жидкая             │     │     │     │     │        │        │      │       │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┼─────────────────────────────┼─────┼─────┼─────┼─────┼────────┼────────┼──────┼───────┼───────┤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  │Сыворотка бруцеллезная моно- │-    │-    │-    │+    │+       │+       │+     │+      │+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│специфическая агглютинирующая│     │     │     │     │        │        │      │       │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│anti-melitensis,             │     │     │     │     │        │        │      │       │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│адсорбированная кроличья     │     │     │     │     │        │        │      │       │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┼─────┼─────┼─────┼─────┼────────┼────────┼──────┼───────┼───────┤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  │Сыворотка бруцеллезная диаг- │-    │-    │-    │+    │+       │+       │+     │+      │+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│ностическая моноспецифическая│     │     │     │     │        │        │      │       │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│адсорбированная анти-R жидкая│     │     │     │     │        │        │      │       │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│для реакции агглютинации     │     │     │     │     │        │        │      │       │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┼─────┼─────┼─────┼─────┼────────┼────────┼──────┼───────┼───────┤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  │Диагностикум эритроцитарный  │+    │+    │+    │+    │+       │+       │+     │+      │+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│бруцеллезный                 │     │     │     │     │        │        │      │       │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│иммуноглобулиновый сухой     │     │     │     │     │        │        │      │       │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┼─────┼─────┼─────┼─────┼────────┼────────┼──────┼───────┼───────┤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  │Эритроцитарный бруцеллезный  │+    │+    │+    │+    │+       │+       │+     │+      │+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│антигенный диагностикум      │     │     │     │     │        │        │      │       │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┼─────┼─────┼─────┼─────┼────────┼────────┼──────┼───────┼───────┤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  │Диагностикум бруцеллезный    │+    │+    │+    │+    │+       │+       │+     │+      │+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│жидкий для реакции           │     │     │     │     │        │        │      │       │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│агглютинации                 │     │     │     │     │        │        │      │       │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┼─────┼─────┼─────┼─────┼────────┼────────┼──────┼───────┼───────┤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  │Иммуноферментная тест-система│+    │+    │+    │+    │+       │+       │+     │+      │+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│для диагностики возбудителя  │     │     │     │     │        │        │      │       │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│бруцеллеза                   │     │     │     │     │        │        │      │       │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┼─────┼─────┼─────┼─────┼────────┼────────┼──────┼───────┼───────┤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 │Тест-система диагностическая │+    │+    │+    │+    │+       │+       │+     │+      │+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│для определения возбудителя  │     │     │     │     │        │        │      │       │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│бруцеллеза иммуноферментным  │     │     │     │     │        │        │      │       │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│методом                      │     │     │     │     │        │        │      │       │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┼─────┼─────┼─────┼─────┼────────┼────────┼──────┼───────┼───────┤</w:t>
      </w:r>
    </w:p>
    <w:p w:rsidR="00C151A4" w:rsidRDefault="00C151A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КонсультантПлюс: примечание.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Нумерация пунктов дана в соответствии с официальным текстом документа.</w:t>
      </w:r>
    </w:p>
    <w:p w:rsidR="00C151A4" w:rsidRDefault="00C151A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 │Иммуноферментная тест-система│+    │+    │+    │+    │+       │+       │+     │+      │+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│для обнаружения антигенов    │     │     │     │     │        │        │      │       │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│возбудителя бруцеллеза       │     │     │     │     │        │        │      │       │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┼─────┼─────┼─────┼─────┼────────┼────────┼──────┼───────┼───────┤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 │Магноиммуносорбенты для из-  │-    │-    │-    │+    │+       │+       │+     │+      │+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│бирательного концентрирования│     │     │     │     │        │        │      │       │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│возбудителя бруцеллеза       │     │     │     │     │        │        │      │       │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┼─────────────────────────────┼─────┼─────┼─────┼─────┼────────┼────────┼──────┼───────┼───────┤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 │Тест-система с использованием│-    │-    │-    │+    │+       │+       │+     │+      │+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│частиц коллоидных металлов   │     │     │     │     │        │        │      │       │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│(золото, серебро) для        │     │     │     │     │        │        │      │       │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│обнаружения антигенов бруцелл│     │     │     │     │        │        │      │       │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 дот - иммуноанализе        │     │     │     │     │        │        │      │       │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┼─────┼─────┼─────┼─────┼────────┼────────┼──────┼───────┼───────┤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 │Сыворотка диагностическая    │+    │+    │+    │+    │+       │+       │+     │+      │+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│бруцеллезная поливалентная   │     │     │     │     │        │        │      │       │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│сухая для пробирочной и      │     │     │     │     │        │        │      │       │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│ускоренной РА на стекле      │     │     │     │     │        │        │      │       │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┼─────┼─────┼─────┼─────┼────────┼────────┼──────┼───────┼───────┤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 │Диагностикум бруцеллезный    │+    │+    │+    │+    │+       │+       │+     │+      │+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│цветной сухой для микроагглю-│     │     │     │     │        │        │      │       │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│тинации (МРА), реакции       │     │     │     │     │        │        │      │       │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│агглютинации (РА) пробирочной│     │     │     │     │        │        │      │       │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 ускоренной на стекле       │     │     │     │     │        │        │      │       │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┼─────┼─────┼─────┼─────┼────────┼────────┼──────┼───────┼───────┤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 │Диагностическая              │-    │-    │-    │+    │+       │+       │+     │+      │+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│агглютинирующая сыворотка    │     │     │     │     │        │        │      │       │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│против бруцелл в L-форме     │     │     │     │     │        │        │      │       │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┼─────┼─────┼─────┼─────┼────────┼────────┼──────┼───────┼───────┤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 │Диагностикум латексный       │+    │+    │+    │+    │+       │+       │+     │+      │+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│бруцеллезный антигенный      │     │     │     │     │        │        │      │       │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│жидкий для РАЛ               │     │     │     │     │        │        │      │       │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┼─────┼─────┼─────┼─────┼────────┼────────┼──────┼───────┼───────┤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 │Аллерген бруцеллезный        │+    │-    │-    │-    │-       │-       │-     │-      │-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│(бруцеллин), раствор для     │     │     │     │     │        │        │      │       │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│внутрикожного введения       │     │     │     │     │        │        │      │       │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┼─────┼─────┼─────┼─────┼────────┼────────┼──────┼───────┼───────┤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 │Набор бактериофагов          │-    │-    │-    │+    │+       │+       │+     │+      │+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│бруцеллезных диагностических │     │     │     │     │        │        │      │       │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│жидких (Тб, Bk, Wb, Fi)      │     │     │     │     │        │        │      │       │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┼─────┼─────┼─────┼─────┼────────┼────────┼──────┼───────┼───────┤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 │Тест-система для выявления   │-    │-    │-    │+    │+       │+       │+     │+      │+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│ДНК Brucella spp. методом ПЦР│     │     │     │     │        │        │      │       │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┼─────┼─────┼─────┼─────┼────────┼────────┼──────┼───────┼───────┤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 │Набор реагентов "АмплиСенс   │-    │-    │-    │+    │+       │+       │+     │+      │+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│Brucella spp. - FL" для      │     │     │     │     │        │        │      │       │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│выявления ДНК микроорганизмов│     │     │     │     │        │        │      │       │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│рода Brucella методом ПЦР с  │     │     │     │     │        │        │      │       │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│гибридизационно-             │     │     │     │     │        │        │      │       │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│флуоресцентной детекцией     │     │     │     │     │        │        │      │       │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┼─────┼─────┼─────┼─────┼────────┼────────┼──────┼───────┼───────┤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 │Бруцелла-тест для выявления  │+    │+    │+    │+    │+       │+       │+     │+      │+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│антител против бруцелл с     │     │     │     │     │        │        │      │       │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│помощью реакции агглютинации │     │     │     │     │        │        │      │       │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│(Райта) и реакции            │     │     │     │     │        │        │      │       │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│агглютинации (Хеддельсона)   │     │     │     │     │        │        │      │       │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┼─────┼─────┼─────┼─────┼────────┼────────┼──────┼───────┼───────┤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 │Тест-система для выявления   │-    │-    │-    │+    │+       │+       │+     │+      │+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│ДНК Brucella spp. методом    │     │     │     │     │        │        │      │       │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│полимеразной цепной реакции  │     │     │     │     │        │        │      │       │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┼─────┼─────┼─────┼─────┼────────┼────────┼──────┼───────┼───────┤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 │ДНК тест-система для         │-    │-    │-    │+    │+       │+       │+     │+      │+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│выявления ДНК Brucella       │     │     │     │     │        │        │      │       │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│melitensis "Bru"             │     │     │     │     │        │        │      │       │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┼─────┼─────┼─────┼─────┼────────┼────────┼──────┼───────┼───────┤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│26 │Амплификационная тест-система│-    │-    │-    │+    │+       │+       │+     │+      │+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 основе ПЦР для диагностики│     │     │     │     │        │        │      │       │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│бруцеллеза                   │     │     │     │     │        │        │      │       │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┼─────┼─────┼─────┼─────┼────────┼────────┼──────┼───────┼───────┤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│27 │"АмплиСенс                   │-    │-    │-    │+    │+       │+       │+     │+      │+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│Brucella - FTR". ПЦР тест-   │     │     │     │     │        │        │      │       │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│система для качественной     │     │     │     │     │        │        │      │       │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│детекции Brucella spp. с     │     │     │     │     │        │        │      │       │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│учетом результатов в режиме  │     │     │     │     │        │        │      │       │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│реального времени            │     │     │     │     │        │        │      │       │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┼─────┼─────┼─────┼─────┼────────┼────────┼──────┼───────┼───────┤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│28 │"АмплиСенс Brucella spp.     │-    │-    │-    │+    │+       │+       │+     │+      │+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│FEP". Набор реагентов для    │     │     │     │     │        │        │      │       │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│амплификации ДНК Brucella    │     │     │     │     │        │        │      │       │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│spp. с учетом результатов по │     │     │     │     │        │        │      │       │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│конечной точке               │     │     │     │     │        │        │      │       │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┴─────┴─────┴─────┴─────┴────────┴────────┴──────┴───────┴───────┘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  <w:sectPr w:rsidR="00C151A4">
          <w:pgSz w:w="16838" w:h="11905"/>
          <w:pgMar w:top="1701" w:right="1134" w:bottom="850" w:left="1134" w:header="720" w:footer="720" w:gutter="0"/>
          <w:cols w:space="720"/>
          <w:noEndnote/>
        </w:sectPr>
      </w:pP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4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(справочное)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МУК 4.2.3010-12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2" w:name="Par904"/>
      <w:bookmarkEnd w:id="12"/>
      <w:r>
        <w:rPr>
          <w:rFonts w:ascii="Calibri" w:hAnsi="Calibri" w:cs="Calibri"/>
        </w:rPr>
        <w:t>ДИАГНОСТИЧЕСКИЕ ПРЕПАРАТЫ, ТЕСТ-СИСТЕМЫ, ВЫПУСКАЕМЫЕ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ЛАБОРАТОРНОЙ ДИАГНОСТИКИ БРУЦЕЛЛЕЗА &lt;*&gt;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Из практического руководства "Лабораторная диагностика опасных инфекционных болезней". М., 2009.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┌───┬─────────────────┬───────────────────┬────────────────────────────────┐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Наименование   │    Техническая    │         Производитель   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препарата    │   документация    │                         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├───┴─────────────────┴───────────────────┴────────────────────────────────┤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Зарегистрированные препараты и тест-системы         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├───┬─────────────────┬───────────────────┬────────────────────────────────┤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  │Аллерген         │ФСП 42-0504-7375-06│Филиал ФГУП НПО "Микроген" МЗ РФ│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│бруцеллезный     │РУ N ЛС-002 624 до │"Омское предприятие по   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│жидкий           │29.12.11           │производству бакпрепаратов"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│(Бруцеллин),     │                   │644080, г. Омск, пр. Мира, д. 7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│раствор для      │                   │Тел.: (3812) 65-35-70, 65-15-33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│внутрикожного    │                   │Факс: (3812) 65-35-70    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│введения         │                   │E-mail: bakprep@omskcity.com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├───┼─────────────────┼───────────────────┼────────────────────────────────┤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 │Бруцелла тест для│ФСП 42-0180-4778-03│ФГБУ НИИЭМ им. Н.Ф. Гамалеи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│выявления антител│РУ N 003 617/01    │Минздравсоцразвития РФ (филиал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│против бруцелл с │                   │"Медгамал")              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│помощью реакции  │                   │123098, г. Москва, ул. Гамалеи,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│агглютинации     │                   │18                       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│(Райта) и реакции│                   │Тел.: (499) 193-30-50; 190-44-59│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│агглютинации     │                   │Факс: (499) 190-66-71    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│(Хеддельсона)    │                   │Веб-сайт: www.medgamal.ru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├───┼─────────────────┼───────────────────┼────────────────────────────────┤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  │Диагностикум     │ФСП 42-01804778-03 │ФГБУ НИИЭМ им. Н.Ф. Гамалеи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│бруцеллезный     │РУ N 003 617/01    │Минздравсоцразвития РФ (филиал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│жидкий для       │                   │"Медгамал")              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│реакции          │                   │123098, г. Москва, ул. Гамалеи,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│агглютинации,    │                   │18                       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│суспензия для    │                   │Тел.: (499) 193-30-50; 190-44-59│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│диагностических  │                   │Факс: (499) 190-66-71    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│целей            │                   │Веб-сайт: www.medgamal.ru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│ФСП 42-0397-5668-04│ФКУЗ Ставропольский НИПЧИ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│ТУ 8830-001-01 897 │Роспотребнадзора         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│080-2007           │355035, г. Ставрополь,   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│РУ N ФСР 2008/03141│ул. Советская, 13-15     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│                   │Тел./факс: (8652) 26-40-39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│                   │E-mail: snipchi@mail.stv.ru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│                   │Веб-сайт: www.stavnipchi.ru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├───┼─────────────────┼───────────────────┼────────────────────────────────┤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  │Иммуноглобулины  │ФСП 42-0180-5315-04│ФГБУ НИИЭМ им. Н.Ф. Гамалеи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│диагностические  │РУ N ЛС-000 252    │Минздравсоцразвития РФ (филиал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│флуоресцирующие  │                   │"Медгамал")              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│бруцеллезные     │                   │123098, г. Москва, ул. Гамалеи,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│сухие, лиофилизат│                   │18                       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│для диагностичес-│                   │Тел.: (499) 193-30-50; 190-44-59│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│ких целей        │                   │Факс: (499) 190-66-71    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│                   │Веб-сайт: www.medgamal.ru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├───┼─────────────────┼───────────────────┼────────────────────────────────┤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  │ПЦР тест-система │ТУ 9398-001-73 867 │ООО "Лаборатория Изоген",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│для выявления ДНК│468-2005           │г. Москва                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│Brucella         │РУ N ФС 012а-      │                         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│melitensis "Bru" │2005/3203-06       │                         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├───┼─────────────────┼───────────────────┼────────────────────────────────┤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  │Тест-система     │ТУ 8895-008-       │ФКУЗ РосНИПЧИ "Микроб"   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│для выявления ДНК│01898109-2007      │410005, г. Саратов,      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│Brucella ssp.    │РУ N ФСР 2007/0099 │ул. Университетская, д. 46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│методом          │                   │Тел.: (8452) 26-21-31    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│полимеразной     │                   │Факс: (8452) 51-52-12    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│цепной реакции   │                   │E-mail: microbe@san.ru   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│(Ген-Бру)        │                   │Веб-сайт: www.microbe.ru 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├───┼─────────────────┼───────────────────┼────────────────────────────────┤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  │Набор реагентов. │ТУ 9386-001-       │ФКУЗ Ставропольский НИПЧИ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│Бактериофаги     │01897080-2008      │Роспотребнадзора         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│диагностические  │РУ N ФСР 2009/05200│355035, г. Ставрополь,   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│бруцеллезные     │                   │ул. Советская, 13-15     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│жидкие (Тб, Wb,  │                   │Тел./факс: (8652) 26-40-39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│Bk, Fi)          │                   │E-mail: snipchi@mail.stv.ru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│                   │Веб-сайт: www.stavnipchi.ru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├───┼─────────────────┼───────────────────┼────────────────────────────────┤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  │Набор            │Сертификат         │ФБУН "ЦНИИ эпидемиологии"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│реагентов        │N 09 0400 V/ITC    │Роспотребнадзора         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│Ампли-Сенс для   │                   │11123, г. Москва,        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│выявления ДНК    │                   │ул. Новогиреевская, 3а   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│бактерий рода    │                   │Тел.: (495) 105-05-43    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│бруцелла         │                   │E-mail: info@interlabservice.ru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│методом ПЦР      │                   │Веб-сайт: www.interlabservice.ru│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├───┼─────────────────┼───────────────────┼────────────────────────────────┤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  │Набор реагентов  │РУ N ФСР 2010/06745│ФКУЗ Ставропольский НИПЧИ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│тест-система     │                   │Роспотребнадзора         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│диагностическая  │                   │355035, г. Ставрополь,   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│для выявления    │                   │ул. Советская, 13-15     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│возбудителя      │                   │Тел./факс: (8652) 26-40-39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│бруцеллеза в     │                   │E-mail: snipchi@mail.stv.ru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│иммуноферментном │                   │Веб-сайт: www.stavnipchi.ru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│анализе (ИФА)    │                   │                         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│("ИФА-Бру-       │                   │                         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│СтавНИПЧИ")      │                   │                         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├───┴─────────────────┴───────────────────┴────────────────────────────────┤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Незарегистрированные и разрабатываемые препараты и тест-системы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├───┬─────────────────┬───────────────────┬────────────────────────────────┤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 │Сыворотка        │                   │ФКУЗ Иркутский НИПЧИ Сибири и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│бруцеллезная     │                   │Дальнего Востока         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│диагностическая  │                   │64047, г. Иркутск,       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│поливалентная    │                   │ул. Трилиссера, 78       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│жидкая для       │                   │Тел.: (3952) 22-01-35    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│реакции          │                   │Факс: (3952) 22-01-40    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│агглютинации     │                   │E-mail: info@interlabservice.ru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│                   │Веб-сайт: www.interlabservice.ru│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│                   │ФКУЗ Ставропольский НИПЧИ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│                   │Роспотребнадзора         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│                   │355035, г. Ставрополь,   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│                   │ул. Советская, 13-15     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│                   │Тел./факс: (8652) 26-40-39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│                   │E-mail: snipchi@mail.stv.ru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│                   │Веб-сайт: www.stavnipchi.ru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├───┼─────────────────┼───────────────────┼────────────────────────────────┤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 │Сыворотки        │                   │ФКУЗ Ставропольский НИПЧИ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│бруцеллезные     │                   │Роспотребнадзора         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│диагностические  │                   │355035, г. Ставрополь,   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│моноспецифичес-  │                   │ул. Советская, 13-15     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│кие anti-abortus │                   │Тел./факс: (8652) 26-40-39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 anti-militensis│                   │E-mail: snipchi@mail.stv.ru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│адсорбированные  │                   │Веб-сайт: www.stavnipchi.ru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│жидкие для       │                   │                         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│реакции          │                   │                         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│агглютинации     │                   │                         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├───┼─────────────────┼───────────────────┼────────────────────────────────┤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 │Диагностикум     │                   │ФКУЗ Ставропольский НИПЧИ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│эритроцитарный   │                   │Роспотребнадзора         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│бруцеллезный     │                   │355035, г. Ставрополь,   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│антигенный       │                   │ул. Советская, 13-15     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│жидкий, набор    │                   │Тел./факс: (8652) 26-40-39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│диагностический  │                   │E-mail: snipchi@mail.stv.ru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│                   │Веб-сайт: www.stavnipchi.ru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├───┼─────────────────┼───────────────────┼────────────────────────────────┤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 │Диагностикум     │                   │ФГБУ НИИЭМ им. Н.Ф. Гамалеи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│латексный        │                   │Минздравсоцразвития РФ (филиал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│бруцеллезный     │                   │"Медгамал")              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│антигенный жидкий│                   │123098, г. Москва, ул. Гамалеи,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│для РАЛ          │                   │18                       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│                   │Тел.: (499) 193-30-50; 190-44-59│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│                   │Факс: (499) 190-66-71    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│                   │Веб-сайт: www.medgamal.ru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├───┼─────────────────┼───────────────────┼────────────────────────────────┤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 │Тест-системы     │                   │-"-                      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│иммуноферментные │                   │                         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│пероксидазные для│                   │                         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│определения      │                   │                         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│возбудителя бру- │                   │                         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│целлеза и выяв-  │                   │                         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│ления бруцеллез- │                   │                         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│ных антител      │                   │                         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├───┼─────────────────┼───────────────────┼────────────────────────────────┤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 │Диагностикум     │                   │ООО "Медис-2"            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│бруцеллезный     │                   │344064, г. Ростов-на-Дону,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│сухой для РКоА   │                   │ул. Волоколамская, 1/99  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│                   │Тел.: +7 (863) 2446927   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├───┼─────────────────┼───────────────────┼────────────────────────────────┤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 │Иммуноферментная │                   │ФКУЗ Иркутский НИПЧИ Сибири и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│тест-система  для│                   │Дальнего Востока         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│обнаружения анти-│                   │64047, г. Иркутск,       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│генов возбудителя│                   │ул. Трилиссера, 78       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│бруцеллеза       │                   │Тел.: (3952) 22-01-35    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│                   │Факс: (3952) 22-01-40    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│                   │E-mail: adm@chumin.irkutsk.ru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│                   │Веб-сайт: www.irkutsk.ru/chumin/│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├───┼─────────────────┼───────────────────┼────────────────────────────────┤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 │Тест-система с   │                   │-"-                      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│использованием   │                   │                         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│частиц коллоидных│                   │                         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│металлов (золото,│                   │                         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│серебро) для     │                   │                         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│дотиммуноанализа │                   │                         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│противобруцел-   │                   │                         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│лезных антител   │                   │                         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├───┼─────────────────┼───────────────────┼────────────────────────────────┤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 │Тест-система с   │                   │-"-                      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│использованием   │                   │                         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│частиц коллоидных│                   │                         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│металлов (золото,│                   │                         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│серебро) для     │                   │                         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│обнаружения анти-│                   │                         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│генов бруцелл в  │                   │                         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│дотиммуноанализе │                   │                         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├───┼─────────────────┼───────────────────┼────────────────────────────────┤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 │Диагностикум     │                   │-"-                      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│бруцеллезный     │                   │                         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│цветной сухой для│                   │                         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│микроагглютинации│                   │                         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│(МРА), реакции   │                   │                         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│агглютинации (РА)│                   │                         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│пробирочной и    │                   │                         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│ускоренной на    │                   │                         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│стекле           │                   │                         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├───┼─────────────────┼───────────────────┼────────────────────────────────┤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 │Диагностическая  │                   │-"-                      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│агглютинирующая  │                   │                         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│сыворотка против │                   │                         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│бруцелл в L-форме│                   │                         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└───┴─────────────────┴───────────────────┴────────────────────────────────┘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  <w:sectPr w:rsidR="00C151A4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5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МУК 4.2.3010-12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3" w:name="Par1108"/>
      <w:bookmarkEnd w:id="13"/>
      <w:r>
        <w:rPr>
          <w:rFonts w:ascii="Calibri" w:hAnsi="Calibri" w:cs="Calibri"/>
        </w:rPr>
        <w:t>ПИТАТЕЛЬНЫЕ СРЕДЫ, ИСПОЛЬЗУЕМЫЕ ПРИ ПРОВЕДЕНИИ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ЛАБОРАТОРНОЙ ДИАГНОСТИКИ БРУЦЕЛЛЕЗА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280"/>
        <w:gridCol w:w="600"/>
        <w:gridCol w:w="1080"/>
        <w:gridCol w:w="840"/>
        <w:gridCol w:w="840"/>
        <w:gridCol w:w="1200"/>
        <w:gridCol w:w="1200"/>
        <w:gridCol w:w="1200"/>
        <w:gridCol w:w="1320"/>
        <w:gridCol w:w="1080"/>
      </w:tblGrid>
      <w:tr w:rsidR="00C151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Питательные среды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Территориальный уровень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Региональный уровень  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Федеральный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уровень     </w:t>
            </w:r>
          </w:p>
        </w:tc>
      </w:tr>
      <w:tr w:rsidR="00C151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ЛПУ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Филиалы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ФБУЗ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ЦГиЭ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ФБУЗ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ЦГиЭ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(без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лабо-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рато-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ООИ)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ФБУЗ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ЦГиЭ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(с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лабо-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рато-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риями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ООИ)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Регио-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нальные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 мони-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торингу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(II - IV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групп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патоген-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ности)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Регио-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нальные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 мони-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торингу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(I - II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групп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патоген-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ности)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индика-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ции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диагнос-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тики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Референс-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 по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монито-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рингу за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бруцел-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лезом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Нацио-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нальный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верифи-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кации  </w:t>
            </w:r>
          </w:p>
        </w:tc>
      </w:tr>
      <w:tr w:rsidR="00C151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   </w:t>
            </w:r>
          </w:p>
        </w:tc>
      </w:tr>
      <w:tr w:rsidR="00C151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Жидкие питательные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накопительные среды  </w:t>
            </w:r>
          </w:p>
        </w:tc>
        <w:tc>
          <w:tcPr>
            <w:tcW w:w="93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51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Печеночный настой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    </w:t>
            </w:r>
          </w:p>
        </w:tc>
      </w:tr>
      <w:tr w:rsidR="00C151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Печеночный бульон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    </w:t>
            </w:r>
          </w:p>
        </w:tc>
      </w:tr>
      <w:tr w:rsidR="00C151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Мясная вода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    </w:t>
            </w:r>
          </w:p>
        </w:tc>
      </w:tr>
      <w:tr w:rsidR="00C151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Мясопептонный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бульон   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    </w:t>
            </w:r>
          </w:p>
        </w:tc>
      </w:tr>
      <w:tr w:rsidR="00C151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Бульон Д 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    </w:t>
            </w:r>
          </w:p>
        </w:tc>
      </w:tr>
      <w:tr w:rsidR="00C151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Эритрит-бульон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    </w:t>
            </w:r>
          </w:p>
        </w:tc>
      </w:tr>
      <w:tr w:rsidR="00C151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Мясопептонный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(или печеночный)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глюкозо-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глицериновый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бульон (среда 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культивирования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Br. ovis)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    </w:t>
            </w:r>
          </w:p>
        </w:tc>
      </w:tr>
      <w:tr w:rsidR="00C151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8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Бульон Альбими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    </w:t>
            </w:r>
          </w:p>
        </w:tc>
      </w:tr>
      <w:tr w:rsidR="00C151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Бульон Мартена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    </w:t>
            </w:r>
          </w:p>
        </w:tc>
      </w:tr>
      <w:tr w:rsidR="00C151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жидкая среда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    </w:t>
            </w:r>
          </w:p>
        </w:tc>
      </w:tr>
      <w:tr w:rsidR="00C151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Плотные питательные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среды                </w:t>
            </w:r>
          </w:p>
        </w:tc>
        <w:tc>
          <w:tcPr>
            <w:tcW w:w="93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51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Печеночный агар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    </w:t>
            </w:r>
          </w:p>
        </w:tc>
      </w:tr>
      <w:tr w:rsidR="00C151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Мясопептонный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агар     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    </w:t>
            </w:r>
          </w:p>
        </w:tc>
      </w:tr>
      <w:tr w:rsidR="00C151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Кровяной агар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    </w:t>
            </w:r>
          </w:p>
        </w:tc>
      </w:tr>
      <w:tr w:rsidR="00C151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Эритрит агар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    </w:t>
            </w:r>
          </w:p>
        </w:tc>
      </w:tr>
      <w:tr w:rsidR="00C151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Питательная среда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выделения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бруцелл сухая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    </w:t>
            </w:r>
          </w:p>
        </w:tc>
      </w:tr>
      <w:tr w:rsidR="00C151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Картофельная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среда с 10%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    </w:t>
            </w:r>
          </w:p>
        </w:tc>
      </w:tr>
      <w:tr w:rsidR="00C151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Среда Д  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    </w:t>
            </w:r>
          </w:p>
        </w:tc>
      </w:tr>
      <w:tr w:rsidR="00C151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Сывороточно-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декстрозный агар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    </w:t>
            </w:r>
          </w:p>
        </w:tc>
      </w:tr>
      <w:tr w:rsidR="00C151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Агар Мартена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    </w:t>
            </w:r>
          </w:p>
        </w:tc>
      </w:tr>
      <w:tr w:rsidR="00C151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Albini-агар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    </w:t>
            </w:r>
          </w:p>
        </w:tc>
      </w:tr>
      <w:tr w:rsidR="00C151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Среда для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культивирования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Br. ovis 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    </w:t>
            </w:r>
          </w:p>
        </w:tc>
      </w:tr>
      <w:tr w:rsidR="00C151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Среда для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выделения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культивирования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L-форм бруцелл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    </w:t>
            </w:r>
          </w:p>
        </w:tc>
      </w:tr>
      <w:tr w:rsidR="00C151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Агар Мюллера-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Хинтона для опре-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деления антибио-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тикочувствитель-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ности бруцелл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    </w:t>
            </w:r>
          </w:p>
        </w:tc>
      </w:tr>
    </w:tbl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C151A4">
          <w:pgSz w:w="16838" w:h="11905"/>
          <w:pgMar w:top="1701" w:right="1134" w:bottom="850" w:left="1134" w:header="720" w:footer="720" w:gutter="0"/>
          <w:cols w:space="720"/>
          <w:noEndnote/>
        </w:sectPr>
      </w:pP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6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(справочное)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МУК 4.2.3010-12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4" w:name="Par1211"/>
      <w:bookmarkEnd w:id="14"/>
      <w:r>
        <w:rPr>
          <w:rFonts w:ascii="Calibri" w:hAnsi="Calibri" w:cs="Calibri"/>
        </w:rPr>
        <w:t>ПИТАТЕЛЬНЫЕ СРЕДЫ, ВЫПУСКАЕМЫЕ ДЛЯ ЛАБОРАТОРНОЙ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ДИАГНОСТИКИ БРУЦЕЛЛЕЗА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160"/>
        <w:gridCol w:w="2760"/>
        <w:gridCol w:w="3960"/>
      </w:tblGrid>
      <w:tr w:rsidR="00C151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среды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Техническая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документация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Производитель         </w:t>
            </w:r>
          </w:p>
        </w:tc>
      </w:tr>
      <w:tr w:rsidR="00C151A4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Питательная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среда для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выделения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культивирования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бруцелл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(эритрит-агар),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порошок для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микробиологи-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ческих целей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ФСП 42-0504-7788-06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 N 94/161/241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Филиал ФГУП НПО "Микроген"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МЗ РФ в г. Махачкала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НПО "Питательные среды"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г. Махачкала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115114, г. Москва,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Кожевнический проезд, 4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Тел: (495) 790-77-73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E-mail: secretariat@microgen.ru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Сайт: http://www.microgen.ru/  </w:t>
            </w:r>
          </w:p>
        </w:tc>
      </w:tr>
      <w:tr w:rsidR="00C151A4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Питательная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среда для накоп-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ления бруцелл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(эритритбульон),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порошок для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микробиологичес-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ких целей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ФСП 42-0504-7786-06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 N 98/367/3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Филиал ФГУП НПО "Микроген"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МЗ РФ в г. Махачкала НПО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"Питательные среды"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367025, Республика Дагестан,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г. Махачкала,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ул. Леваневского, 24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Телефон: (8722) 62-82-31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Факс: 62-47-68                 </w:t>
            </w:r>
          </w:p>
        </w:tc>
      </w:tr>
      <w:tr w:rsidR="00C151A4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Питательная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среда для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выделения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бруцелл сухая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ФСП 42-0291-3057-02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ФКУЗ Иркутский НИПЧИ Сибири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Дальнего Востока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64047, г. Иркутск,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ул. Трилиссера, 78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Тел.: (3952) 22-01-35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Факс: (3952) 22-01-40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E-mail:  adm@chumin.irkutsk.ru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Веб-сайт: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www.irkutsk.ru/chumin/         </w:t>
            </w:r>
          </w:p>
        </w:tc>
      </w:tr>
      <w:tr w:rsidR="00C151A4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Бруцеллагар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(питательная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среда для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выделения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бруцелл сухая)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ФБУН ГНЦ ПМБ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142279, Московская обл.,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Серпуховский р-н, п. Оболенск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Тел.: +7 (4967) 36-00-03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Факс: +7 (4967) 36-00-10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E-mail: info@obolensk.org,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http://www.obolensk.org        </w:t>
            </w:r>
          </w:p>
        </w:tc>
      </w:tr>
      <w:tr w:rsidR="00C151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Печеночная среда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Готовят в соответствии с </w:t>
            </w:r>
            <w:hyperlink r:id="rId4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п. 6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Рецепты питательных сред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 3.1.7.1189-03               </w:t>
            </w:r>
          </w:p>
        </w:tc>
      </w:tr>
      <w:tr w:rsidR="00C151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Мясопептонная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среда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Готовят в соответствии с </w:t>
            </w:r>
            <w:hyperlink r:id="rId4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п. 6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Рецепты питательных сред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 3.1.7.1189-03               </w:t>
            </w:r>
          </w:p>
        </w:tc>
      </w:tr>
      <w:tr w:rsidR="00C151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Сывороточно-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декстрозный агар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Готовят в соответствии с </w:t>
            </w:r>
            <w:hyperlink r:id="rId4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п. 6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Рецепты питательных сред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 3.1.7.1189-03               </w:t>
            </w:r>
          </w:p>
        </w:tc>
      </w:tr>
      <w:tr w:rsidR="00C151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Кровяной агар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Готовят в соответствии с </w:t>
            </w:r>
            <w:hyperlink r:id="rId4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п. 6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Рецепты питательных сред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 3.1.7.1189-03               </w:t>
            </w:r>
          </w:p>
        </w:tc>
      </w:tr>
      <w:tr w:rsidR="00C151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9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Картофельная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среда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Готовят в соответствии с </w:t>
            </w:r>
            <w:hyperlink r:id="rId4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п. 6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Рецепты питательных сред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 3.1.7.1189-03               </w:t>
            </w:r>
          </w:p>
        </w:tc>
      </w:tr>
      <w:tr w:rsidR="00C151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Среда "Д"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Готовят в соответствии с </w:t>
            </w:r>
            <w:hyperlink r:id="rId4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п. 6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Рецепты питательных сред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 3.1.7.1189-03               </w:t>
            </w:r>
          </w:p>
        </w:tc>
      </w:tr>
      <w:tr w:rsidR="00C151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Среда-замени-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тель "Альбими"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агара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Готовят в соответствии с </w:t>
            </w:r>
            <w:hyperlink r:id="rId4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п. 6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Рецепты питательных сред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 3.1.7.1189-03               </w:t>
            </w:r>
          </w:p>
        </w:tc>
      </w:tr>
      <w:tr w:rsidR="00C151A4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Питательная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среда жидкая 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транспортировки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материала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накопления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бруцелл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ФКУЗ Ставропольский НИПЧИ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Роспотребнадзора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355035, г. Ставрополь,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ул. Советская, 13-15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Тел./факс: (8652) 26-40-39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E-mail: labdiagn@yandex.ru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Веб-сайт: www.stavnipchi.ru    </w:t>
            </w:r>
          </w:p>
        </w:tc>
      </w:tr>
      <w:tr w:rsidR="00C151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Среда для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культивирования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Br. ovis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Готовят в соответствии с </w:t>
            </w:r>
            <w:hyperlink r:id="rId4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п. 6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Рецепты питательных сред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 3.1.7.1189-03               </w:t>
            </w:r>
          </w:p>
        </w:tc>
      </w:tr>
      <w:tr w:rsidR="00C151A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Среда для  выде-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ления и  культи-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вирования L-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культур бруцелл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Готовят в соответствии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</w:t>
            </w:r>
            <w:hyperlink r:id="rId4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п. 6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. Рецепты питательных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 МУ 3.1.7.1189-03          </w:t>
            </w:r>
          </w:p>
        </w:tc>
      </w:tr>
      <w:tr w:rsidR="00C151A4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Brucella Agar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Base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(w/o Supplement)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Brucella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Selective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Supplement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HiMedia Laboratories Pvt.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Limited (Индия)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Представительство в РФ,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Странах СНГ и Балтии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123007, Москва, Хорошевское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шоссе, д. 13а, стр. 3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Тел./факс: (495) 940-33-12,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940-33-13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E-mail: himedia@orc.ru         </w:t>
            </w:r>
          </w:p>
        </w:tc>
      </w:tr>
      <w:tr w:rsidR="00C151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Eugonic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Agar/Broth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-"-                            </w:t>
            </w:r>
          </w:p>
        </w:tc>
      </w:tr>
      <w:tr w:rsidR="00C151A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Soyabean Casein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Digest Agar/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Broth (Tryptone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Soya Agar)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-"-                            </w:t>
            </w:r>
          </w:p>
        </w:tc>
      </w:tr>
      <w:tr w:rsidR="00C151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Среда Мюллера-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Хинтона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51A4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Tryptose Agar/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Broth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HiMedia Laboratories Pvt.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Limited (Индия)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Представительство в РФ,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Странах СНГ и Балтии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123007, Москва, Хорошевское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шоссе, д. 13а, стр. 3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Тел./факс: (495) 940-33-12,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940-33-13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E-mail: himedia@orc.ru         </w:t>
            </w:r>
          </w:p>
        </w:tc>
      </w:tr>
    </w:tbl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7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МУК 4.2.3010-12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5" w:name="Par1339"/>
      <w:bookmarkEnd w:id="15"/>
      <w:r>
        <w:rPr>
          <w:rFonts w:ascii="Calibri" w:hAnsi="Calibri" w:cs="Calibri"/>
        </w:rPr>
        <w:t>ХИМИЧЕСКИЕ РЕАКТИВЫ, ИСПОЛЬЗУЕМЫЕ ПРИ ПРОВЕДЕНИИ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ЛАБОРАТОРНОЙ ДИАГНОСТИКИ БРУЦЕЛЛЕЗА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7440"/>
      </w:tblGrid>
      <w:tr w:rsidR="00C151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Реактив                           </w:t>
            </w:r>
          </w:p>
        </w:tc>
      </w:tr>
      <w:tr w:rsidR="00C151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 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Агароза                                                     </w:t>
            </w:r>
          </w:p>
        </w:tc>
      </w:tr>
      <w:tr w:rsidR="00C151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Аденин                                                      </w:t>
            </w:r>
          </w:p>
        </w:tc>
      </w:tr>
      <w:tr w:rsidR="00C151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Бромистый этидий ("Serva", Германия)                        </w:t>
            </w:r>
          </w:p>
        </w:tc>
      </w:tr>
      <w:tr w:rsidR="00C151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Вода дистиллированная, </w:t>
            </w:r>
            <w:hyperlink r:id="rId4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ГОСТ 6709</w:t>
              </w:r>
            </w:hyperlink>
          </w:p>
        </w:tc>
      </w:tr>
      <w:tr w:rsidR="00C151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Гидрокарбонат натрия, хч, ГОСТ 4201-79                      </w:t>
            </w:r>
          </w:p>
        </w:tc>
      </w:tr>
      <w:tr w:rsidR="00C151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Глицерин                                                    </w:t>
            </w:r>
          </w:p>
        </w:tc>
      </w:tr>
      <w:tr w:rsidR="00C151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Йод кристаллический                                         </w:t>
            </w:r>
          </w:p>
        </w:tc>
      </w:tr>
      <w:tr w:rsidR="00C151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Калий фосфорнокислый двузамещенный 3-водный, ГОСТ 2493      </w:t>
            </w:r>
          </w:p>
        </w:tc>
      </w:tr>
      <w:tr w:rsidR="00C151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Калий фосфорнокислый однозамещенный, ГОСТ 4198              </w:t>
            </w:r>
          </w:p>
        </w:tc>
      </w:tr>
      <w:tr w:rsidR="00C151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Лизирующий буфер с гуанидинтиоцианатом                      </w:t>
            </w:r>
          </w:p>
        </w:tc>
      </w:tr>
      <w:tr w:rsidR="00C151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иммерсионное                                          </w:t>
            </w:r>
          </w:p>
        </w:tc>
      </w:tr>
      <w:tr w:rsidR="00C151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иммерсионное нефлуоресцирующее, ГОСТ 13793            </w:t>
            </w:r>
          </w:p>
        </w:tc>
      </w:tr>
      <w:tr w:rsidR="00C151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Мертиолят натрия                                            </w:t>
            </w:r>
          </w:p>
        </w:tc>
      </w:tr>
      <w:tr w:rsidR="00C151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реактивов для окрашивания мазков по Грамму ГОСТ 177-88</w:t>
            </w:r>
          </w:p>
        </w:tc>
      </w:tr>
      <w:tr w:rsidR="00C151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Натрий лимоннокислый, хч, ГОСТ 2280-76                      </w:t>
            </w:r>
          </w:p>
        </w:tc>
      </w:tr>
      <w:tr w:rsidR="00C151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Натрий хлористый                                            </w:t>
            </w:r>
          </w:p>
        </w:tc>
      </w:tr>
      <w:tr w:rsidR="00C151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Перекись водорода медицинская, </w:t>
            </w:r>
            <w:hyperlink r:id="rId5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ГОСТ 4233-77</w:t>
              </w:r>
            </w:hyperlink>
          </w:p>
        </w:tc>
      </w:tr>
      <w:tr w:rsidR="00C151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 хлористого натрия 0,9%                              </w:t>
            </w:r>
          </w:p>
        </w:tc>
      </w:tr>
      <w:tr w:rsidR="00C151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Реактив Несслера                                            </w:t>
            </w:r>
          </w:p>
        </w:tc>
      </w:tr>
      <w:tr w:rsidR="00C151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Свинец уксусно-кислый 3-водный, ГОСТ 1027-67                </w:t>
            </w:r>
          </w:p>
        </w:tc>
      </w:tr>
      <w:tr w:rsidR="00C151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Синька Леффлера                                             </w:t>
            </w:r>
          </w:p>
        </w:tc>
      </w:tr>
      <w:tr w:rsidR="00C151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Спирт этиловый, ГОСТ 5962                                   </w:t>
            </w:r>
          </w:p>
        </w:tc>
      </w:tr>
      <w:tr w:rsidR="00C151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Тионин                                                      </w:t>
            </w:r>
          </w:p>
        </w:tc>
      </w:tr>
      <w:tr w:rsidR="00C151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Трипафлавин                                                 </w:t>
            </w:r>
          </w:p>
        </w:tc>
      </w:tr>
      <w:tr w:rsidR="00C151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Формальдегид 40%                                            </w:t>
            </w:r>
          </w:p>
        </w:tc>
      </w:tr>
      <w:tr w:rsidR="00C151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Фосфатный буфер                                             </w:t>
            </w:r>
          </w:p>
        </w:tc>
      </w:tr>
      <w:tr w:rsidR="00C151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Фуксин, ТУ 6-09-3804-82                                     </w:t>
            </w:r>
          </w:p>
        </w:tc>
      </w:tr>
      <w:tr w:rsidR="00C151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ЭДТА (этилендиаминтетрауксусная кислота), ГОСТ 10652-75     </w:t>
            </w:r>
          </w:p>
        </w:tc>
      </w:tr>
    </w:tbl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8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МУК 4.2.3010-12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6" w:name="Par1410"/>
      <w:bookmarkEnd w:id="16"/>
      <w:r>
        <w:rPr>
          <w:rFonts w:ascii="Calibri" w:hAnsi="Calibri" w:cs="Calibri"/>
        </w:rPr>
        <w:t>ПРИБОРЫ И ОБОРУДОВАНИЕ, ИСПОЛЬЗУЕМЫЕ ПРИ ПРОВЕДЕНИИ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ЛАБОРАТОРНОЙ ДИАГНОСТИКИ БРУЦЕЛЛЕЗА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┌───┬────────────────────────────┬─────────────────────────────────┬──────┐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Наименование оборудования  │       Область применения        │Кол-во│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│п/п│                            │                                 │ </w:t>
      </w:r>
      <w:hyperlink w:anchor="Par1719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├───┴────────────────────────────┴─────────────────────────────────┴──────┤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Лаборатории территориального и регионального уровней    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│Лаборатории ООИ ФБУЗ "Центр гигиены и эпидемиологии", Региональных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│центров по мониторингу за возбудителями инфекционных и паразитарных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│инфекций II - IV групп патогенности и Региональных центров по мониторингу│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 возбудителями I - II групп патогенности (лаборатории противочумных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│станций)                                                          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Оборудование общего назначения               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├───┬────────────────────────────┬─────────────────────────────────┬──────┤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  │Автоклав                    │Обеспечение лабораторных         │2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│исследований                     │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├───┼────────────────────────────┼─────────────────────────────────┼──────┤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 │Сухожаровой шкаф            │Обеспечение лабораторных         │1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│стерилизационный            │исследований                     │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├───┼────────────────────────────┼─────────────────────────────────┼──────┤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  │Аквадистиллятор             │Обеспечение лабораторных         │1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│исследований                     │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├───┼────────────────────────────┼─────────────────────────────────┼──────┤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  │pH-метр                     │Обеспечение лабораторных         │1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│исследований                     │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├───┼────────────────────────────┼─────────────────────────────────┼──────┤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  │Центрифуга до 9000 об./мин. │Подготовка проб                  │1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│для центрифужных стаканов   │                                 │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│объемом до 50 мл            │                                 │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├───┴────────────────────────────┴─────────────────────────────────┴──────┤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Оборудование для бактериологических исследований      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├───┬────────────────────────────┬─────────────────────────────────┬──────┤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  │Холодильник                 │Хранение диагностических         │2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│препаратов, реактивов.           │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│Хранение исследуемого материала  │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├───┼────────────────────────────┼─────────────────────────────────┼──────┤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  │Бокс биологической          │Разбор, сортировка исследуемого  │1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│безопасности II класса      │материала.                       │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│защиты                      │Бактериологические исследования  │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├───┼────────────────────────────┼─────────────────────────────────┼──────┤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  │Бокс для стерильных работ   │Для розлива питательных сред     │1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├───┼────────────────────────────┼─────────────────────────────────┼──────┤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  │Термостат электрический     │Бактериологические исследования  │2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├───┼────────────────────────────┼─────────────────────────────────┼──────┤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 │СО -инкубатор или           │Бактериологические исследования  │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2                         │                                 │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│анаэростат                  │                                 │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├───┼────────────────────────────┼─────────────────────────────────┼──────┤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 │Микроскоп световой          │Бактериоскопические исследования,│1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│биологический               │изучение культурально-           │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│морфологических свойств          │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├───┼────────────────────────────┼─────────────────────────────────┼──────┤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 │Микроскоп люминесцентный    │Иммунофлуоресцентный анализ      │1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│биологический               │                                 │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├───┼────────────────────────────┼─────────────────────────────────┼──────┤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 │Весы лабораторные           │Приготовление сред, красок       │2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├───┼────────────────────────────┼─────────────────────────────────┼──────┤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 │Комплект автоматических     │Обеспечение лабораторных         │2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│дозаторов                   │исследований                     │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├───┼────────────────────────────┼─────────────────────────────────┼──────┤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 │Облучатели бактерицидные    │Обеспечение лабораторных         │4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│(передвижные и стационарные)│исследований                     │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├───┼────────────────────────────┼─────────────────────────────────┼──────┤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 │Баня водяная                │Бактериологические исследования  │1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├───┴────────────────────────────┴─────────────────────────────────┴──────┤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Оборудование для ПЦР-анализа                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├───┬────────────────────────────┬─────────────────────────────────┬──────┤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 │Морозильная камера -20 °С   │Хранение диагностических         │2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│препаратов и реактивов.          │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│Хранение исследуемого материала  │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├───┼────────────────────────────┼─────────────────────────────────┼──────┤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 │Холодильник                 │Хранение диагностических         │2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│препаратов и реактивов.          │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│Хранение исследуемого материала  │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├───┼────────────────────────────┼─────────────────────────────────┼──────┤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 │Бокс биологической безо-    │Выделение ДНК/РНК                │1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│пасности II класса защиты   │                                 │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├───┼────────────────────────────┼─────────────────────────────────┼──────┤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 │Отсасыватель медицинский    │Выделение ДНК/РНК                │1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├───┼────────────────────────────┼─────────────────────────────────┼──────┤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 │Миницентрифуга для          │Подготовка проб.                 │1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│пробирок 1,5 мл; скорость   │Выделение ДНК/РНК                │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│до 13400 об./мин.           │                                 │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├───┼────────────────────────────┼─────────────────────────────────┼──────┤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 │Миницентрифуга-вортекс      │Подготовка проб.                 │3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│Выделение ДНК/РНК.               │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                            │Проведение амплификации          │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├───┼────────────────────────────┼─────────────────────────────────┼──────┤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 │Термостат твердотельный     │Подготовка проб.                 │2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│для микропробирок           │Выделение ДНК/РНК                │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├───┼────────────────────────────┼─────────────────────────────────┼──────┤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 │ПЦР-бокс настольный         │Проведение амплификации          │1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├───┼────────────────────────────┼─────────────────────────────────┼──────┤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 │Амплификатор                │Проведение амплификации          │1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├───┼────────────────────────────┼─────────────────────────────────┼──────┤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│26 │Амплификатор с системой     │Проведение амплификации          │1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│детекции результатов в      │                                 │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│режиме "реального времени"  │                                 │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├───┼────────────────────────────┼─────────────────────────────────┼──────┤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│27 │Комплект автоматических     │Обеспечение ПЦР-исследований     │4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│дозаторов                   │                                 │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├───┼────────────────────────────┼─────────────────────────────────┼──────┤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│28 │Весы лабораторные           │Приготовление гелей              │1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├───┼────────────────────────────┼─────────────────────────────────┼──────┤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│29 │Микроволновая печь          │Приготовление гелей              │1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├───┼────────────────────────────┼─────────────────────────────────┼──────┤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│30 │Камера для горизонтального  │Учет результатов ПЦР             │1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│электрофореза с заливочным  │                                 │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│устройством для подготовки  │                                 │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│гелей                       │                                 │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├───┼────────────────────────────┼─────────────────────────────────┼──────┤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│31 │Источник постоянного тока   │Учет результатов ПЦР             │1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├───┼────────────────────────────┼─────────────────────────────────┼──────┤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│32 │Система фотодокументации    │Визуальный и фиксированный       │1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│(УФ-трансиллюминатор, фото- │учет результатов ПЦР             │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│камера с бокс-штативом)     │                                 │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├───┼────────────────────────────┼─────────────────────────────────┼──────┤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│33 │Облучатели бактерицидные    │Обеспечение лабораторных         │4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│(передвижные и стационарные)│исследований                     │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├───┴────────────────────────────┴─────────────────────────────────┴──────┤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Оборудование для ИФА                    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├───┬────────────────────────────┬─────────────────────────────────┬──────┤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│34 │Морозильная камера          │Хранение исследуемого материала  │1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│(минус 20 °С)               │                                 │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├───┼────────────────────────────┼─────────────────────────────────┼──────┤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│35 │Холодильник                 │Хранение диагностических         │2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│препаратов и реактивов.          │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│Хранение исследуемого материала  │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├───┼────────────────────────────┼─────────────────────────────────┼──────┤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│36 │Комплект автоматических     │Обеспечение лабораторных         │1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│дозаторов переменного объема│исследований                     │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├───┼────────────────────────────┼─────────────────────────────────┼──────┤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│37 │Планшетный спектрофотометр  │Учет результатов реакции         │1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├───┼────────────────────────────┼─────────────────────────────────┼──────┤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│38 │Термошейкер на 37 °С        │Инкубирование планшет            │1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│(или термостат)             │                                 │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├───┼────────────────────────────┼─────────────────────────────────┼──────┤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│39 │Промыватель планшет         │Обеспечение лабораторных         │1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│исследований                     │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├───┼────────────────────────────┼─────────────────────────────────┼──────┤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│40 │Облучатели бактерицидные    │Обеспечение лабораторных         │1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│(передвижные и стационарные)│исследований                     │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├───┴────────────────────────────┴─────────────────────────────────┴──────┤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│Лаборатории Центров индикации и диагностики возбудителей опасных  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│инфекционных болезней (лаборатории научно-исследовательских противочумных│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│институтов) (оснащены дополнительно к комплекту оборудования лабораторий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│противочумных станций)                                            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Оборудование общего назначения               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├───┬────────────────────────────┬─────────────────────────────────┬──────┤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│41 │Машина для мойки            │Обеспечение лабораторных         │1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│лабораторной посуды         │исследований                     │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├───┴────────────────────────────┴─────────────────────────────────┴──────┤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Оборудование для бактериологических исследований      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├───┬────────────────────────────┬─────────────────────────────────┬──────┤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│42 │Бокс биологической          │Разбор и сортировка              │1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│безопасности III класса     │исследуемого материала.          │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│защиты                      │Бактериологические исследования  │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├───┼────────────────────────────┼─────────────────────────────────┼──────┤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│43 │Микроскоп световой с        │Бактериоскопические              │1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│системой фото- и            │исследования                     │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│видеодокументирования       │                                 │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├───┴────────────────────────────┴─────────────────────────────────┴──────┤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Оборудование для ПЦР-анализа                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├───┬────────────────────────────┬─────────────────────────────────┬──────┤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│44 │Низкотемпературный          │Хранение исследуемого            │1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│морозильник (минус 70 °С)   │материала                        │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├───┼────────────────────────────┼─────────────────────────────────┼──────┤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│45 │Автоматическая станция для  │Выделение ДНК/РНК                │1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│выделения ДНК/РНК (на основе│                                 │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│принципа нуклеосорбции на   │                                 │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│магносорбенте или на основе │                                 │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│систем фильтрации на спин-  │                                 │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│колонках)                   │                                 │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├───┼────────────────────────────┼─────────────────────────────────┼──────┤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│46 │Компьютерная система для    │Учет результатов реакции         │1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│гель-документирования       │                                 │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├───┴────────────────────────────┴─────────────────────────────────┴──────┤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Лаборатории федерального уровня              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│Лаборатории Национального центра верификации диагностической деятельности│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│(оснащены дополнительно к комплекту оборудования лабораторий      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│регионального уровня)                                             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Оборудование для бактериологических исследований      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├───┬────────────────────────────┬─────────────────────────────────┬──────┤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│47 │Низкотемпературный          │Хранение банка генетического     │1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│морозильник (минус 70 °С)   │материала.                       │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│Хранение коллекционного материала│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│(чистая культура возбудителя)    │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├───┼────────────────────────────┼─────────────────────────────────┼──────┤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│48 │Система для лиофильного     │Хранение коллекционного материала│1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│высушивания микроорганизмов │                                 │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│(с устройством для вакуум-  │                                 │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│ного запаивания ампул)      │                                 │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├───┼────────────────────────────┼─────────────────────────────────┼──────┤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│49 │Микроскоп универсальный (с  │Бактериоскопические исследования,│1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│системой фото- и            │иммунофлуоресцентный анализ      │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│видеодокументирования)      │                                 │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├───┼────────────────────────────┼─────────────────────────────────┼──────┤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│50 │Сканирующий зондовый        │Углубленное изучение и           │1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│микроскоп                   │характеристика ультраструктуры   │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│возбудителя                      │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├───┼────────────────────────────┼─────────────────────────────────┼──────┤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│51 │Микробиологический анализа- │Бактериологические               │1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│тор для учета результатов   │исследования.                    │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│антибиотикочувствительности │Идентификация, дифференциация    │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 биохимической идентифика- │возбудителя инфекции             │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│ции микроорганизмов         │                                 │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├───┼────────────────────────────┼─────────────────────────────────┼──────┤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│52 │Диспенсер автоматический    │Бактериологические               │1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│для нанесения дисков с      │исследования.                    │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│антибиотиками               │Определение антибиотикограммы    │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├───┼────────────────────────────┼─────────────────────────────────┼──────┤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│53 │Денситометр с оптическими   │Определение концентрации         │1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│стандартами для приготовле- │микроорганизмов                  │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│ния взвесей микроорганизмов │                                 │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├───┴────────────────────────────┴─────────────────────────────────┴──────┤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Оборудование для молекулярно-биологических исследований  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├───┬────────────────────────────┬─────────────────────────────────┬──────┤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│54 │Печь гибридизационная       │Углубленное изучение и           │1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│характеристика возбудителя на    │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│геномном уровне                  │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├───┼────────────────────────────┼─────────────────────────────────┼──────┤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│55 │Универсальный               │Углубленное изучение и           │1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│мультиканальный сканер-ридер│характеристика возбудителя на    │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│геномном уровне                  │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├───┼────────────────────────────┼─────────────────────────────────┼──────┤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│56 │Персональный миниплоттер    │Углубленное изучение и           │1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│для печати биочипов         │характеристика возбудителя на    │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│молекулярном уровне              │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├───┼────────────────────────────┼─────────────────────────────────┼──────┤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│57 │Флуоресцентный сканер для   │Учет результатов на ДНК-чипах    │1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│биочипов                    │                                 │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├───┼────────────────────────────┼─────────────────────────────────┼──────┤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│58 │ДНК-анализатор (секвенатор) │Углубленное изучение и           │1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│характеристика возбудителя на    │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│геномном уровне                  │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├───┼────────────────────────────┼─────────────────────────────────┼──────┤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│59 │Комплект оборудования для   │Углубленное изучение и           │1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│PFGE-типирования            │характеристика возбудителя на    │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│(типирование методом        │геномном уровне                  │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│электрофореза в переменном  │                                 │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│поле): источник тока,       │                                 │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│электрофоретическая         │                                 │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│камера, насос, холодильник  │                                 │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├───┼────────────────────────────┼─────────────────────────────────┼──────┤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│60 │Автоматизированная система  │Молекулярное типирование         │1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│для типирования бактериаль- │штаммов возбудителей             │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│ных штаммов (РибоПринтер)   │                                 │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├───┼────────────────────────────┼─────────────────────────────────┼──────┤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│61 │Бокс биологической безопас- │Подготовка проб для              │1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│ности II класса защиты      │секвенирования                   │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├───┼────────────────────────────┼─────────────────────────────────┼──────┤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│62 │ПЦР бокс-настольный         │Подготовка проб для              │1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│секвенирования                   │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├───┼────────────────────────────┼─────────────────────────────────┼──────┤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│63 │Настольная центрифуга с     │Подготовка проб для              │1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│охлаждением, максимум       │секвенирования                   │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│скорости 13200 об./мин.     │                                 │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├───┼────────────────────────────┼─────────────────────────────────┼──────┤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│64 │Миницентрифуга-вортекс      │Подготовка проб для              │1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│секвенирования                   │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├───┼────────────────────────────┼─────────────────────────────────┼──────┤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│65 │Термостат твердотельный     │Подготовка проб для              │1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│секвенирования                   │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├───┼────────────────────────────┼─────────────────────────────────┼──────┤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│66 │Амплификатор с "горячей     │Подготовка проб для              │1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│крышкой"                    │секвенирования                   │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├───┼────────────────────────────┼─────────────────────────────────┼──────┤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│67 │Комплект автоматических     │Обеспечение этапа подготовки проб│4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│дозаторов переменного объема│для секвенирования, этапа        │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│секвенирования; подготовки чипов,│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│для молекулярного типирования    │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├───┴────────────────────────────┴─────────────────────────────────┴──────┤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Оборудование для биохимических исследований         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├───┬────────────────────────────┬─────────────────────────────────┬──────┤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│68 │Холодильник                 │Хранение диагностических         │2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                            │препаратов и реактивов.          │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│Хранение исследуемого материала  │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├───┼────────────────────────────┼─────────────────────────────────┼──────┤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│69 │Масс-спектрометр            │Углубленное изучение и           │1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│характеристика возбудителя на    │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│протеомном уровне                │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├───┼────────────────────────────┼─────────────────────────────────┼──────┤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│70 │Аналитический ВЭЖХ-         │Углубленное изучение и           │1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│хроматограф                 │характеристика возбудителя на    │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│протеомном уровне                │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├───┼────────────────────────────┼─────────────────────────────────┼──────┤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│71 │Комплект оборудования для   │Углубленное изучение и           │1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│двумерного электрофореза    │характеристика возбудителя на    │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│(источник тока, электрофо-  │протеомном уровне                │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│ретическая камера)          │                                 │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├───┼────────────────────────────┼─────────────────────────────────┼──────┤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│72 │Спектрофотометр для измере- │Обеспечение лабораторных         │1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│ния концентрации веществ в  │исследований                     │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│сверхмалых объемах (мкл)    │                                 │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├───┼────────────────────────────┼─────────────────────────────────┼──────┤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│73 │Весы лабораторные           │Обеспечение лабораторных         │1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│аналитические               │исследований                     │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├───┼────────────────────────────┼─────────────────────────────────┼──────┤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│74 │pH-метр                     │Обеспечение лабораторных         │1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│исследований                     │      │</w:t>
      </w:r>
    </w:p>
    <w:p w:rsidR="00C151A4" w:rsidRDefault="00C151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└───┴────────────────────────────┴─────────────────────────────────┴──────┘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719"/>
      <w:bookmarkEnd w:id="17"/>
      <w:r>
        <w:rPr>
          <w:rFonts w:ascii="Calibri" w:hAnsi="Calibri" w:cs="Calibri"/>
        </w:rPr>
        <w:t>&lt;1&gt; Указано минимальное количество единиц лабораторного оборудования. В зависимости от объемов выполняемых исследований, структурно-функциональной организации лаборатории количество единиц лабораторного оборудования может быть увеличено.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9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МУК 4.2.3010-12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8" w:name="Par1728"/>
      <w:bookmarkEnd w:id="18"/>
      <w:r>
        <w:rPr>
          <w:rFonts w:ascii="Calibri" w:hAnsi="Calibri" w:cs="Calibri"/>
        </w:rPr>
        <w:t>РАСХОДНЫЕ МАТЕРИАЛЫ, ИСПОЛЬЗУЕМЫЕ ПРИ ПРОВЕДЕНИИ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ЛАБОРАТОРНОЙ ДИАГНОСТИКИ БРУЦЕЛЛЕЗА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7440"/>
      </w:tblGrid>
      <w:tr w:rsidR="00C151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Наименование материала                   </w:t>
            </w:r>
          </w:p>
        </w:tc>
      </w:tr>
      <w:tr w:rsidR="00C151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Пинцеты                                                     </w:t>
            </w:r>
          </w:p>
        </w:tc>
      </w:tr>
      <w:tr w:rsidR="00C151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Ножницы                                                     </w:t>
            </w:r>
          </w:p>
        </w:tc>
      </w:tr>
      <w:tr w:rsidR="00C151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Скальпель                                                   </w:t>
            </w:r>
          </w:p>
        </w:tc>
      </w:tr>
      <w:tr w:rsidR="00C151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Корцанг                                                     </w:t>
            </w:r>
          </w:p>
        </w:tc>
      </w:tr>
      <w:tr w:rsidR="00C151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Часы песочные на 1, 2 и 5 мин.                              </w:t>
            </w:r>
          </w:p>
        </w:tc>
      </w:tr>
      <w:tr w:rsidR="00C151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Петля бактериологическая                                    </w:t>
            </w:r>
          </w:p>
        </w:tc>
      </w:tr>
      <w:tr w:rsidR="00C151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Штативы для пробирок бактериологических                     </w:t>
            </w:r>
          </w:p>
        </w:tc>
      </w:tr>
      <w:tr w:rsidR="00C151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Штативы для микропробирок 1,5 мл                            </w:t>
            </w:r>
          </w:p>
        </w:tc>
      </w:tr>
      <w:tr w:rsidR="00C151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Штативы для микропробирок 0,5 мл                            </w:t>
            </w:r>
          </w:p>
        </w:tc>
      </w:tr>
      <w:tr w:rsidR="00C151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Штативы для микропробирок 0,2 мл                            </w:t>
            </w:r>
          </w:p>
        </w:tc>
      </w:tr>
      <w:tr w:rsidR="00C151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Стойка для автоматических дозаторов                         </w:t>
            </w:r>
          </w:p>
        </w:tc>
      </w:tr>
      <w:tr w:rsidR="00C151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Микроцентрифужные полипропиленовые пробирки с крышками,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типа "Эппендорф" объемом 1,5 мл                             </w:t>
            </w:r>
          </w:p>
        </w:tc>
      </w:tr>
      <w:tr w:rsidR="00C151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Пробирки с винтовой горловиной объемом 1,5 мл, снабженные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крышкой с петлей и кольцевой прокладкой 1,5 мл, стерильные  </w:t>
            </w:r>
          </w:p>
        </w:tc>
      </w:tr>
      <w:tr w:rsidR="00C151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Пробирки П1-16-150 ХС                                       </w:t>
            </w:r>
          </w:p>
        </w:tc>
      </w:tr>
      <w:tr w:rsidR="00C151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15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Тонкостенные полипропиленовые пробирки (плоская крышка) для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ПЦР объемом 0,6 мл                                          </w:t>
            </w:r>
          </w:p>
        </w:tc>
      </w:tr>
      <w:tr w:rsidR="00C151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Наконечники универсальные для дозаторов объемом 200 и 1000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мкл                                                         </w:t>
            </w:r>
          </w:p>
        </w:tc>
      </w:tr>
      <w:tr w:rsidR="00C151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Наконечники универсальные для дозаторов с фильтром объемом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100, 200 и 1000 мкл                                         </w:t>
            </w:r>
          </w:p>
        </w:tc>
      </w:tr>
      <w:tr w:rsidR="00C151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Перчатки латексные                                          </w:t>
            </w:r>
          </w:p>
        </w:tc>
      </w:tr>
      <w:tr w:rsidR="00C151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Чашки Петри пластиковые одноразовые                         </w:t>
            </w:r>
          </w:p>
        </w:tc>
      </w:tr>
      <w:tr w:rsidR="00C151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Стекла предметные                                           </w:t>
            </w:r>
          </w:p>
        </w:tc>
      </w:tr>
      <w:tr w:rsidR="00C151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Пипетки 4-1-1, 4-1-2, 6-1-5, 6-1-10                         </w:t>
            </w:r>
          </w:p>
        </w:tc>
      </w:tr>
      <w:tr w:rsidR="00C151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Спиртовые горелки СЛ-1, СЛ-2                                </w:t>
            </w:r>
          </w:p>
        </w:tc>
      </w:tr>
      <w:tr w:rsidR="00C151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Ступки фарфоровые с пестиками                               </w:t>
            </w:r>
          </w:p>
        </w:tc>
      </w:tr>
      <w:tr w:rsidR="00C151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Колбы стеклянные 250 мл                                     </w:t>
            </w:r>
          </w:p>
        </w:tc>
      </w:tr>
      <w:tr w:rsidR="00C151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Бумага фильтровальная лабораторная                          </w:t>
            </w:r>
          </w:p>
        </w:tc>
      </w:tr>
      <w:tr w:rsidR="00C151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Вата медицинская гигроскопическая                           </w:t>
            </w:r>
          </w:p>
        </w:tc>
      </w:tr>
      <w:tr w:rsidR="00C151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Марля медицинская                                           </w:t>
            </w:r>
          </w:p>
        </w:tc>
      </w:tr>
      <w:tr w:rsidR="00C151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Стекла предметные          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Стекла покровные                                            </w:t>
            </w:r>
          </w:p>
        </w:tc>
      </w:tr>
      <w:tr w:rsidR="00C151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Спецодежда                                                  </w:t>
            </w:r>
          </w:p>
        </w:tc>
      </w:tr>
      <w:tr w:rsidR="00C151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индивидуальной защиты                              </w:t>
            </w:r>
          </w:p>
        </w:tc>
      </w:tr>
      <w:tr w:rsidR="00C151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промывания мазков                               </w:t>
            </w:r>
          </w:p>
        </w:tc>
      </w:tr>
      <w:tr w:rsidR="00C151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Мостик для мазков                                           </w:t>
            </w:r>
          </w:p>
        </w:tc>
      </w:tr>
      <w:tr w:rsidR="00C151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Дезинфицирующие средства                                    </w:t>
            </w:r>
          </w:p>
        </w:tc>
      </w:tr>
      <w:tr w:rsidR="00C151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Химические стаканы вместимостью 500 мл, 750 мл, 1000 мл     </w:t>
            </w:r>
          </w:p>
        </w:tc>
      </w:tr>
      <w:tr w:rsidR="00C151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Цилиндры мерные вместимостью 10 мл, 25 мл, 50 мл, 500 мл,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1000 мл                                                     </w:t>
            </w:r>
          </w:p>
        </w:tc>
      </w:tr>
      <w:tr w:rsidR="00C151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Полистироловые пластины с лунками вместимостью 2 мл         </w:t>
            </w:r>
          </w:p>
        </w:tc>
      </w:tr>
      <w:tr w:rsidR="00C151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Микротитровальные пластины с вместимостью лунок 0,2 мл      </w:t>
            </w:r>
          </w:p>
        </w:tc>
      </w:tr>
    </w:tbl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10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МУК 4.2.3010-12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9" w:name="Par1824"/>
      <w:bookmarkEnd w:id="19"/>
      <w:r>
        <w:rPr>
          <w:rFonts w:ascii="Calibri" w:hAnsi="Calibri" w:cs="Calibri"/>
        </w:rPr>
        <w:t>НАПРАВЛЕНИЕ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ИССЛЕДОВАНИЕ КЛИНИЧЕСКОГО МАТЕРИАЛА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51A4" w:rsidRDefault="00C151A4">
      <w:pPr>
        <w:pStyle w:val="ConsPlusNonformat"/>
      </w:pPr>
      <w:r>
        <w:t>1. Адрес и наименование учреждения, куда направляется проба (пробы)</w:t>
      </w:r>
    </w:p>
    <w:p w:rsidR="00C151A4" w:rsidRDefault="00C151A4">
      <w:pPr>
        <w:pStyle w:val="ConsPlusNonformat"/>
      </w:pPr>
      <w:r>
        <w:t>___________________________________________________________________________</w:t>
      </w:r>
    </w:p>
    <w:p w:rsidR="00C151A4" w:rsidRDefault="00C151A4">
      <w:pPr>
        <w:pStyle w:val="ConsPlusNonformat"/>
      </w:pPr>
      <w:r>
        <w:t>2. Фамилия, имя, отчество больного ________________________________________</w:t>
      </w:r>
    </w:p>
    <w:p w:rsidR="00C151A4" w:rsidRDefault="00C151A4">
      <w:pPr>
        <w:pStyle w:val="ConsPlusNonformat"/>
      </w:pPr>
      <w:r>
        <w:t>___________________________________________________________________________</w:t>
      </w:r>
    </w:p>
    <w:p w:rsidR="00C151A4" w:rsidRDefault="00C151A4">
      <w:pPr>
        <w:pStyle w:val="ConsPlusNonformat"/>
      </w:pPr>
      <w:r>
        <w:t>Пол ____________, возраст ___, профессия, место работы_____________________</w:t>
      </w:r>
    </w:p>
    <w:p w:rsidR="00C151A4" w:rsidRDefault="00C151A4">
      <w:pPr>
        <w:pStyle w:val="ConsPlusNonformat"/>
      </w:pPr>
      <w:r>
        <w:t>Место жительства __________________________________________________________</w:t>
      </w:r>
    </w:p>
    <w:p w:rsidR="00C151A4" w:rsidRDefault="00C151A4">
      <w:pPr>
        <w:pStyle w:val="ConsPlusNonformat"/>
      </w:pPr>
      <w:r>
        <w:t>___________________________________________________________________________</w:t>
      </w:r>
    </w:p>
    <w:p w:rsidR="00C151A4" w:rsidRDefault="00C151A4">
      <w:pPr>
        <w:pStyle w:val="ConsPlusNonformat"/>
      </w:pPr>
      <w:r>
        <w:t>Дата заболевания __________________________________________________________</w:t>
      </w:r>
    </w:p>
    <w:p w:rsidR="00C151A4" w:rsidRDefault="00C151A4">
      <w:pPr>
        <w:pStyle w:val="ConsPlusNonformat"/>
      </w:pPr>
      <w:r>
        <w:t>Дата обращения за медицинской помощью _____________________________________</w:t>
      </w:r>
    </w:p>
    <w:p w:rsidR="00C151A4" w:rsidRDefault="00C151A4">
      <w:pPr>
        <w:pStyle w:val="ConsPlusNonformat"/>
      </w:pPr>
      <w:r>
        <w:t>Дата госпитализации _______________________________________________________</w:t>
      </w:r>
    </w:p>
    <w:p w:rsidR="00C151A4" w:rsidRDefault="00C151A4">
      <w:pPr>
        <w:pStyle w:val="ConsPlusNonformat"/>
      </w:pPr>
      <w:r>
        <w:t>Диагноз предварительный ___________________________________________________</w:t>
      </w:r>
    </w:p>
    <w:p w:rsidR="00C151A4" w:rsidRDefault="00C151A4">
      <w:pPr>
        <w:pStyle w:val="ConsPlusNonformat"/>
      </w:pPr>
      <w:r>
        <w:t>___________________________________________________________________________</w:t>
      </w:r>
    </w:p>
    <w:p w:rsidR="00C151A4" w:rsidRDefault="00C151A4">
      <w:pPr>
        <w:pStyle w:val="ConsPlusNonformat"/>
      </w:pPr>
      <w:r>
        <w:t>3. Особенности эпидемиологического анамнеза _______________________________</w:t>
      </w:r>
    </w:p>
    <w:p w:rsidR="00C151A4" w:rsidRDefault="00C151A4">
      <w:pPr>
        <w:pStyle w:val="ConsPlusNonformat"/>
      </w:pPr>
      <w:r>
        <w:t>___________________________________________________________________________</w:t>
      </w:r>
    </w:p>
    <w:p w:rsidR="00C151A4" w:rsidRDefault="00C151A4">
      <w:pPr>
        <w:pStyle w:val="ConsPlusNonformat"/>
      </w:pPr>
      <w:r>
        <w:t>___________________________________________________________________________</w:t>
      </w:r>
    </w:p>
    <w:p w:rsidR="00C151A4" w:rsidRDefault="00C151A4">
      <w:pPr>
        <w:pStyle w:val="ConsPlusNonformat"/>
      </w:pPr>
      <w:r>
        <w:t>4. Проводилась ли антибактериальная терапия до взятия материала:</w:t>
      </w:r>
    </w:p>
    <w:p w:rsidR="00C151A4" w:rsidRDefault="00C151A4">
      <w:pPr>
        <w:pStyle w:val="ConsPlusNonformat"/>
      </w:pPr>
      <w:r>
        <w:t>- дата проведения _________________________________________________________</w:t>
      </w:r>
    </w:p>
    <w:p w:rsidR="00C151A4" w:rsidRDefault="00C151A4">
      <w:pPr>
        <w:pStyle w:val="ConsPlusNonformat"/>
      </w:pPr>
      <w:r>
        <w:t>- какие использовались препараты __________________________________________</w:t>
      </w:r>
    </w:p>
    <w:p w:rsidR="00C151A4" w:rsidRDefault="00C151A4">
      <w:pPr>
        <w:pStyle w:val="ConsPlusNonformat"/>
      </w:pPr>
      <w:r>
        <w:t>___________________________________________________________________________</w:t>
      </w:r>
    </w:p>
    <w:p w:rsidR="00C151A4" w:rsidRDefault="00C151A4">
      <w:pPr>
        <w:pStyle w:val="ConsPlusNonformat"/>
      </w:pPr>
      <w:r>
        <w:t>- какая доза ______________________________________________________________</w:t>
      </w:r>
    </w:p>
    <w:p w:rsidR="00C151A4" w:rsidRDefault="00C151A4">
      <w:pPr>
        <w:pStyle w:val="ConsPlusNonformat"/>
      </w:pPr>
      <w:r>
        <w:t>5. Вид материала, взятого для бактериологического исследования</w:t>
      </w:r>
    </w:p>
    <w:p w:rsidR="00C151A4" w:rsidRDefault="00C151A4">
      <w:pPr>
        <w:pStyle w:val="ConsPlusNonformat"/>
      </w:pPr>
      <w:r>
        <w:t>___________________________________________________________________________</w:t>
      </w:r>
    </w:p>
    <w:p w:rsidR="00C151A4" w:rsidRDefault="00C151A4">
      <w:pPr>
        <w:pStyle w:val="ConsPlusNonformat"/>
      </w:pPr>
      <w:r>
        <w:lastRenderedPageBreak/>
        <w:t>___________________________________________________________________________</w:t>
      </w:r>
    </w:p>
    <w:p w:rsidR="00C151A4" w:rsidRDefault="00C151A4">
      <w:pPr>
        <w:pStyle w:val="ConsPlusNonformat"/>
      </w:pPr>
      <w:r>
        <w:t>6. Дата и час забора материала ____________________________________________</w:t>
      </w:r>
    </w:p>
    <w:p w:rsidR="00C151A4" w:rsidRDefault="00C151A4">
      <w:pPr>
        <w:pStyle w:val="ConsPlusNonformat"/>
      </w:pPr>
      <w:r>
        <w:t>7. Условия транспортировки ________________________________________________</w:t>
      </w:r>
    </w:p>
    <w:p w:rsidR="00C151A4" w:rsidRDefault="00C151A4">
      <w:pPr>
        <w:pStyle w:val="ConsPlusNonformat"/>
      </w:pPr>
      <w:r>
        <w:t>8. Цель исследования ______________________________________________________</w:t>
      </w:r>
    </w:p>
    <w:p w:rsidR="00C151A4" w:rsidRDefault="00C151A4">
      <w:pPr>
        <w:pStyle w:val="ConsPlusNonformat"/>
      </w:pPr>
      <w:r>
        <w:t>___________________________________________________________________________</w:t>
      </w:r>
    </w:p>
    <w:p w:rsidR="00C151A4" w:rsidRDefault="00C151A4">
      <w:pPr>
        <w:pStyle w:val="ConsPlusNonformat"/>
      </w:pPr>
      <w:r>
        <w:t>9. Наименование   учреждения,   должность,   фамилия   и   инициалы   лица,</w:t>
      </w:r>
    </w:p>
    <w:p w:rsidR="00C151A4" w:rsidRDefault="00C151A4">
      <w:pPr>
        <w:pStyle w:val="ConsPlusNonformat"/>
      </w:pPr>
      <w:r>
        <w:t>направляющего пробу (пробы) _______________________________________________</w:t>
      </w:r>
    </w:p>
    <w:p w:rsidR="00C151A4" w:rsidRDefault="00C151A4">
      <w:pPr>
        <w:pStyle w:val="ConsPlusNonformat"/>
      </w:pPr>
      <w:r>
        <w:t>___________________________________________________________________________</w:t>
      </w:r>
    </w:p>
    <w:p w:rsidR="00C151A4" w:rsidRDefault="00C151A4">
      <w:pPr>
        <w:pStyle w:val="ConsPlusNonformat"/>
      </w:pPr>
      <w:r>
        <w:t xml:space="preserve">                                 (подпись)</w:t>
      </w:r>
    </w:p>
    <w:p w:rsidR="00C151A4" w:rsidRDefault="00C151A4">
      <w:pPr>
        <w:pStyle w:val="ConsPlusNonformat"/>
      </w:pPr>
      <w:r>
        <w:t>10. Время доставки пробы (проб) (час, минуты, дата, месяц, год)</w:t>
      </w:r>
    </w:p>
    <w:p w:rsidR="00C151A4" w:rsidRDefault="00C151A4">
      <w:pPr>
        <w:pStyle w:val="ConsPlusNonformat"/>
      </w:pPr>
      <w:r>
        <w:t>___________________________________________________________________________</w:t>
      </w:r>
    </w:p>
    <w:p w:rsidR="00C151A4" w:rsidRDefault="00C151A4">
      <w:pPr>
        <w:pStyle w:val="ConsPlusNonformat"/>
      </w:pPr>
      <w:r>
        <w:t>___________________________________________________________________________</w:t>
      </w:r>
    </w:p>
    <w:p w:rsidR="00C151A4" w:rsidRDefault="00C151A4">
      <w:pPr>
        <w:pStyle w:val="ConsPlusNonformat"/>
      </w:pPr>
      <w:r>
        <w:t>11. Кто принял пробы ______________________________________________________</w:t>
      </w:r>
    </w:p>
    <w:p w:rsidR="00C151A4" w:rsidRDefault="00C151A4">
      <w:pPr>
        <w:pStyle w:val="ConsPlusNonformat"/>
      </w:pPr>
      <w:r>
        <w:t xml:space="preserve">                                (Ф.И.О., занимаемая должность)</w:t>
      </w:r>
    </w:p>
    <w:p w:rsidR="00C151A4" w:rsidRDefault="00C151A4">
      <w:pPr>
        <w:pStyle w:val="ConsPlusNonformat"/>
      </w:pPr>
      <w:r>
        <w:t>12. Адрес,  по  которому  следует сообщить  результаты  бактериологического</w:t>
      </w:r>
    </w:p>
    <w:p w:rsidR="00C151A4" w:rsidRDefault="00C151A4">
      <w:pPr>
        <w:pStyle w:val="ConsPlusNonformat"/>
      </w:pPr>
      <w:r>
        <w:t>исследования ______________________________________________________________</w:t>
      </w:r>
    </w:p>
    <w:p w:rsidR="00C151A4" w:rsidRDefault="00C151A4">
      <w:pPr>
        <w:pStyle w:val="ConsPlusNonformat"/>
      </w:pPr>
      <w:r>
        <w:t>___________________________________________________________________________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11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МУК 4.2.3010-12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0" w:name="Par1874"/>
      <w:bookmarkEnd w:id="20"/>
      <w:r>
        <w:rPr>
          <w:rFonts w:ascii="Calibri" w:hAnsi="Calibri" w:cs="Calibri"/>
        </w:rPr>
        <w:t>НАПРАВЛЕНИЕ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ИССЛЕДОВАНИЕ ПРОДОВОЛЬСТВЕННОГО СЫРЬЯ И ПРОДУКТОВ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ЖИВОТНОГО ПРОИСХОЖДЕНИЯ, МАТЕРИАЛА ИЗ ОБЪЕКТОВ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ОКРУЖАЮЩЕЙ СРЕДЫ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51A4" w:rsidRDefault="00C151A4">
      <w:pPr>
        <w:pStyle w:val="ConsPlusNonformat"/>
      </w:pPr>
      <w:r>
        <w:t>1. Адрес и наименование учреждения, куда направляется проба (пробы)</w:t>
      </w:r>
    </w:p>
    <w:p w:rsidR="00C151A4" w:rsidRDefault="00C151A4">
      <w:pPr>
        <w:pStyle w:val="ConsPlusNonformat"/>
      </w:pPr>
      <w:r>
        <w:t>___________________________________________________________________________</w:t>
      </w:r>
    </w:p>
    <w:p w:rsidR="00C151A4" w:rsidRDefault="00C151A4">
      <w:pPr>
        <w:pStyle w:val="ConsPlusNonformat"/>
      </w:pPr>
      <w:r>
        <w:t>___________________________________________________________________________</w:t>
      </w:r>
    </w:p>
    <w:p w:rsidR="00C151A4" w:rsidRDefault="00C151A4">
      <w:pPr>
        <w:pStyle w:val="ConsPlusNonformat"/>
      </w:pPr>
      <w:r>
        <w:t>2. Место отбора проб ______________________________________________________</w:t>
      </w:r>
    </w:p>
    <w:p w:rsidR="00C151A4" w:rsidRDefault="00C151A4">
      <w:pPr>
        <w:pStyle w:val="ConsPlusNonformat"/>
      </w:pPr>
      <w:r>
        <w:t>3. Количество проб в общей упаковке _______________________________________</w:t>
      </w:r>
    </w:p>
    <w:p w:rsidR="00C151A4" w:rsidRDefault="00C151A4">
      <w:pPr>
        <w:pStyle w:val="ConsPlusNonformat"/>
      </w:pPr>
      <w:r>
        <w:t>4. Наименование материала животного происхождения:</w:t>
      </w:r>
    </w:p>
    <w:p w:rsidR="00C151A4" w:rsidRDefault="00C151A4">
      <w:pPr>
        <w:pStyle w:val="ConsPlusNonformat"/>
      </w:pPr>
      <w:r>
        <w:t>___________________________________________________________________________</w:t>
      </w:r>
    </w:p>
    <w:p w:rsidR="00C151A4" w:rsidRDefault="00C151A4">
      <w:pPr>
        <w:pStyle w:val="ConsPlusNonformat"/>
      </w:pPr>
      <w:r>
        <w:t>___________________________________________________________________________</w:t>
      </w:r>
    </w:p>
    <w:p w:rsidR="00C151A4" w:rsidRDefault="00C151A4">
      <w:pPr>
        <w:pStyle w:val="ConsPlusNonformat"/>
      </w:pPr>
      <w:r>
        <w:t>___________________________________________________________________________</w:t>
      </w:r>
    </w:p>
    <w:p w:rsidR="00C151A4" w:rsidRDefault="00C151A4">
      <w:pPr>
        <w:pStyle w:val="ConsPlusNonformat"/>
      </w:pPr>
      <w:r>
        <w:t>___________________________________________________________________________</w:t>
      </w:r>
    </w:p>
    <w:p w:rsidR="00C151A4" w:rsidRDefault="00C151A4">
      <w:pPr>
        <w:pStyle w:val="ConsPlusNonformat"/>
      </w:pPr>
      <w:r>
        <w:t>5. Дата и час забора материала животного происхождения ____________________</w:t>
      </w:r>
    </w:p>
    <w:p w:rsidR="00C151A4" w:rsidRDefault="00C151A4">
      <w:pPr>
        <w:pStyle w:val="ConsPlusNonformat"/>
      </w:pPr>
      <w:r>
        <w:t>6. Наименование  материала  и  объекта  окружающей среды, из которого взята</w:t>
      </w:r>
    </w:p>
    <w:p w:rsidR="00C151A4" w:rsidRDefault="00C151A4">
      <w:pPr>
        <w:pStyle w:val="ConsPlusNonformat"/>
      </w:pPr>
      <w:r>
        <w:t>проба _____________________________________________________________________</w:t>
      </w:r>
    </w:p>
    <w:p w:rsidR="00C151A4" w:rsidRDefault="00C151A4">
      <w:pPr>
        <w:pStyle w:val="ConsPlusNonformat"/>
      </w:pPr>
      <w:r>
        <w:t>___________________________________________________________________________</w:t>
      </w:r>
    </w:p>
    <w:p w:rsidR="00C151A4" w:rsidRDefault="00C151A4">
      <w:pPr>
        <w:pStyle w:val="ConsPlusNonformat"/>
      </w:pPr>
      <w:r>
        <w:t>___________________________________________________________________________</w:t>
      </w:r>
    </w:p>
    <w:p w:rsidR="00C151A4" w:rsidRDefault="00C151A4">
      <w:pPr>
        <w:pStyle w:val="ConsPlusNonformat"/>
      </w:pPr>
      <w:r>
        <w:t>7. Дата и час забора материала из объектов окружающей среды</w:t>
      </w:r>
    </w:p>
    <w:p w:rsidR="00C151A4" w:rsidRDefault="00C151A4">
      <w:pPr>
        <w:pStyle w:val="ConsPlusNonformat"/>
      </w:pPr>
      <w:r>
        <w:t>___________________________________________________________________________</w:t>
      </w:r>
    </w:p>
    <w:p w:rsidR="00C151A4" w:rsidRDefault="00C151A4">
      <w:pPr>
        <w:pStyle w:val="ConsPlusNonformat"/>
      </w:pPr>
      <w:r>
        <w:t>8. Условия транспортировки ________________________________________________</w:t>
      </w:r>
    </w:p>
    <w:p w:rsidR="00C151A4" w:rsidRDefault="00C151A4">
      <w:pPr>
        <w:pStyle w:val="ConsPlusNonformat"/>
      </w:pPr>
      <w:r>
        <w:t>9. Цель исследования ______________________________________________________</w:t>
      </w:r>
    </w:p>
    <w:p w:rsidR="00C151A4" w:rsidRDefault="00C151A4">
      <w:pPr>
        <w:pStyle w:val="ConsPlusNonformat"/>
      </w:pPr>
      <w:r>
        <w:t>___________________________________________________________________________</w:t>
      </w:r>
    </w:p>
    <w:p w:rsidR="00C151A4" w:rsidRDefault="00C151A4">
      <w:pPr>
        <w:pStyle w:val="ConsPlusNonformat"/>
      </w:pPr>
      <w:r>
        <w:t>___________________________________________________________________________</w:t>
      </w:r>
    </w:p>
    <w:p w:rsidR="00C151A4" w:rsidRDefault="00C151A4">
      <w:pPr>
        <w:pStyle w:val="ConsPlusNonformat"/>
      </w:pPr>
      <w:r>
        <w:t>___________________________________________________________________________</w:t>
      </w:r>
    </w:p>
    <w:p w:rsidR="00C151A4" w:rsidRDefault="00C151A4">
      <w:pPr>
        <w:pStyle w:val="ConsPlusNonformat"/>
      </w:pPr>
      <w:r>
        <w:t>10.  Наименование  учреждения,   должность,   фамилия   и  инициалы   лица,</w:t>
      </w:r>
    </w:p>
    <w:p w:rsidR="00C151A4" w:rsidRDefault="00C151A4">
      <w:pPr>
        <w:pStyle w:val="ConsPlusNonformat"/>
      </w:pPr>
      <w:r>
        <w:t>направляющего пробу (пробы) _______________________________________________</w:t>
      </w:r>
    </w:p>
    <w:p w:rsidR="00C151A4" w:rsidRDefault="00C151A4">
      <w:pPr>
        <w:pStyle w:val="ConsPlusNonformat"/>
      </w:pPr>
      <w:r>
        <w:t>___________________________________________________________________________</w:t>
      </w:r>
    </w:p>
    <w:p w:rsidR="00C151A4" w:rsidRDefault="00C151A4">
      <w:pPr>
        <w:pStyle w:val="ConsPlusNonformat"/>
      </w:pPr>
      <w:r>
        <w:t xml:space="preserve">                                 (подпись)</w:t>
      </w:r>
    </w:p>
    <w:p w:rsidR="00C151A4" w:rsidRDefault="00C151A4">
      <w:pPr>
        <w:pStyle w:val="ConsPlusNonformat"/>
      </w:pPr>
      <w:r>
        <w:t>11. Время доставки пробы (проб) (час, минуты, дата, месяц, год) ___________</w:t>
      </w:r>
    </w:p>
    <w:p w:rsidR="00C151A4" w:rsidRDefault="00C151A4">
      <w:pPr>
        <w:pStyle w:val="ConsPlusNonformat"/>
      </w:pPr>
      <w:r>
        <w:t>___________________________________________________________________________</w:t>
      </w:r>
    </w:p>
    <w:p w:rsidR="00C151A4" w:rsidRDefault="00C151A4">
      <w:pPr>
        <w:pStyle w:val="ConsPlusNonformat"/>
      </w:pPr>
      <w:r>
        <w:t>12. Кто принял пробы ______________________________________________________</w:t>
      </w:r>
    </w:p>
    <w:p w:rsidR="00C151A4" w:rsidRDefault="00C151A4">
      <w:pPr>
        <w:pStyle w:val="ConsPlusNonformat"/>
      </w:pPr>
      <w:r>
        <w:t xml:space="preserve">                               (Ф.И.О., занимаемая должность)</w:t>
      </w:r>
    </w:p>
    <w:p w:rsidR="00C151A4" w:rsidRDefault="00C151A4">
      <w:pPr>
        <w:pStyle w:val="ConsPlusNonformat"/>
      </w:pPr>
      <w:r>
        <w:t>13. Адрес,  по  которому  следует  сообщить  результаты бактериологического</w:t>
      </w:r>
    </w:p>
    <w:p w:rsidR="00C151A4" w:rsidRDefault="00C151A4">
      <w:pPr>
        <w:pStyle w:val="ConsPlusNonformat"/>
      </w:pPr>
      <w:r>
        <w:t>исследования ______________________________________________________________</w:t>
      </w:r>
    </w:p>
    <w:p w:rsidR="00C151A4" w:rsidRDefault="00C151A4">
      <w:pPr>
        <w:pStyle w:val="ConsPlusNonformat"/>
      </w:pPr>
      <w:r>
        <w:lastRenderedPageBreak/>
        <w:t>___________________________________________________________________________</w:t>
      </w:r>
    </w:p>
    <w:p w:rsidR="00C151A4" w:rsidRDefault="00C151A4">
      <w:pPr>
        <w:pStyle w:val="ConsPlusNonformat"/>
      </w:pPr>
      <w:r>
        <w:t>___________________________________________________________________________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12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МУК 4.2.3010-12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1" w:name="Par1921"/>
      <w:bookmarkEnd w:id="21"/>
      <w:r>
        <w:rPr>
          <w:rFonts w:ascii="Calibri" w:hAnsi="Calibri" w:cs="Calibri"/>
        </w:rPr>
        <w:t>АНТИБАКТЕРИАЛЬНЫЕ ПРЕПАРАТЫ,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ИСПОЛЬЗУЕМЫЕ ПРИ ПРОВЕДЕНИИ ЛАБОРАТОРНОЙ ДИАГНОСТИКИ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БРУЦЕЛЛЕЗА И ПРИГОТОВЛЕНИИ ПИТАТЕЛЬНЫХ СРЕД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640"/>
        <w:gridCol w:w="4920"/>
      </w:tblGrid>
      <w:tr w:rsidR="00C151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п/п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Препарат     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Производитель             </w:t>
            </w:r>
          </w:p>
        </w:tc>
      </w:tr>
      <w:tr w:rsidR="00C151A4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Амфоглюкамин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НИЦФ, 192236, 192236, Россия, г. Санкт-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Петербург, ул. Белы Куна, д. 30,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лит. А, офис 400;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Многоканальный тел./факс: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+7 (812) 327-5581; 320-7169; 320-71-38;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mail@nicf.spb.ru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http://www.nicf.spb.ru                 </w:t>
            </w:r>
          </w:p>
        </w:tc>
      </w:tr>
      <w:tr w:rsidR="00C151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Амфотерицин В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-"-                                    </w:t>
            </w:r>
          </w:p>
        </w:tc>
      </w:tr>
      <w:tr w:rsidR="00C151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Бацитрацин  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-"-                                    </w:t>
            </w:r>
          </w:p>
        </w:tc>
      </w:tr>
      <w:tr w:rsidR="00C151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Ванкомицин  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-"-                                    </w:t>
            </w:r>
          </w:p>
        </w:tc>
      </w:tr>
      <w:tr w:rsidR="00C151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Генцианвиолет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-"-                                    </w:t>
            </w:r>
          </w:p>
        </w:tc>
      </w:tr>
      <w:tr w:rsidR="00C151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Д-циклосерин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-"-                                    </w:t>
            </w:r>
          </w:p>
        </w:tc>
      </w:tr>
      <w:tr w:rsidR="00C151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Налидиксовая кислота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-"-                                    </w:t>
            </w:r>
          </w:p>
        </w:tc>
      </w:tr>
      <w:tr w:rsidR="00C151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Полимиксин  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-"-                                    </w:t>
            </w:r>
          </w:p>
        </w:tc>
      </w:tr>
      <w:tr w:rsidR="00C151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Циклогексимид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-"-                                    </w:t>
            </w:r>
          </w:p>
        </w:tc>
      </w:tr>
      <w:tr w:rsidR="00C151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Ципрофлоксацин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-"-                                    </w:t>
            </w:r>
          </w:p>
        </w:tc>
      </w:tr>
      <w:tr w:rsidR="00C151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Рифампицин  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-"-                                    </w:t>
            </w:r>
          </w:p>
        </w:tc>
      </w:tr>
      <w:tr w:rsidR="00C151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Доксициклин 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-"-                                    </w:t>
            </w:r>
          </w:p>
        </w:tc>
      </w:tr>
      <w:tr w:rsidR="00C151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Гентамицин  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A4" w:rsidRDefault="00C15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-"-                                    </w:t>
            </w:r>
          </w:p>
        </w:tc>
      </w:tr>
    </w:tbl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случаях исследования загрязненного материала для задержки роста посторонней микрофлоры к среде следует добавлять генцианвиолет из расчета 1:200000. С этой целью также добавляют различные антибиотики, в частности полимиксин - 3 мкг/мл и амфоглюкамин - 3 мкг/мл.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Комитет экспертов ФАО/ВОЗ по бруцеллезу рекомендует следующую пропись для подавления роста посторонней микрофлоры: полимиксин В - 6 мг/л, бацитрацин - 25 мг/л, амфотерицин В - 1 мг/л, циклогексимид - 100 мг/л, Д-циклосерин - 100 мг/л, налидиксовая кислота - 5 мг/л, ванкомицин - 20 мг/л.</w:t>
      </w: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51A4" w:rsidRDefault="00C1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51A4" w:rsidRDefault="00C151A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020E1" w:rsidRDefault="003020E1"/>
    <w:sectPr w:rsidR="003020E1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C151A4"/>
    <w:rsid w:val="003020E1"/>
    <w:rsid w:val="00C151A4"/>
    <w:rsid w:val="00C67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51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15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151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151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DA55059E7913A1BE87F01AC0A4B7E3F6A4008AA6B598B106FF46BBF4968C58FFDB710FE7E1B3129h4H3L" TargetMode="External"/><Relationship Id="rId18" Type="http://schemas.openxmlformats.org/officeDocument/2006/relationships/hyperlink" Target="consultantplus://offline/ref=EDA55059E7913A1BE87F08B50D4B7E3F684008A5615C8B106FF46BBF49h6H8L" TargetMode="External"/><Relationship Id="rId26" Type="http://schemas.openxmlformats.org/officeDocument/2006/relationships/hyperlink" Target="consultantplus://offline/ref=EDA55059E7913A1BE87F00A8194B7E3F6A4807A2690ADC123EA165hBHAL" TargetMode="External"/><Relationship Id="rId39" Type="http://schemas.openxmlformats.org/officeDocument/2006/relationships/hyperlink" Target="consultantplus://offline/ref=EDA55059E7913A1BE87F01AC0A4B7E3F6A410FA0675E8B106FF46BBF49h6H8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DA55059E7913A1BE87F08B50D4B7E3F6F4206A66B588B106FF46BBF49h6H8L" TargetMode="External"/><Relationship Id="rId34" Type="http://schemas.openxmlformats.org/officeDocument/2006/relationships/hyperlink" Target="consultantplus://offline/ref=EDA55059E7913A1BE87F01AC0A4B7E3F6A410FA0675E8B106FF46BBF49h6H8L" TargetMode="External"/><Relationship Id="rId42" Type="http://schemas.openxmlformats.org/officeDocument/2006/relationships/hyperlink" Target="consultantplus://offline/ref=EDA55059E7913A1BE87F08B50D4B7E3F684008A5615C8B106FF46BBF4968C58FFDB710FE7E1B3529h4H9L" TargetMode="External"/><Relationship Id="rId47" Type="http://schemas.openxmlformats.org/officeDocument/2006/relationships/hyperlink" Target="consultantplus://offline/ref=EDA55059E7913A1BE87F08B50D4B7E3F684008A5615C8B106FF46BBF4968C58FFDB710FE7E1B3529h4H9L" TargetMode="External"/><Relationship Id="rId50" Type="http://schemas.openxmlformats.org/officeDocument/2006/relationships/hyperlink" Target="consultantplus://offline/ref=EDA55059E7913A1BE87F1EB90F4B7E3F6C4707A6690ADC123EA165hBHAL" TargetMode="External"/><Relationship Id="rId7" Type="http://schemas.openxmlformats.org/officeDocument/2006/relationships/hyperlink" Target="consultantplus://offline/ref=EDA55059E7913A1BE87F08B50D4B7E3F6F430CA36B5A8B106FF46BBF49h6H8L" TargetMode="External"/><Relationship Id="rId12" Type="http://schemas.openxmlformats.org/officeDocument/2006/relationships/hyperlink" Target="consultantplus://offline/ref=EDA55059E7913A1BE87F01AC0A4B7E3F6C4606A36B57D61A67AD67BD4E679A98FAFE1CFF7E1B30h2HDL" TargetMode="External"/><Relationship Id="rId17" Type="http://schemas.openxmlformats.org/officeDocument/2006/relationships/hyperlink" Target="consultantplus://offline/ref=EDA55059E7913A1BE87F01AC0A4B7E3F6A410CA064558B106FF46BBF4968C58FFDB710FE7E1B3129h4H5L" TargetMode="External"/><Relationship Id="rId25" Type="http://schemas.openxmlformats.org/officeDocument/2006/relationships/hyperlink" Target="consultantplus://offline/ref=EDA55059E7913A1BE87F08B50D4B7E3F6F4606AB6A5E8B106FF46BBF49h6H8L" TargetMode="External"/><Relationship Id="rId33" Type="http://schemas.openxmlformats.org/officeDocument/2006/relationships/hyperlink" Target="consultantplus://offline/ref=EDA55059E7913A1BE87F08B50D4B7E3F684906AB615E8B106FF46BBF49h6H8L" TargetMode="External"/><Relationship Id="rId38" Type="http://schemas.openxmlformats.org/officeDocument/2006/relationships/hyperlink" Target="consultantplus://offline/ref=EDA55059E7913A1BE87F01AC0A4B7E3F6A410FA0675E8B106FF46BBF49h6H8L" TargetMode="External"/><Relationship Id="rId46" Type="http://schemas.openxmlformats.org/officeDocument/2006/relationships/hyperlink" Target="consultantplus://offline/ref=EDA55059E7913A1BE87F08B50D4B7E3F684008A5615C8B106FF46BBF4968C58FFDB710FE7E1B3529h4H9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DA55059E7913A1BE87F01AC0A4B7E3F6A410FA2645A8B106FF46BBF4968C58FFDB710FE7E1B3129h4H3L" TargetMode="External"/><Relationship Id="rId20" Type="http://schemas.openxmlformats.org/officeDocument/2006/relationships/hyperlink" Target="consultantplus://offline/ref=EDA55059E7913A1BE87F08B50D4B7E3F684806A56A598B106FF46BBF49h6H8L" TargetMode="External"/><Relationship Id="rId29" Type="http://schemas.openxmlformats.org/officeDocument/2006/relationships/hyperlink" Target="consultantplus://offline/ref=EDA55059E7913A1BE87F08B50D4B7E3F684008A5615C8B106FF46BBF49h6H8L" TargetMode="External"/><Relationship Id="rId41" Type="http://schemas.openxmlformats.org/officeDocument/2006/relationships/hyperlink" Target="consultantplus://offline/ref=EDA55059E7913A1BE87F08B50D4B7E3F684008A5615C8B106FF46BBF4968C58FFDB710FE7E1B3529h4H9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DA55059E7913A1BE87F01AC0A4B7E3F634706A16757D61A67AD67BDh4HEL" TargetMode="External"/><Relationship Id="rId11" Type="http://schemas.openxmlformats.org/officeDocument/2006/relationships/hyperlink" Target="consultantplus://offline/ref=EDA55059E7913A1BE87F01AC0A4B7E3F6A410CA46B548B106FF46BBF4968C58FFDB710FE7E1B3129h4H2L" TargetMode="External"/><Relationship Id="rId24" Type="http://schemas.openxmlformats.org/officeDocument/2006/relationships/hyperlink" Target="consultantplus://offline/ref=EDA55059E7913A1BE87F08BE084B7E3F69420CA76257D61A67AD67BDh4HEL" TargetMode="External"/><Relationship Id="rId32" Type="http://schemas.openxmlformats.org/officeDocument/2006/relationships/hyperlink" Target="consultantplus://offline/ref=EDA55059E7913A1BE87F01AC0A4B7E3F6A410FA0675E8B106FF46BBF49h6H8L" TargetMode="External"/><Relationship Id="rId37" Type="http://schemas.openxmlformats.org/officeDocument/2006/relationships/hyperlink" Target="consultantplus://offline/ref=EDA55059E7913A1BE87F08B50D4B7E3F684008A5615C8B106FF46BBF49h6H8L" TargetMode="External"/><Relationship Id="rId40" Type="http://schemas.openxmlformats.org/officeDocument/2006/relationships/hyperlink" Target="consultantplus://offline/ref=EDA55059E7913A1BE87F08B50D4B7E3F684008A5615C8B106FF46BBF4968C58FFDB710FE7E1B3529h4H9L" TargetMode="External"/><Relationship Id="rId45" Type="http://schemas.openxmlformats.org/officeDocument/2006/relationships/hyperlink" Target="consultantplus://offline/ref=EDA55059E7913A1BE87F08B50D4B7E3F684008A5615C8B106FF46BBF4968C58FFDB710FE7E1B3529h4H9L" TargetMode="External"/><Relationship Id="rId5" Type="http://schemas.openxmlformats.org/officeDocument/2006/relationships/hyperlink" Target="consultantplus://offline/ref=EDA55059E7913A1BE87F01AC0A4B7E3F6D480AAA6757D61A67AD67BDh4HEL" TargetMode="External"/><Relationship Id="rId15" Type="http://schemas.openxmlformats.org/officeDocument/2006/relationships/hyperlink" Target="consultantplus://offline/ref=EDA55059E7913A1BE87F01AC0A4B7E3F6A400EAA66548B106FF46BBF4968C58FFDB710FE7E1B3129h4H0L" TargetMode="External"/><Relationship Id="rId23" Type="http://schemas.openxmlformats.org/officeDocument/2006/relationships/hyperlink" Target="consultantplus://offline/ref=EDA55059E7913A1BE87F08B50D4B7E3F6F4609AA655B8B106FF46BBF49h6H8L" TargetMode="External"/><Relationship Id="rId28" Type="http://schemas.openxmlformats.org/officeDocument/2006/relationships/hyperlink" Target="consultantplus://offline/ref=EDA55059E7913A1BE87F01AC0A4B7E3F6A410FA0675E8B106FF46BBF49h6H8L" TargetMode="External"/><Relationship Id="rId36" Type="http://schemas.openxmlformats.org/officeDocument/2006/relationships/hyperlink" Target="consultantplus://offline/ref=EDA55059E7913A1BE87F01AC0A4B7E3F6A410FA0675E8B106FF46BBF49h6H8L" TargetMode="External"/><Relationship Id="rId49" Type="http://schemas.openxmlformats.org/officeDocument/2006/relationships/hyperlink" Target="consultantplus://offline/ref=EDA55059E7913A1BE87F1EB90F4B7E3F6A4109A46B57D61A67AD67BDh4HEL" TargetMode="External"/><Relationship Id="rId10" Type="http://schemas.openxmlformats.org/officeDocument/2006/relationships/hyperlink" Target="consultantplus://offline/ref=EDA55059E7913A1BE87F01AC0A4B7E3F62400EA56357D61A67AD67BD4E679A98FAFE1CFF7E1B30h2HCL" TargetMode="External"/><Relationship Id="rId19" Type="http://schemas.openxmlformats.org/officeDocument/2006/relationships/hyperlink" Target="consultantplus://offline/ref=EDA55059E7913A1BE87F01AC0A4B7E3F6A420EA2675B8B106FF46BBF49h6H8L" TargetMode="External"/><Relationship Id="rId31" Type="http://schemas.openxmlformats.org/officeDocument/2006/relationships/hyperlink" Target="consultantplus://offline/ref=EDA55059E7913A1BE87F08B50D4B7E3F684008A5615C8B106FF46BBF49h6H8L" TargetMode="External"/><Relationship Id="rId44" Type="http://schemas.openxmlformats.org/officeDocument/2006/relationships/hyperlink" Target="consultantplus://offline/ref=EDA55059E7913A1BE87F08B50D4B7E3F684008A5615C8B106FF46BBF4968C58FFDB710FE7E1B3529h4H9L" TargetMode="External"/><Relationship Id="rId52" Type="http://schemas.openxmlformats.org/officeDocument/2006/relationships/theme" Target="theme/theme1.xml"/><Relationship Id="rId4" Type="http://schemas.openxmlformats.org/officeDocument/2006/relationships/hyperlink" Target="consultantplus://offline/ref=EDA55059E7913A1BE87F01AC0A4B7E3F6A420FA56B5F8B106FF46BBF49h6H8L" TargetMode="External"/><Relationship Id="rId9" Type="http://schemas.openxmlformats.org/officeDocument/2006/relationships/hyperlink" Target="consultantplus://offline/ref=EDA55059E7913A1BE87F01AC0A4B7E3F6A410FA0675E8B106FF46BBF49h6H8L" TargetMode="External"/><Relationship Id="rId14" Type="http://schemas.openxmlformats.org/officeDocument/2006/relationships/hyperlink" Target="consultantplus://offline/ref=EDA55059E7913A1BE87F01AC0A4B7E3F63480DAB6657D61A67AD67BD4E679A98FAFE1CFF7E1B30h2HCL" TargetMode="External"/><Relationship Id="rId22" Type="http://schemas.openxmlformats.org/officeDocument/2006/relationships/hyperlink" Target="consultantplus://offline/ref=EDA55059E7913A1BE87F08B50D4B7E3F684906AB615E8B106FF46BBF49h6H8L" TargetMode="External"/><Relationship Id="rId27" Type="http://schemas.openxmlformats.org/officeDocument/2006/relationships/hyperlink" Target="consultantplus://offline/ref=EDA55059E7913A1BE87F01AC0A4B7E3F6A410CA46B548B106FF46BBF4968C58FFDB710FE7E1B3129h4H2L" TargetMode="External"/><Relationship Id="rId30" Type="http://schemas.openxmlformats.org/officeDocument/2006/relationships/hyperlink" Target="consultantplus://offline/ref=EDA55059E7913A1BE87F08B50D4B7E3F68420DA2615D8B106FF46BBF49h6H8L" TargetMode="External"/><Relationship Id="rId35" Type="http://schemas.openxmlformats.org/officeDocument/2006/relationships/hyperlink" Target="consultantplus://offline/ref=EDA55059E7913A1BE87F08B50D4B7E3F684008A5615C8B106FF46BBF49h6H8L" TargetMode="External"/><Relationship Id="rId43" Type="http://schemas.openxmlformats.org/officeDocument/2006/relationships/hyperlink" Target="consultantplus://offline/ref=EDA55059E7913A1BE87F08B50D4B7E3F684008A5615C8B106FF46BBF4968C58FFDB710FE7E1B3529h4H9L" TargetMode="External"/><Relationship Id="rId48" Type="http://schemas.openxmlformats.org/officeDocument/2006/relationships/hyperlink" Target="consultantplus://offline/ref=EDA55059E7913A1BE87F08B50D4B7E3F684008A5615C8B106FF46BBF4968C58FFDB710FE7E1B3529h4H9L" TargetMode="External"/><Relationship Id="rId8" Type="http://schemas.openxmlformats.org/officeDocument/2006/relationships/hyperlink" Target="consultantplus://offline/ref=EDA55059E7913A1BE87F01AC0A4B7E3F6A4306A467588B106FF46BBF49h6H8L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48</Pages>
  <Words>24810</Words>
  <Characters>141422</Characters>
  <Application>Microsoft Office Word</Application>
  <DocSecurity>0</DocSecurity>
  <Lines>1178</Lines>
  <Paragraphs>331</Paragraphs>
  <ScaleCrop>false</ScaleCrop>
  <Company/>
  <LinksUpToDate>false</LinksUpToDate>
  <CharactersWithSpaces>165901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oold3</dc:creator>
  <cp:keywords/>
  <dc:description/>
  <cp:lastModifiedBy>oold3</cp:lastModifiedBy>
  <cp:revision>1</cp:revision>
  <dcterms:created xsi:type="dcterms:W3CDTF">2013-01-11T11:07:00Z</dcterms:created>
  <dcterms:modified xsi:type="dcterms:W3CDTF">2013-01-11T11:08:00Z</dcterms:modified>
</cp:coreProperties>
</file>