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9 апреля 2014 г. N 31852</w:t>
      </w:r>
    </w:p>
    <w:p w:rsidR="005C0529" w:rsidRDefault="005C05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66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ОБ УТВЕРЖДЕНИИ СП 3.1.2.3149-13</w:t>
      </w:r>
      <w:r w:rsidR="00853586">
        <w:rPr>
          <w:rFonts w:ascii="Calibri" w:hAnsi="Calibri" w:cs="Calibri"/>
          <w:b/>
          <w:bCs/>
        </w:rPr>
        <w:t xml:space="preserve"> </w:t>
      </w:r>
      <w:r w:rsidR="00853586" w:rsidRPr="00853586">
        <w:rPr>
          <w:rFonts w:ascii="Calibri" w:hAnsi="Calibri" w:cs="Calibri"/>
          <w:b/>
          <w:bCs/>
        </w:rPr>
        <w:t>"Профилактика стрептококковой (группы А) инфекции"</w:t>
      </w:r>
      <w:bookmarkEnd w:id="1"/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</w:t>
      </w:r>
      <w:proofErr w:type="gramStart"/>
      <w:r>
        <w:rPr>
          <w:rFonts w:ascii="Calibri" w:hAnsi="Calibri" w:cs="Calibri"/>
        </w:rPr>
        <w:t xml:space="preserve">N 30 (ч. I), ст. 4079)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СП 3.1.2.3149-13 "Профилактика стрептококковой (группы А) инфекции" </w:t>
      </w:r>
      <w:hyperlink w:anchor="Par36" w:history="1">
        <w:r>
          <w:rPr>
            <w:rFonts w:ascii="Calibri" w:hAnsi="Calibri" w:cs="Calibri"/>
            <w:color w:val="0000FF"/>
          </w:rPr>
          <w:t>(приложение)</w:t>
        </w:r>
      </w:hyperlink>
      <w:r>
        <w:rPr>
          <w:rFonts w:ascii="Calibri" w:hAnsi="Calibri" w:cs="Calibri"/>
        </w:rPr>
        <w:t>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санитарно-эпидемиологические </w:t>
      </w:r>
      <w:hyperlink r:id="rId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"Профилактика стрептококковой (группы А) инфекции. СП 3.1.2.1203-03" &lt;*&gt;.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Зарегистрированы в Министерстве юстиции Российской Федерации 7 апреля 2003 года,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4385.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Главного государственного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Утверждены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</w:t>
      </w: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Главного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66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ПРОФИЛАКТИКА СТРЕПТОКОККОВОЙ (ГРУППЫ А) ИНФЕКЦИИ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СП 3.1.2.3149-13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I. Область применения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 Санитарные правила устанавливают требования к комплексу организационных, лечебно-профилактических, санитарно-противоэпидемических (профилактических) мероприятий, своевременное и полное проведение которых обеспечивает предупреждение первичных и вторичных (иммунопатологических и токсико-септических) форм стрептококковой (группы А) инфекции.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Соблюдение санитарных правил является обязательным для граждан, индивидуальных предпринимателей и юридических лиц &lt;1&gt;.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8" w:history="1">
        <w:r>
          <w:rPr>
            <w:rFonts w:ascii="Calibri" w:hAnsi="Calibri" w:cs="Calibri"/>
            <w:color w:val="0000FF"/>
          </w:rPr>
          <w:t>п. 3 ст. 39</w:t>
        </w:r>
      </w:hyperlink>
      <w:r>
        <w:rPr>
          <w:rFonts w:ascii="Calibri" w:hAnsi="Calibri" w:cs="Calibri"/>
        </w:rPr>
        <w:t xml:space="preserve"> Федерального закона от 30.03.1999 N 52-ФЗ "О санитарно-эпидемиологическом благополучии населения".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II. Общие положения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Стрептококковая (группы А) инфекция - группа </w:t>
      </w:r>
      <w:proofErr w:type="spellStart"/>
      <w:r>
        <w:rPr>
          <w:rFonts w:ascii="Calibri" w:hAnsi="Calibri" w:cs="Calibri"/>
        </w:rPr>
        <w:t>антропонозных</w:t>
      </w:r>
      <w:proofErr w:type="spellEnd"/>
      <w:r>
        <w:rPr>
          <w:rFonts w:ascii="Calibri" w:hAnsi="Calibri" w:cs="Calibri"/>
        </w:rPr>
        <w:t xml:space="preserve"> болезней, вызываемых стрептококком группы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(СГА-инфекция), преимущественно с воздушно-капельным путем передачи возбудителя, характеризующихся поражением верхних дыхательных путей, кожных покровов с местными нагноительными процессами и развитием постстрептококковых аутоиммунных и токсико-септических осложнений.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Возбудитель - </w:t>
      </w:r>
      <w:proofErr w:type="spellStart"/>
      <w:r>
        <w:rPr>
          <w:rFonts w:ascii="Calibri" w:hAnsi="Calibri" w:cs="Calibri"/>
        </w:rPr>
        <w:t>Streptococcus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pyogenes</w:t>
      </w:r>
      <w:proofErr w:type="spellEnd"/>
      <w:r>
        <w:rPr>
          <w:rFonts w:ascii="Calibri" w:hAnsi="Calibri" w:cs="Calibri"/>
        </w:rPr>
        <w:t xml:space="preserve"> является типовым видом рода </w:t>
      </w:r>
      <w:proofErr w:type="spellStart"/>
      <w:r>
        <w:rPr>
          <w:rFonts w:ascii="Calibri" w:hAnsi="Calibri" w:cs="Calibri"/>
        </w:rPr>
        <w:t>Streptococcus</w:t>
      </w:r>
      <w:proofErr w:type="spellEnd"/>
      <w:r>
        <w:rPr>
          <w:rFonts w:ascii="Calibri" w:hAnsi="Calibri" w:cs="Calibri"/>
        </w:rPr>
        <w:t xml:space="preserve"> семейства </w:t>
      </w:r>
      <w:proofErr w:type="spellStart"/>
      <w:r>
        <w:rPr>
          <w:rFonts w:ascii="Calibri" w:hAnsi="Calibri" w:cs="Calibri"/>
        </w:rPr>
        <w:t>Streptococcaceae</w:t>
      </w:r>
      <w:proofErr w:type="spellEnd"/>
      <w:r>
        <w:rPr>
          <w:rFonts w:ascii="Calibri" w:hAnsi="Calibri" w:cs="Calibri"/>
        </w:rPr>
        <w:t>, достаточно устойчив во внешней среде, обладает широким спектром факторов вирулентности.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Болезни, вызываемые СГА-инфекцией, подразделяются на первичные, вторичные и редко встречающиеся формы.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первичным формам относят стрептококковые поражения ЛОР-органов (ангины, фарингиты, острые респираторные заболевания (ОРЗ), отиты и другие), кожи (импетиго, </w:t>
      </w:r>
      <w:proofErr w:type="spellStart"/>
      <w:r>
        <w:rPr>
          <w:rFonts w:ascii="Calibri" w:hAnsi="Calibri" w:cs="Calibri"/>
        </w:rPr>
        <w:t>эктима</w:t>
      </w:r>
      <w:proofErr w:type="spellEnd"/>
      <w:r>
        <w:rPr>
          <w:rFonts w:ascii="Calibri" w:hAnsi="Calibri" w:cs="Calibri"/>
        </w:rPr>
        <w:t>), скарлатину, рожу.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Среди вторичных форм выделяют негнойные заболевания с аутоиммунным механизмом развития (ревматизм, </w:t>
      </w:r>
      <w:proofErr w:type="spellStart"/>
      <w:r>
        <w:rPr>
          <w:rFonts w:ascii="Calibri" w:hAnsi="Calibri" w:cs="Calibri"/>
        </w:rPr>
        <w:t>гломерулонефрит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васкулиты</w:t>
      </w:r>
      <w:proofErr w:type="spellEnd"/>
      <w:r>
        <w:rPr>
          <w:rFonts w:ascii="Calibri" w:hAnsi="Calibri" w:cs="Calibri"/>
        </w:rPr>
        <w:t>) и токсико-септические, при которых аутоиммунный механизм не выявлен (</w:t>
      </w:r>
      <w:proofErr w:type="spellStart"/>
      <w:r>
        <w:rPr>
          <w:rFonts w:ascii="Calibri" w:hAnsi="Calibri" w:cs="Calibri"/>
        </w:rPr>
        <w:t>метатонзиллярный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перитонзиллярный</w:t>
      </w:r>
      <w:proofErr w:type="spellEnd"/>
      <w:r>
        <w:rPr>
          <w:rFonts w:ascii="Calibri" w:hAnsi="Calibri" w:cs="Calibri"/>
        </w:rPr>
        <w:t xml:space="preserve"> абсцессы, септические осложнения).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редким формам относят некротические </w:t>
      </w:r>
      <w:proofErr w:type="spellStart"/>
      <w:r>
        <w:rPr>
          <w:rFonts w:ascii="Calibri" w:hAnsi="Calibri" w:cs="Calibri"/>
        </w:rPr>
        <w:t>фасциит</w:t>
      </w:r>
      <w:proofErr w:type="spellEnd"/>
      <w:r>
        <w:rPr>
          <w:rFonts w:ascii="Calibri" w:hAnsi="Calibri" w:cs="Calibri"/>
        </w:rPr>
        <w:t xml:space="preserve"> и миозит, энтерит, очаговые поражения внутренних органов, синдром токсического шока, первичный перитонит, сепсис.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Выявляются новые постстрептококковые осложнения, такие как летаргический энцефалит, обсессивно-</w:t>
      </w:r>
      <w:proofErr w:type="spellStart"/>
      <w:r>
        <w:rPr>
          <w:rFonts w:ascii="Calibri" w:hAnsi="Calibri" w:cs="Calibri"/>
        </w:rPr>
        <w:t>компульсивное</w:t>
      </w:r>
      <w:proofErr w:type="spellEnd"/>
      <w:r>
        <w:rPr>
          <w:rFonts w:ascii="Calibri" w:hAnsi="Calibri" w:cs="Calibri"/>
        </w:rPr>
        <w:t xml:space="preserve"> расстройство и тики.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Источник СГА-инфекции - человек, больной ангиной, скарлатиной и другими клиническими формами респираторной и кожной стрептококковой инфекции и носители СГА-инфекции.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Продолжительность периода, в течение которого больной стрептококковой инфекцией является источником инфекции для окружающих, зависит от способа лечения таких больных. Рациональная терапия больных скарлатиной и ангиной антибиотиками пенициллинового ряда, к которым стрептококки высокочувствительны, приводит к быстрому освобождению организма от возбудителя (в течение полутора-двух суток).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spellStart"/>
      <w:r>
        <w:rPr>
          <w:rFonts w:ascii="Calibri" w:hAnsi="Calibri" w:cs="Calibri"/>
        </w:rPr>
        <w:t>Бактерионосительство</w:t>
      </w:r>
      <w:proofErr w:type="spellEnd"/>
      <w:r>
        <w:rPr>
          <w:rFonts w:ascii="Calibri" w:hAnsi="Calibri" w:cs="Calibri"/>
        </w:rPr>
        <w:t xml:space="preserve"> СГА-инфекции может длиться более года. Доля </w:t>
      </w:r>
      <w:proofErr w:type="spellStart"/>
      <w:r>
        <w:rPr>
          <w:rFonts w:ascii="Calibri" w:hAnsi="Calibri" w:cs="Calibri"/>
        </w:rPr>
        <w:t>бактерионосителей</w:t>
      </w:r>
      <w:proofErr w:type="spellEnd"/>
      <w:r>
        <w:rPr>
          <w:rFonts w:ascii="Calibri" w:hAnsi="Calibri" w:cs="Calibri"/>
        </w:rPr>
        <w:t xml:space="preserve"> среди населения значительна, что определяет постоянную циркуляцию возбудителя.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2.7. Механизм передачи СГА-инфекции - аэрозольный, путь передачи - преимущественно воздушно-капельный. Заражение происходит при тесном длительном общении с больным или </w:t>
      </w:r>
      <w:proofErr w:type="spellStart"/>
      <w:r>
        <w:rPr>
          <w:rFonts w:ascii="Calibri" w:hAnsi="Calibri" w:cs="Calibri"/>
        </w:rPr>
        <w:t>бактерионосителем</w:t>
      </w:r>
      <w:proofErr w:type="spellEnd"/>
      <w:r>
        <w:rPr>
          <w:rFonts w:ascii="Calibri" w:hAnsi="Calibri" w:cs="Calibri"/>
        </w:rPr>
        <w:t>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Существуют контактно-бытовой и алиментарный пути инфицирования людей. Факторами передачи возбудителя в первом случае становятся грязные руки и предметы обихода, во втором - контаминированная пища.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Естественная восприимчивость людей высокая. Иммунитет после </w:t>
      </w:r>
      <w:proofErr w:type="gramStart"/>
      <w:r>
        <w:rPr>
          <w:rFonts w:ascii="Calibri" w:hAnsi="Calibri" w:cs="Calibri"/>
        </w:rPr>
        <w:t>перенесенной</w:t>
      </w:r>
      <w:proofErr w:type="gramEnd"/>
      <w:r>
        <w:rPr>
          <w:rFonts w:ascii="Calibri" w:hAnsi="Calibri" w:cs="Calibri"/>
        </w:rPr>
        <w:t xml:space="preserve"> СГА-инфекции носит антитоксический и антимикробный характер.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Стрептококковые инфекции распространены повсеместно. В районах умеренного и холодного климата они проявляются преимущественно в форме глоточных и респираторных форм. В южных районах с субтропическим и тропическим климатом превалируют кожные поражения (импетиго). Риску развития гнойных осложнений стрептококкового генеза подвергаются пациенты с ранениями, пациенты ожоговых отделений, больные в послеоперационном периоде, а также роженицы и новорожденные.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</w:t>
      </w:r>
      <w:proofErr w:type="gramStart"/>
      <w:r>
        <w:rPr>
          <w:rFonts w:ascii="Calibri" w:hAnsi="Calibri" w:cs="Calibri"/>
        </w:rPr>
        <w:t>Внутрибольничная</w:t>
      </w:r>
      <w:proofErr w:type="gramEnd"/>
      <w:r>
        <w:rPr>
          <w:rFonts w:ascii="Calibri" w:hAnsi="Calibri" w:cs="Calibri"/>
        </w:rPr>
        <w:t xml:space="preserve"> СГА-инфекция представляет собой заболевание, возникшее у пациента в любой момент времени после операции или в период от 48 часов после поступления (если инвазивные методы диагностики и лечения не проводились) до 7 суток после выписки из стационара.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Эпидемическая вспышка СГА-инфекции - два случая СГА-инфекции или более, связанных передачей СГА между пациентами или возникших в одной организации за период до 6 месяцев между случаями. Подтверждение принадлежности всех случаев к одной группе осуществляется с помощью </w:t>
      </w:r>
      <w:proofErr w:type="spellStart"/>
      <w:r>
        <w:rPr>
          <w:rFonts w:ascii="Calibri" w:hAnsi="Calibri" w:cs="Calibri"/>
        </w:rPr>
        <w:t>emm</w:t>
      </w:r>
      <w:proofErr w:type="spellEnd"/>
      <w:r>
        <w:rPr>
          <w:rFonts w:ascii="Calibri" w:hAnsi="Calibri" w:cs="Calibri"/>
        </w:rPr>
        <w:t>/M-типирования.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Случаи </w:t>
      </w:r>
      <w:proofErr w:type="gramStart"/>
      <w:r>
        <w:rPr>
          <w:rFonts w:ascii="Calibri" w:hAnsi="Calibri" w:cs="Calibri"/>
        </w:rPr>
        <w:t>внутрибольничной</w:t>
      </w:r>
      <w:proofErr w:type="gramEnd"/>
      <w:r>
        <w:rPr>
          <w:rFonts w:ascii="Calibri" w:hAnsi="Calibri" w:cs="Calibri"/>
        </w:rPr>
        <w:t xml:space="preserve"> СГА-инфекции могут возникать в медицинских организациях любого профиля, но чаще в хирургических, акушерских, гинекологических и ожоговых отделениях.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III. Выявление, регистрация, учет и статистическое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наблюдение случаев СГА-инфекции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Выявление случаев СГА-инфекции или подозрения на это заболевание осуществляется специалистами медицинских организаций: &lt;1&gt;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ст. 2</w:t>
        </w:r>
      </w:hyperlink>
      <w:r>
        <w:rPr>
          <w:rFonts w:ascii="Calibri" w:hAnsi="Calibri" w:cs="Calibri"/>
        </w:rP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всех видах оказания медицинской помощи;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 медицинской помощью;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приеме у частнопрактикующих врачей;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медицинском наблюдении и бактериологическом обследовании лиц, контактировавших с больным СГА-инфекцией в семье или детской образовательной организации.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Каждый случай заболевания СГА-инфекции или подозрение на это заболевание подлежит регистрации и учету по месту их выявления в медицинских, детских, подростковых, оздоровительных организациях в журнале учета инфекционных заболеваний.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Полноту, достоверность и своевременность учета заболеваний СГА-инфекцией, а также оперативное сообщение о них в органы, осуществляющие федеральный государственный санитарно-эпидемиологический надзор, обеспечивается руководителями медицинских </w:t>
      </w:r>
      <w:r>
        <w:rPr>
          <w:rFonts w:ascii="Calibri" w:hAnsi="Calibri" w:cs="Calibri"/>
        </w:rPr>
        <w:lastRenderedPageBreak/>
        <w:t>организаций или медицинскими работниками организации, где выявлено заболевание.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IV. Лабораторная диагностика СГА-инфекции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Диагноз глоточных и кожных форм СГА-инфекции устанавливается на основании клинической картины с учетом эпидемиологического анамнеза. Во всех случаях требуется бактериологическое подтверждение.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Сбор, хранение и транспортирование материала для всех видов диагностических исследований осуществляются в установленном порядке.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Бактериологическому обследованию на наличие СГА подлежат: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больные ангиной, с подозрением на скарлатину, менингитом, наружным инфекционным отитом, острым синуситом, пневмонией, инфекциями кожи и подкожной клетчатки, инфекционным миозитом, </w:t>
      </w:r>
      <w:proofErr w:type="spellStart"/>
      <w:r>
        <w:rPr>
          <w:rFonts w:ascii="Calibri" w:hAnsi="Calibri" w:cs="Calibri"/>
        </w:rPr>
        <w:t>фасциитом</w:t>
      </w:r>
      <w:proofErr w:type="spellEnd"/>
      <w:r>
        <w:rPr>
          <w:rFonts w:ascii="Calibri" w:hAnsi="Calibri" w:cs="Calibri"/>
        </w:rPr>
        <w:t>, синдромом токсического шока.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постановки этиологического диагноза определяется видовая принадлежность стрептококков и их чувствительность к антибиотикам.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Экспресс-идентификация СГА-инфекции в пробах от больных с подозрением на скарлатину, острые воспалительные заболевания ЛОР-органов и гнойничковыми поражениями кожи осуществляется с помощью коммерческих тест-систем, в основу которых положено определение группоспецифических антигенов СГА, экстрагируемых непосредственно с тампонов. Экспресс-идентификация проводится в медицинском кабинете детской организации, в кабинете врача поликлиники, в больничной палате по месту нахождения обследуемого. Все отрицательные результаты </w:t>
      </w:r>
      <w:proofErr w:type="gramStart"/>
      <w:r>
        <w:rPr>
          <w:rFonts w:ascii="Calibri" w:hAnsi="Calibri" w:cs="Calibri"/>
        </w:rPr>
        <w:t>экспресс-тестов</w:t>
      </w:r>
      <w:proofErr w:type="gramEnd"/>
      <w:r>
        <w:rPr>
          <w:rFonts w:ascii="Calibri" w:hAnsi="Calibri" w:cs="Calibri"/>
        </w:rPr>
        <w:t xml:space="preserve"> подтверждают </w:t>
      </w:r>
      <w:proofErr w:type="spellStart"/>
      <w:r>
        <w:rPr>
          <w:rFonts w:ascii="Calibri" w:hAnsi="Calibri" w:cs="Calibri"/>
        </w:rPr>
        <w:t>культуральными</w:t>
      </w:r>
      <w:proofErr w:type="spellEnd"/>
      <w:r>
        <w:rPr>
          <w:rFonts w:ascii="Calibri" w:hAnsi="Calibri" w:cs="Calibri"/>
        </w:rPr>
        <w:t xml:space="preserve"> методами.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Серодиагностика СГА-инфекции основана на определении антител к </w:t>
      </w:r>
      <w:proofErr w:type="spellStart"/>
      <w:r>
        <w:rPr>
          <w:rFonts w:ascii="Calibri" w:hAnsi="Calibri" w:cs="Calibri"/>
        </w:rPr>
        <w:t>экстрацеллюлярным</w:t>
      </w:r>
      <w:proofErr w:type="spellEnd"/>
      <w:r>
        <w:rPr>
          <w:rFonts w:ascii="Calibri" w:hAnsi="Calibri" w:cs="Calibri"/>
        </w:rPr>
        <w:t xml:space="preserve"> антигенам. Повышение титров антител в динамике болезни, по крайней </w:t>
      </w:r>
      <w:proofErr w:type="gramStart"/>
      <w:r>
        <w:rPr>
          <w:rFonts w:ascii="Calibri" w:hAnsi="Calibri" w:cs="Calibri"/>
        </w:rPr>
        <w:t>мере</w:t>
      </w:r>
      <w:proofErr w:type="gramEnd"/>
      <w:r>
        <w:rPr>
          <w:rFonts w:ascii="Calibri" w:hAnsi="Calibri" w:cs="Calibri"/>
        </w:rPr>
        <w:t xml:space="preserve"> к одному из внеклеточных стрептококковых антигенов (</w:t>
      </w:r>
      <w:proofErr w:type="spellStart"/>
      <w:r>
        <w:rPr>
          <w:rFonts w:ascii="Calibri" w:hAnsi="Calibri" w:cs="Calibri"/>
        </w:rPr>
        <w:t>стрептолизину</w:t>
      </w:r>
      <w:proofErr w:type="spellEnd"/>
      <w:r>
        <w:rPr>
          <w:rFonts w:ascii="Calibri" w:hAnsi="Calibri" w:cs="Calibri"/>
        </w:rPr>
        <w:t xml:space="preserve"> O, </w:t>
      </w:r>
      <w:proofErr w:type="spellStart"/>
      <w:r>
        <w:rPr>
          <w:rFonts w:ascii="Calibri" w:hAnsi="Calibri" w:cs="Calibri"/>
        </w:rPr>
        <w:t>дезоксирибонуклеазе</w:t>
      </w:r>
      <w:proofErr w:type="spellEnd"/>
      <w:r>
        <w:rPr>
          <w:rFonts w:ascii="Calibri" w:hAnsi="Calibri" w:cs="Calibri"/>
        </w:rPr>
        <w:t xml:space="preserve"> B, </w:t>
      </w:r>
      <w:proofErr w:type="spellStart"/>
      <w:r>
        <w:rPr>
          <w:rFonts w:ascii="Calibri" w:hAnsi="Calibri" w:cs="Calibri"/>
        </w:rPr>
        <w:t>гиалуронидазе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никотинамидадениндинуклеотидазе</w:t>
      </w:r>
      <w:proofErr w:type="spellEnd"/>
      <w:r>
        <w:rPr>
          <w:rFonts w:ascii="Calibri" w:hAnsi="Calibri" w:cs="Calibri"/>
        </w:rPr>
        <w:t>), подтверждает этиологический диагноз. Уровень антител к каждому из внеклеточных антигенов определяется с помощью реакции нейтрализации.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 специализированных научных организациях проводится определение </w:t>
      </w:r>
      <w:proofErr w:type="spellStart"/>
      <w:r>
        <w:rPr>
          <w:rFonts w:ascii="Calibri" w:hAnsi="Calibri" w:cs="Calibri"/>
        </w:rPr>
        <w:t>эритрогенных</w:t>
      </w:r>
      <w:proofErr w:type="spellEnd"/>
      <w:r>
        <w:rPr>
          <w:rFonts w:ascii="Calibri" w:hAnsi="Calibri" w:cs="Calibri"/>
        </w:rPr>
        <w:t xml:space="preserve"> A-, B- и C-токсинов. "Золотым" стандартом типирования СГА является определение </w:t>
      </w:r>
      <w:proofErr w:type="spellStart"/>
      <w:r>
        <w:rPr>
          <w:rFonts w:ascii="Calibri" w:hAnsi="Calibri" w:cs="Calibri"/>
        </w:rPr>
        <w:t>emm</w:t>
      </w:r>
      <w:proofErr w:type="spellEnd"/>
      <w:r>
        <w:rPr>
          <w:rFonts w:ascii="Calibri" w:hAnsi="Calibri" w:cs="Calibri"/>
        </w:rPr>
        <w:t xml:space="preserve"> (M)-типов. Определение </w:t>
      </w:r>
      <w:proofErr w:type="spellStart"/>
      <w:r>
        <w:rPr>
          <w:rFonts w:ascii="Calibri" w:hAnsi="Calibri" w:cs="Calibri"/>
        </w:rPr>
        <w:t>emm</w:t>
      </w:r>
      <w:proofErr w:type="spellEnd"/>
      <w:r>
        <w:rPr>
          <w:rFonts w:ascii="Calibri" w:hAnsi="Calibri" w:cs="Calibri"/>
        </w:rPr>
        <w:t xml:space="preserve"> (M)-типа СГА наряду с типированием по T-белку и OF-фактору (</w:t>
      </w:r>
      <w:proofErr w:type="spellStart"/>
      <w:r>
        <w:rPr>
          <w:rFonts w:ascii="Calibri" w:hAnsi="Calibri" w:cs="Calibri"/>
        </w:rPr>
        <w:t>липопротеиназа</w:t>
      </w:r>
      <w:proofErr w:type="spellEnd"/>
      <w:r>
        <w:rPr>
          <w:rFonts w:ascii="Calibri" w:hAnsi="Calibri" w:cs="Calibri"/>
        </w:rPr>
        <w:t>, фактор опалесценции) является ключевой фенотипической и молекулярно-биологической характеристикой выделенного штамма.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V. Профилактические мероприятия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Профилактические мероприятия направлены на раннюю диагностику и этиотропное лечение больных СГА-инфекцией, профилактику распространения СГА-инфекции в образовательных организациях, организациях для детей-сирот и детей, оставшихся без попечения родителей, медицинских организациях, организациях, оказывающих социальные услуги.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Выявление больных стрептококковой инфекцией осуществляется врачами всех специальностей, средними медицинскими работниками медицинских, образовательных организаций, организаций отдыха детей и их оздоровления, организаций, оказывающих социальные услуги, оздоровительных организаций (санатории, дома отдыха, пансионаты).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дошкольных образовательных организациях, а также при формировании детских организованных групп осуществляется выявление больных ангиной, скарлатиной и другими клиническими формами респираторной и кожной СГА-инфекции. Дети с клиническими признаками респираторной инфекции в детские организации (группы) не принимаются.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Бактериологическому обследованию на наличие возбудителя стрептококковой инфекции подлежат: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Больные менингитом, наружным инфекционным отитом, острым синуситом, пневмонией, инфекциями кожи и подкожной клетчатки, инфекционным миозитом, </w:t>
      </w:r>
      <w:proofErr w:type="spellStart"/>
      <w:r>
        <w:rPr>
          <w:rFonts w:ascii="Calibri" w:hAnsi="Calibri" w:cs="Calibri"/>
        </w:rPr>
        <w:t>фасциитом</w:t>
      </w:r>
      <w:proofErr w:type="spellEnd"/>
      <w:r>
        <w:rPr>
          <w:rFonts w:ascii="Calibri" w:hAnsi="Calibri" w:cs="Calibri"/>
        </w:rPr>
        <w:t>, синдромом токсического шока, ангиной.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Для купирования вспышек респираторного </w:t>
      </w:r>
      <w:proofErr w:type="spellStart"/>
      <w:r>
        <w:rPr>
          <w:rFonts w:ascii="Calibri" w:hAnsi="Calibri" w:cs="Calibri"/>
        </w:rPr>
        <w:t>стрептококкоза</w:t>
      </w:r>
      <w:proofErr w:type="spellEnd"/>
      <w:r>
        <w:rPr>
          <w:rFonts w:ascii="Calibri" w:hAnsi="Calibri" w:cs="Calibri"/>
        </w:rPr>
        <w:t xml:space="preserve"> в образовательных, </w:t>
      </w:r>
      <w:r>
        <w:rPr>
          <w:rFonts w:ascii="Calibri" w:hAnsi="Calibri" w:cs="Calibri"/>
        </w:rPr>
        <w:lastRenderedPageBreak/>
        <w:t>медицинских и других организациях проводится выявление и лечение больных со всеми формами стрептококковой инфекции.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образовательных, оздоровительных и других организациях проводятся санитарно-гигиенические мероприятия, направленные на профилактику распространения СГА-инфекции воздушно-капельным путем передачи возбудителя.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5"/>
      <w:bookmarkEnd w:id="9"/>
      <w:r>
        <w:rPr>
          <w:rFonts w:ascii="Calibri" w:hAnsi="Calibri" w:cs="Calibri"/>
        </w:rPr>
        <w:t>VI. Мероприятия в очагах СГА-инфекции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Наибольшее эпидемиологическое значение имеют больные с локализацией очагов инфекции в верхних дыхательных путях (при скарлатине, ангине).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Первичные противоэпидемические мероприятия, направленные на локализацию и ликвидацию очага стрептококковой инфекции, осуществляются врачом медицинской организации или медицинским работником, выявившим больного.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отношении больных СГА-инфекцией проводятся противоэпидемические мероприятия.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Обязательной госпитализации подлежат больные: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тяжелыми и среднетяжелыми формами инфекции;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и подростки из организаций с круглосуточным пребыванием (дома ребенка, детские дома, школы-интернаты, санатории, организации отдыха и оздоровления и другие);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семей, где имеются дети в возрасте до 10 лет, ранее не болевшие скарлатиной;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осуществления изоляции и надлежащего ухода за ними на дому;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семей, где имеются лица, работающие в детских дошкольных образовательных организациях, хирургических и родильных отделениях, детских больницах и поликлиниках, молочных кухнях - при невозможности их изоляции от больного.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6.3.2. Выписка больного скарлатиной из стационара осуществляется после клинического выздоровления, но не ранее 10 дней от начала заболевания.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6.3.3. Дети, посещающие дошкольные образовательные организации и первые 2 класса общеобразовательной организации, переболевшие скарлатиной, допускаются в эти организации через 12 дней после клинического выздоровления.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6.3.4. Дети и подростки из организаций с круглосуточным пребыванием подлежат дополнительной двенадцатидневной изоляции после выписки из стационара. Допускается их изоляция в той же организации при наличии для этого условий.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6.3.5. </w:t>
      </w:r>
      <w:proofErr w:type="gramStart"/>
      <w:r>
        <w:rPr>
          <w:rFonts w:ascii="Calibri" w:hAnsi="Calibri" w:cs="Calibri"/>
        </w:rPr>
        <w:t>Взрослые, работающие в дошкольных образовательных организациях, организациях с круглосуточным пребыванием детей, хирургических и родильных отделениях, детских больницах и поликлиниках, молочных кухнях и перенесшие скарлатину, после клинического выздоровления переводятся на другую работу на 12 дней.</w:t>
      </w:r>
      <w:proofErr w:type="gramEnd"/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6.3.6. Больные ангинами из очага скарлатины, выявленные в течение 7 дней с момента регистрации последнего случая скарлатины, не допускаются в вышеперечисленные организации в течение 22 дней от начала заболевания.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6.3.7. За лицами, переболевшими скарлатиной и ангиной, устанавливается диспансерное наблюдение в течение одного месяца после выписки из стационара. Через 7 - 10 дней проводится клиническое обследование и контрольные анализы мочи и крови, по показаниям - электрокардиограмма. Обследование повторяется через 3 недели, при отсутствии отклонений от нормы переболевшие лица снимаются с диспансерного учета. При наличии патологии, в зависимости от ее характера, </w:t>
      </w:r>
      <w:proofErr w:type="gramStart"/>
      <w:r>
        <w:rPr>
          <w:rFonts w:ascii="Calibri" w:hAnsi="Calibri" w:cs="Calibri"/>
        </w:rPr>
        <w:t>переболевший</w:t>
      </w:r>
      <w:proofErr w:type="gramEnd"/>
      <w:r>
        <w:rPr>
          <w:rFonts w:ascii="Calibri" w:hAnsi="Calibri" w:cs="Calibri"/>
        </w:rPr>
        <w:t xml:space="preserve"> направляется под наблюдение специалиста (ревматолога, нефролога и других).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6.3.8. Диспансерное наблюдение за </w:t>
      </w:r>
      <w:proofErr w:type="spellStart"/>
      <w:r>
        <w:rPr>
          <w:rFonts w:ascii="Calibri" w:hAnsi="Calibri" w:cs="Calibri"/>
        </w:rPr>
        <w:t>реконвалесцентами</w:t>
      </w:r>
      <w:proofErr w:type="spellEnd"/>
      <w:r>
        <w:rPr>
          <w:rFonts w:ascii="Calibri" w:hAnsi="Calibri" w:cs="Calibri"/>
        </w:rPr>
        <w:t xml:space="preserve"> после первичной </w:t>
      </w:r>
      <w:proofErr w:type="gramStart"/>
      <w:r>
        <w:rPr>
          <w:rFonts w:ascii="Calibri" w:hAnsi="Calibri" w:cs="Calibri"/>
        </w:rPr>
        <w:t>рожи</w:t>
      </w:r>
      <w:proofErr w:type="gramEnd"/>
      <w:r>
        <w:rPr>
          <w:rFonts w:ascii="Calibri" w:hAnsi="Calibri" w:cs="Calibri"/>
        </w:rPr>
        <w:t xml:space="preserve"> и инвазивных форм СГА-инфекции проводится в кабинете инфекционных болезней поликлиники в течение 3-х месяцев. В случае рецидивирующей </w:t>
      </w:r>
      <w:proofErr w:type="gramStart"/>
      <w:r>
        <w:rPr>
          <w:rFonts w:ascii="Calibri" w:hAnsi="Calibri" w:cs="Calibri"/>
        </w:rPr>
        <w:t>рожи</w:t>
      </w:r>
      <w:proofErr w:type="gramEnd"/>
      <w:r>
        <w:rPr>
          <w:rFonts w:ascii="Calibri" w:hAnsi="Calibri" w:cs="Calibri"/>
        </w:rPr>
        <w:t xml:space="preserve"> наблюдение проводится не менее 2-х лет с момента последнего рецидива.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6.3.9. Мероприятия при выявлении случая </w:t>
      </w:r>
      <w:proofErr w:type="spellStart"/>
      <w:r>
        <w:rPr>
          <w:rFonts w:ascii="Calibri" w:hAnsi="Calibri" w:cs="Calibri"/>
        </w:rPr>
        <w:t>стрептодермии</w:t>
      </w:r>
      <w:proofErr w:type="spellEnd"/>
      <w:r>
        <w:rPr>
          <w:rFonts w:ascii="Calibri" w:hAnsi="Calibri" w:cs="Calibri"/>
        </w:rPr>
        <w:t xml:space="preserve"> направлены на изоляцию и адекватное лечение больного, а также на устранение факторов, способствующих распространению СГА-инфекции.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Противоэпидемические мероприятия проводятся в отношении лиц, контактировавших с больным скарлатиной.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6.4.1. При регистрации заболевания скарлатиной в дошкольной образовательной организации проводят следующие мероприятия: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группе, где выявлен больной, вводятся ограничительные мероприятия сроком на 7 дней с момента изоляции последнего больного;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проведения ограничительных мероприятий прекращается допуск новых и временно отсутствовавших детей, ранее не болевших скарлатиной. Не допускается общение с детьми из других групп детской образовательной организации;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детей и персонала группы проводится осмотр зева и кожных покровов с термометрией не менее 2 раз в день;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в очаге скарлатины у детей повышенной температуры или симптомов острого заболевания верхних дыхательных путей их изолируют от окружающих и проводят обязательный осмотр педиатром;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переболевшие острыми заболеваниями верхних дыхательных путей из очагов скарлатины, допускаются в образовательные организации, организации отдыха детей и их оздоровления, оздоровительные (санатории, пансионаты, дома отдыха), организации, оказывающие социальные услуги после полного клинического выздоровления с заключением от педиатра. В течение 15 дней ежедневно от начала болезни дети осматриваются на наличие кожного шелушения на ладонях (для ретроспективного подтверждения стрептококковой инфекции);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всем лицам, контактировавшим с больным, а также имеющим хронические воспалительные поражения носоглотки, проводится санация;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 детской организации не позднее 2 дней после возникновения очага скарлатины подлежит медицинскому обследованию отоларингологом для выявления и санации лиц с ангинами, тонзиллитами, фарингитами.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Дети, посещающие дошкольные образовательные организации и первые два класса общеобразовательной организации, ранее не болевшие скарлатиной и общавшиеся с больным скарлатиной до его госпитализации, не допускаются в эти организации в течение 7 дней с момента последнего общения с больным. Если больной не госпитализирован, дети, общавшиеся с ним, допускаются в детскую организацию после 17 дней от начала контакта и обязательного медицинского осмотра (зев, кожные покровы и другие).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 Взрослые, общавшиеся с больным скарлатиной до его госпитализации, работающие в дошкольных организациях, первых двух классах общеобразовательных организаций, хирургических и родильных отделениях, детских больницах и поликлиниках, молочных кухнях, допускаются к работе и подлежат медицинскому наблюдению в течение 7 дней после изоляции заболевшего с целью своевременного выявления скарлатины и ангины.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6.4.4. </w:t>
      </w:r>
      <w:proofErr w:type="gramStart"/>
      <w:r>
        <w:rPr>
          <w:rFonts w:ascii="Calibri" w:hAnsi="Calibri" w:cs="Calibri"/>
        </w:rPr>
        <w:t>Дети, ранее болевшие скарлатиной, взрослые, работающие в дошкольных образовательных организациях, первых двух классах общеобразовательной организации, хирургических и родильных отделениях, детских больницах и поликлиниках, молочных кухнях, общавшиеся с больным в течение всей болезни, допускаются в детские образовательные организации и на работу.</w:t>
      </w:r>
      <w:proofErr w:type="gramEnd"/>
      <w:r>
        <w:rPr>
          <w:rFonts w:ascii="Calibri" w:hAnsi="Calibri" w:cs="Calibri"/>
        </w:rPr>
        <w:t xml:space="preserve"> За ними устанавливается ежедневное медицинское наблюдение в течение 17 дней от начала заболевания.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6.4.5. При регистрации случая скарлатины в общеобразовательной организации ограничительные мероприятия не проводятся.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6.4.6. При регистрации случая скарлатины среди учеников 1 - 3 классов после изоляции больного ежедневно проводится медицинский осмотр (зев, кожные покровы и других) контактировавших с больными детей. При выявлении у детей острых респираторных поражений (ангина, фарингит и других) их отстраняют от занятий с уведомлением участкового врача. Детей, переболевших ангиной и фарингитом, ежедневно в течение 15 дней от начала болезни осматривают на наличие шелушения кожных покровов на ладонях для ретроспективного подтверждения скарлатины. Переболевшие дети допускаются в образовательную организацию после клинического выздоровления и предоставления заключения от участкового врача. Детям с хроническими тонзиллитами проводится санация.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6.4.7. В отношении лиц, контактировавших с больными, решается вопрос о проведении экстренной профилактики.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 xml:space="preserve">VII. Мероприятия в очагах </w:t>
      </w:r>
      <w:proofErr w:type="gramStart"/>
      <w:r>
        <w:rPr>
          <w:rFonts w:ascii="Calibri" w:hAnsi="Calibri" w:cs="Calibri"/>
        </w:rPr>
        <w:t>внутрибольничной</w:t>
      </w:r>
      <w:proofErr w:type="gramEnd"/>
      <w:r>
        <w:rPr>
          <w:rFonts w:ascii="Calibri" w:hAnsi="Calibri" w:cs="Calibri"/>
        </w:rPr>
        <w:t xml:space="preserve"> СГА-инфекции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В случае выявления </w:t>
      </w:r>
      <w:proofErr w:type="spellStart"/>
      <w:r>
        <w:rPr>
          <w:rFonts w:ascii="Calibri" w:hAnsi="Calibri" w:cs="Calibri"/>
        </w:rPr>
        <w:t>нозокомиальной</w:t>
      </w:r>
      <w:proofErr w:type="spellEnd"/>
      <w:r>
        <w:rPr>
          <w:rFonts w:ascii="Calibri" w:hAnsi="Calibri" w:cs="Calibri"/>
        </w:rPr>
        <w:t xml:space="preserve"> СГА-инфекции устанавливается соответствующий противоэпидемический, санитарно-гигиенический и дезинфекционный режим: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пациент помещается в отдельную палату с санузлом на 24 - 48 часов параллельно с назначением </w:t>
      </w:r>
      <w:proofErr w:type="gramStart"/>
      <w:r>
        <w:rPr>
          <w:rFonts w:ascii="Calibri" w:hAnsi="Calibri" w:cs="Calibri"/>
        </w:rPr>
        <w:t>эффективной</w:t>
      </w:r>
      <w:proofErr w:type="gramEnd"/>
      <w:r>
        <w:rPr>
          <w:rFonts w:ascii="Calibri" w:hAnsi="Calibri" w:cs="Calibri"/>
        </w:rPr>
        <w:t xml:space="preserve"> антибиотикотерапии и прекращением допуска посетителей;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 медицинских организаций, контактирующий с больным СГА-инфекцией, а также осуществляющий уборку палаты, использует хирургические маски и резиновые перчатки;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палате ежедневно проводится влажная уборка с использованием дезинфекционных средств;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пациента собирается </w:t>
      </w:r>
      <w:proofErr w:type="spellStart"/>
      <w:r>
        <w:rPr>
          <w:rFonts w:ascii="Calibri" w:hAnsi="Calibri" w:cs="Calibri"/>
        </w:rPr>
        <w:t>эпиданамнез</w:t>
      </w:r>
      <w:proofErr w:type="spellEnd"/>
      <w:r>
        <w:rPr>
          <w:rFonts w:ascii="Calibri" w:hAnsi="Calibri" w:cs="Calibri"/>
        </w:rPr>
        <w:t xml:space="preserve"> с целью определения источника инфицирования СГА-инфекцией (вне- или </w:t>
      </w:r>
      <w:proofErr w:type="gramStart"/>
      <w:r>
        <w:rPr>
          <w:rFonts w:ascii="Calibri" w:hAnsi="Calibri" w:cs="Calibri"/>
        </w:rPr>
        <w:t>внутрибольничный</w:t>
      </w:r>
      <w:proofErr w:type="gramEnd"/>
      <w:r>
        <w:rPr>
          <w:rFonts w:ascii="Calibri" w:hAnsi="Calibri" w:cs="Calibri"/>
        </w:rPr>
        <w:t>);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заболевании пациента в стационаре проводится комплекс противоэпидемических мероприятий, направленных на выявление продуктов питания, содержащих СГА-инфекцию, выявление и изоляцию больных и носителей, установление медицинского наблюдения за лицами, общавшимися с больным;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занесения СГА-инфекции в медицинские организации, проводится опрос посетителей и/или членов семьи пациента в целях выявления среди них лиц с признаками заболевания или носителей СГА-инфекции.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таких лиц им рекомендуется обратиться к врачу по месту жительства для диагностики и возможного лечения.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1"/>
      <w:bookmarkEnd w:id="11"/>
      <w:r>
        <w:rPr>
          <w:rFonts w:ascii="Calibri" w:hAnsi="Calibri" w:cs="Calibri"/>
        </w:rPr>
        <w:t>VIII. Средства и методы дезинфекции, применяемые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СГА-инфекции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Текущей дезинфекции в очагах скарлатины подлежат: посуда, игрушки и предметы личной гигиены с использованием дезинфекционных средств, разрешенных к применению в установленном порядке.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Заключительная дезинфекция в очагах стрептококковой инфекции не проводится.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IX. Мероприятия по обеспечению федерального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надзора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первичных и вторичных (иммунопатологических и токсико-септических) форм стрептококковой (группы А) инфекции организуют органы, уполномоченные осуществлять федеральный государственный санитарно-эпидемиологический надзор.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Мероприятия по обеспечению федерального государственного санитарно-эпидемиологического надзора включают в себя: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наблюдение за уровнем и динамикой заболеваемости и летальности СГА-инфекции с различными клиническими проявлениями, особенно инвазивных форм;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и анализ данных о типовой структуре СГА, выделяемых от больных и носителей;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</w:t>
      </w:r>
      <w:proofErr w:type="spellStart"/>
      <w:r>
        <w:rPr>
          <w:rFonts w:ascii="Calibri" w:hAnsi="Calibri" w:cs="Calibri"/>
        </w:rPr>
        <w:t>скрининговых</w:t>
      </w:r>
      <w:proofErr w:type="spellEnd"/>
      <w:r>
        <w:rPr>
          <w:rFonts w:ascii="Calibri" w:hAnsi="Calibri" w:cs="Calibri"/>
        </w:rPr>
        <w:t xml:space="preserve"> молекулярно-биологических и молекулярно-генетических методов исследования для оценки биологических </w:t>
      </w:r>
      <w:proofErr w:type="gramStart"/>
      <w:r>
        <w:rPr>
          <w:rFonts w:ascii="Calibri" w:hAnsi="Calibri" w:cs="Calibri"/>
        </w:rPr>
        <w:t>свойств</w:t>
      </w:r>
      <w:proofErr w:type="gramEnd"/>
      <w:r>
        <w:rPr>
          <w:rFonts w:ascii="Calibri" w:hAnsi="Calibri" w:cs="Calibri"/>
        </w:rPr>
        <w:t xml:space="preserve"> циркулирующих штаммов СГА и их чувствительности к антибиотикам на основе выборочных репрезентативных обследований различных групп населения;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иммунологического статуса населения в отношении СГА-инфекции на основании планового и экстренного иммунологического контроля в организациях;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эффективности проводимых мер борьбы и профилактики респираторной стрептококковой инфекции, разработку мероприятий по их коррекции.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68"/>
      <w:bookmarkEnd w:id="13"/>
      <w:r>
        <w:rPr>
          <w:rFonts w:ascii="Calibri" w:hAnsi="Calibri" w:cs="Calibri"/>
        </w:rPr>
        <w:t>X. Гигиеническое воспитание и обучение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Гигиеническое воспитание и обучение осуществляется: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подготовке, переподготовке медицинских работников;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Работа по организации информационно-разъяснительной работы среди населения проводится органами, осуществляющими федеральный государственный санитарно-эпидемиологический надзор, органами управления здравоохранения, центрами медицинской профилактики, медицинскими организациями.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Гигиеническое воспитание населения включает в себя: представление населению информации о профилактики СГА-инфекции,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529" w:rsidRDefault="005C05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 w:rsidSect="0024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529"/>
    <w:rsid w:val="00166056"/>
    <w:rsid w:val="003020E1"/>
    <w:rsid w:val="005C0529"/>
    <w:rsid w:val="006749BB"/>
    <w:rsid w:val="007E4166"/>
    <w:rsid w:val="00853586"/>
    <w:rsid w:val="00936816"/>
    <w:rsid w:val="00A11230"/>
    <w:rsid w:val="00B802AE"/>
    <w:rsid w:val="00C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44D224C608B25D255C79AB921EEA053F240ADD78C2E777FF787F0F28EACD4E24C868B08509778IAB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44D224C608B25D255C79AB921EEA056F642A3D581737D77AE8BF2IFB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44D224C608B25D255C79AB921EEA057F243AAD781737D77AE8BF2F581F3C3E5058A8A085191I7BEF" TargetMode="External"/><Relationship Id="rId11" Type="http://schemas.openxmlformats.org/officeDocument/2006/relationships/hyperlink" Target="consultantplus://offline/ref=6C144D224C608B25D255C79AB921EEA053F242ADD9892E777FF787F0F2I8BEF" TargetMode="External"/><Relationship Id="rId5" Type="http://schemas.openxmlformats.org/officeDocument/2006/relationships/hyperlink" Target="consultantplus://offline/ref=6C144D224C608B25D255C79AB921EEA053F240ADD78C2E777FF787F0F28EACD4E24C86880BI5B8F" TargetMode="External"/><Relationship Id="rId10" Type="http://schemas.openxmlformats.org/officeDocument/2006/relationships/hyperlink" Target="consultantplus://offline/ref=6C144D224C608B25D255C79AB921EEA053F242ADD9892E777FF787F0F2I8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44D224C608B25D255C79AB921EEA053F242ADD9892E777FF787F0F28EACD4E24C868B0850957DIA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3774</Words>
  <Characters>21513</Characters>
  <Application>Microsoft Office Word</Application>
  <DocSecurity>0</DocSecurity>
  <Lines>179</Lines>
  <Paragraphs>50</Paragraphs>
  <ScaleCrop>false</ScaleCrop>
  <Company/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Базилевская Екатерина Михайловна</cp:lastModifiedBy>
  <cp:revision>3</cp:revision>
  <dcterms:created xsi:type="dcterms:W3CDTF">2014-04-16T05:01:00Z</dcterms:created>
  <dcterms:modified xsi:type="dcterms:W3CDTF">2014-12-08T11:09:00Z</dcterms:modified>
</cp:coreProperties>
</file>