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E1939">
        <w:rPr>
          <w:rFonts w:ascii="Times New Roman" w:hAnsi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B3AC0" w:rsidRPr="00295497" w:rsidRDefault="00BB3AC0" w:rsidP="00BB3AC0">
      <w:pPr>
        <w:pStyle w:val="7"/>
        <w:jc w:val="center"/>
      </w:pPr>
      <w:r w:rsidRPr="004E1939">
        <w:rPr>
          <w:lang w:val="en-US"/>
        </w:rPr>
        <w:t>Ministry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Public</w:t>
      </w:r>
      <w:r w:rsidRPr="00295497">
        <w:t xml:space="preserve"> </w:t>
      </w:r>
      <w:r w:rsidRPr="004E1939">
        <w:rPr>
          <w:lang w:val="en-US"/>
        </w:rPr>
        <w:t>Health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Russian</w:t>
      </w:r>
      <w:r w:rsidRPr="00295497">
        <w:t xml:space="preserve"> </w:t>
      </w:r>
      <w:r w:rsidRPr="004E1939">
        <w:rPr>
          <w:lang w:val="en-US"/>
        </w:rPr>
        <w:t>Federation</w:t>
      </w:r>
    </w:p>
    <w:p w:rsidR="00BB3AC0" w:rsidRPr="00295497" w:rsidRDefault="00BB3AC0" w:rsidP="00BB3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>Российская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Академия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наук</w:t>
      </w:r>
      <w:r w:rsidRPr="00295497">
        <w:rPr>
          <w:rFonts w:ascii="Times New Roman" w:hAnsi="Times New Roman"/>
          <w:b/>
          <w:sz w:val="24"/>
          <w:szCs w:val="24"/>
        </w:rPr>
        <w:t xml:space="preserve"> (</w:t>
      </w:r>
      <w:r w:rsidRPr="004E1939">
        <w:rPr>
          <w:rFonts w:ascii="Times New Roman" w:hAnsi="Times New Roman"/>
          <w:b/>
          <w:sz w:val="24"/>
          <w:szCs w:val="24"/>
        </w:rPr>
        <w:t>СЗО</w:t>
      </w:r>
      <w:r w:rsidRPr="00295497">
        <w:rPr>
          <w:rFonts w:ascii="Times New Roman" w:hAnsi="Times New Roman"/>
          <w:b/>
          <w:sz w:val="24"/>
          <w:szCs w:val="24"/>
        </w:rPr>
        <w:t>)</w:t>
      </w:r>
    </w:p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Russian Academy of Sciences (NWD)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 xml:space="preserve">Северо-Западный государственный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sz w:val="24"/>
          <w:szCs w:val="24"/>
        </w:rPr>
        <w:t>медицинский университет им. 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E1939">
        <w:rPr>
          <w:rFonts w:ascii="Times New Roman" w:hAnsi="Times New Roman"/>
          <w:b/>
          <w:sz w:val="24"/>
          <w:szCs w:val="24"/>
        </w:rPr>
        <w:t>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E1939">
        <w:rPr>
          <w:rFonts w:ascii="Times New Roman" w:hAnsi="Times New Roman"/>
          <w:b/>
          <w:sz w:val="24"/>
          <w:szCs w:val="24"/>
        </w:rPr>
        <w:t>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4E1939">
        <w:rPr>
          <w:rFonts w:ascii="Times New Roman" w:hAnsi="Times New Roman"/>
          <w:bCs/>
          <w:sz w:val="24"/>
          <w:szCs w:val="24"/>
          <w:lang w:val="en-US"/>
        </w:rPr>
        <w:t>Mechnikov North-West state medical university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Стоматологическая Ассоциация России (СТАР)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</w:t>
      </w:r>
      <w:r w:rsidRPr="004E1939">
        <w:rPr>
          <w:rFonts w:ascii="Times New Roman" w:hAnsi="Times New Roman"/>
          <w:sz w:val="24"/>
          <w:szCs w:val="24"/>
          <w:lang w:val="en-US"/>
        </w:rPr>
        <w:t>Russian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Dental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  <w:r w:rsidRPr="004E1939">
        <w:rPr>
          <w:rFonts w:ascii="Times New Roman" w:hAnsi="Times New Roman"/>
          <w:sz w:val="24"/>
          <w:szCs w:val="24"/>
        </w:rPr>
        <w:t xml:space="preserve"> (</w:t>
      </w:r>
      <w:r w:rsidRPr="004E1939">
        <w:rPr>
          <w:rFonts w:ascii="Times New Roman" w:hAnsi="Times New Roman"/>
          <w:sz w:val="24"/>
          <w:szCs w:val="24"/>
          <w:lang w:val="en-US"/>
        </w:rPr>
        <w:t>STAR</w:t>
      </w:r>
      <w:r w:rsidRPr="004E1939">
        <w:rPr>
          <w:rFonts w:ascii="Times New Roman" w:hAnsi="Times New Roman"/>
          <w:sz w:val="24"/>
          <w:szCs w:val="24"/>
        </w:rPr>
        <w:t>)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Ассоциация стоматологов </w:t>
      </w:r>
      <w:r w:rsidR="00BB3AC0" w:rsidRPr="004E1939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   </w:t>
      </w:r>
      <w:r w:rsidR="00460C90">
        <w:rPr>
          <w:rFonts w:ascii="Times New Roman" w:hAnsi="Times New Roman"/>
          <w:sz w:val="24"/>
          <w:szCs w:val="24"/>
          <w:lang w:val="en-US"/>
        </w:rPr>
        <w:t xml:space="preserve">Saint-Petersburg </w:t>
      </w:r>
      <w:r w:rsidRPr="004E1939">
        <w:rPr>
          <w:rFonts w:ascii="Times New Roman" w:hAnsi="Times New Roman"/>
          <w:sz w:val="24"/>
          <w:szCs w:val="24"/>
          <w:lang w:val="en-US"/>
        </w:rPr>
        <w:t>Stomatologists</w:t>
      </w:r>
      <w:r w:rsidRPr="004E193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'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Выставочная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1939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ITE GROUP PLC, </w:t>
      </w:r>
      <w:r w:rsidRPr="004E1939">
        <w:rPr>
          <w:rFonts w:ascii="Times New Roman" w:hAnsi="Times New Roman"/>
          <w:b/>
          <w:bCs/>
          <w:sz w:val="24"/>
          <w:szCs w:val="24"/>
        </w:rPr>
        <w:t>ООО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r w:rsidRPr="004E1939">
        <w:rPr>
          <w:rFonts w:ascii="Times New Roman" w:hAnsi="Times New Roman"/>
          <w:b/>
          <w:bCs/>
          <w:sz w:val="24"/>
          <w:szCs w:val="24"/>
        </w:rPr>
        <w:t>ПримЭкспо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>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Exhibition companies ITE GROUP PLC, PrimExpo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b/>
          <w:sz w:val="28"/>
          <w:szCs w:val="28"/>
        </w:rPr>
        <w:t>КОНФЕРЕНЦИЯ</w:t>
      </w:r>
      <w:r w:rsidR="00971584">
        <w:rPr>
          <w:rFonts w:ascii="Times New Roman" w:hAnsi="Times New Roman"/>
          <w:b/>
          <w:sz w:val="28"/>
          <w:szCs w:val="28"/>
        </w:rPr>
        <w:t xml:space="preserve"> </w:t>
      </w:r>
      <w:r w:rsidR="00460C90">
        <w:rPr>
          <w:rFonts w:ascii="Times New Roman" w:hAnsi="Times New Roman"/>
          <w:b/>
          <w:sz w:val="28"/>
          <w:szCs w:val="28"/>
        </w:rPr>
        <w:t xml:space="preserve">ЧЕЛЮСТНО-ЛИЦЕВЫХ </w:t>
      </w:r>
      <w:r w:rsidRPr="004E1939">
        <w:rPr>
          <w:rFonts w:ascii="Times New Roman" w:hAnsi="Times New Roman"/>
          <w:b/>
          <w:sz w:val="28"/>
          <w:szCs w:val="28"/>
        </w:rPr>
        <w:t>ХИРУРГОВ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BB3AC0" w:rsidRPr="004E1939">
        <w:rPr>
          <w:rFonts w:ascii="Times New Roman" w:hAnsi="Times New Roman"/>
          <w:b/>
          <w:sz w:val="28"/>
          <w:szCs w:val="28"/>
        </w:rPr>
        <w:t xml:space="preserve">СТОМАТОЛОГОВ </w:t>
      </w:r>
    </w:p>
    <w:p w:rsidR="00BB3AC0" w:rsidRPr="00971584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71584">
        <w:rPr>
          <w:rFonts w:ascii="Times New Roman" w:hAnsi="Times New Roman"/>
          <w:b/>
          <w:sz w:val="28"/>
          <w:szCs w:val="28"/>
          <w:lang w:val="en-US"/>
        </w:rPr>
        <w:t>«C</w:t>
      </w:r>
      <w:r>
        <w:rPr>
          <w:rFonts w:ascii="Times New Roman" w:hAnsi="Times New Roman"/>
          <w:b/>
          <w:sz w:val="28"/>
          <w:szCs w:val="28"/>
        </w:rPr>
        <w:t>ОВРЕМЕННАЯ</w:t>
      </w:r>
      <w:r w:rsidRPr="009715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</w:t>
      </w:r>
      <w:r w:rsidR="00BB3AC0" w:rsidRPr="00971584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BB3AC0" w:rsidRPr="004E1939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CONFERENCE</w:t>
      </w:r>
      <w:r w:rsidR="00971584" w:rsidRPr="009715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0C90">
        <w:rPr>
          <w:rFonts w:ascii="Times New Roman" w:hAnsi="Times New Roman"/>
          <w:sz w:val="28"/>
          <w:szCs w:val="28"/>
          <w:lang w:val="en-US"/>
        </w:rPr>
        <w:t>OF MAXILLOFACIAL</w:t>
      </w:r>
      <w:r w:rsidRPr="004E1939">
        <w:rPr>
          <w:rFonts w:ascii="Times New Roman" w:hAnsi="Times New Roman"/>
          <w:sz w:val="28"/>
          <w:szCs w:val="28"/>
          <w:lang w:val="en-US"/>
        </w:rPr>
        <w:t xml:space="preserve"> SURGEONS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B3AC0" w:rsidRPr="004E1939">
        <w:rPr>
          <w:rFonts w:ascii="Times New Roman" w:hAnsi="Times New Roman"/>
          <w:sz w:val="28"/>
          <w:szCs w:val="28"/>
          <w:lang w:val="en-US"/>
        </w:rPr>
        <w:t xml:space="preserve">STOMATOLOGISTS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«MODERN DENTISTRY»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B220" wp14:editId="672C5BAD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E00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"/>
            </w:pict>
          </mc:Fallback>
        </mc:AlternateContent>
      </w:r>
    </w:p>
    <w:p w:rsidR="00BB3AC0" w:rsidRPr="00295497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ПРИГЛАШЕНИЕ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3AC0" w:rsidRPr="004E1939">
        <w:rPr>
          <w:rFonts w:ascii="Times New Roman" w:hAnsi="Times New Roman"/>
          <w:b/>
          <w:sz w:val="28"/>
          <w:szCs w:val="28"/>
        </w:rPr>
        <w:t>ПРОГРАММА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INVITATION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AND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PROGRAMME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5E4D3" wp14:editId="61E8387C">
                <wp:simplePos x="0" y="0"/>
                <wp:positionH relativeFrom="column">
                  <wp:posOffset>-685800</wp:posOffset>
                </wp:positionH>
                <wp:positionV relativeFrom="paragraph">
                  <wp:posOffset>274955</wp:posOffset>
                </wp:positionV>
                <wp:extent cx="66294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2F02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65pt" to="4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"/>
            </w:pict>
          </mc:Fallback>
        </mc:AlternateConten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                  </w:t>
      </w:r>
      <w:r w:rsidRPr="004E1939">
        <w:rPr>
          <w:rFonts w:ascii="Times New Roman" w:hAnsi="Times New Roman"/>
          <w:b/>
          <w:sz w:val="28"/>
          <w:szCs w:val="28"/>
        </w:rPr>
        <w:t>Ро</w:t>
      </w:r>
      <w:r w:rsidR="00971584">
        <w:rPr>
          <w:rFonts w:ascii="Times New Roman" w:hAnsi="Times New Roman"/>
          <w:b/>
          <w:sz w:val="28"/>
          <w:szCs w:val="28"/>
        </w:rPr>
        <w:t>ссия, Санкт-Петербург, 24 октября</w:t>
      </w:r>
      <w:r w:rsidRPr="004E1939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</w:t>
      </w:r>
      <w:r w:rsidRPr="004E1939">
        <w:rPr>
          <w:rFonts w:ascii="Times New Roman" w:hAnsi="Times New Roman"/>
          <w:sz w:val="28"/>
          <w:szCs w:val="28"/>
          <w:lang w:val="en-US"/>
        </w:rPr>
        <w:t>Russia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Pr="004E1939">
        <w:rPr>
          <w:rFonts w:ascii="Times New Roman" w:hAnsi="Times New Roman"/>
          <w:sz w:val="28"/>
          <w:szCs w:val="28"/>
          <w:lang w:val="en-US"/>
        </w:rPr>
        <w:t>Saint</w:t>
      </w:r>
      <w:r w:rsidRPr="00730DB0">
        <w:rPr>
          <w:rFonts w:ascii="Times New Roman" w:hAnsi="Times New Roman"/>
          <w:sz w:val="28"/>
          <w:szCs w:val="28"/>
        </w:rPr>
        <w:t>-</w:t>
      </w:r>
      <w:r w:rsidRPr="004E1939">
        <w:rPr>
          <w:rFonts w:ascii="Times New Roman" w:hAnsi="Times New Roman"/>
          <w:sz w:val="28"/>
          <w:szCs w:val="28"/>
          <w:lang w:val="en-US"/>
        </w:rPr>
        <w:t>Petersburg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="00971584">
        <w:rPr>
          <w:rFonts w:ascii="Times New Roman" w:hAnsi="Times New Roman"/>
          <w:sz w:val="28"/>
          <w:szCs w:val="28"/>
        </w:rPr>
        <w:t>24</w:t>
      </w:r>
      <w:r w:rsidRPr="00730DB0">
        <w:rPr>
          <w:rFonts w:ascii="Times New Roman" w:hAnsi="Times New Roman"/>
          <w:sz w:val="28"/>
          <w:szCs w:val="28"/>
        </w:rPr>
        <w:t>.</w:t>
      </w:r>
      <w:r w:rsidR="00971584">
        <w:rPr>
          <w:rFonts w:ascii="Times New Roman" w:hAnsi="Times New Roman"/>
          <w:sz w:val="28"/>
          <w:szCs w:val="28"/>
          <w:lang w:val="en-US"/>
        </w:rPr>
        <w:t>X</w:t>
      </w:r>
      <w:r w:rsidRPr="00730DB0">
        <w:rPr>
          <w:rFonts w:ascii="Times New Roman" w:hAnsi="Times New Roman"/>
          <w:sz w:val="28"/>
          <w:szCs w:val="28"/>
        </w:rPr>
        <w:t>.2017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Pr="00730DB0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32"/>
        </w:rPr>
      </w:pPr>
      <w:r w:rsidRPr="004E1939">
        <w:rPr>
          <w:rFonts w:ascii="Times New Roman" w:hAnsi="Times New Roman"/>
          <w:b/>
          <w:sz w:val="32"/>
        </w:rPr>
        <w:lastRenderedPageBreak/>
        <w:t>ПРИГЛАШЕНИЕ</w:t>
      </w:r>
    </w:p>
    <w:p w:rsidR="00BB3AC0" w:rsidRPr="004E1939" w:rsidRDefault="00460C9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Уважаемый </w:t>
      </w:r>
      <w:r w:rsidR="00BB3AC0" w:rsidRPr="004E1939">
        <w:rPr>
          <w:rFonts w:ascii="Times New Roman" w:hAnsi="Times New Roman"/>
          <w:b/>
          <w:i/>
          <w:iCs/>
          <w:sz w:val="28"/>
        </w:rPr>
        <w:t>коллега!</w:t>
      </w:r>
    </w:p>
    <w:p w:rsidR="00BB3AC0" w:rsidRPr="004E1939" w:rsidRDefault="00460C9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Организационный Комитет по проведению </w:t>
      </w:r>
      <w:r w:rsidR="00BB3AC0" w:rsidRPr="004E1939">
        <w:rPr>
          <w:rFonts w:ascii="Times New Roman" w:hAnsi="Times New Roman"/>
          <w:b/>
          <w:sz w:val="28"/>
        </w:rPr>
        <w:t xml:space="preserve">конференции  челюстно-лицевых  хирургов  и  стоматологов </w:t>
      </w:r>
      <w:r w:rsidR="00971584">
        <w:rPr>
          <w:rFonts w:ascii="Times New Roman" w:hAnsi="Times New Roman"/>
          <w:b/>
          <w:sz w:val="28"/>
        </w:rPr>
        <w:t xml:space="preserve">«Современная стоматология» </w:t>
      </w:r>
      <w:r w:rsidR="00BB3AC0" w:rsidRPr="004E1939">
        <w:rPr>
          <w:rFonts w:ascii="Times New Roman" w:hAnsi="Times New Roman"/>
          <w:b/>
          <w:sz w:val="28"/>
        </w:rPr>
        <w:t>приглашает  Вас  принять  участие  в  ее  работе.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</w:t>
      </w:r>
      <w:r w:rsidR="00971584">
        <w:rPr>
          <w:rFonts w:ascii="Times New Roman" w:hAnsi="Times New Roman"/>
          <w:sz w:val="28"/>
        </w:rPr>
        <w:t>ОНФЕРЕНЦИЯ СОСТОИТСЯ 24 ОКТЯБРЯ</w:t>
      </w:r>
      <w:r w:rsidR="00460C90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2017 Г.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Конференция проводится Северо-Западным государственным медицинским Университетом им. И.И. Мечникова</w:t>
      </w:r>
      <w:r w:rsidRPr="004E1939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Министерства здравоохранения России</w:t>
      </w:r>
      <w:r w:rsidR="00971584">
        <w:rPr>
          <w:rFonts w:ascii="Times New Roman" w:hAnsi="Times New Roman"/>
          <w:sz w:val="28"/>
        </w:rPr>
        <w:t>, Российской академией наук</w:t>
      </w:r>
      <w:r w:rsidRPr="004E1939">
        <w:rPr>
          <w:rFonts w:ascii="Times New Roman" w:hAnsi="Times New Roman"/>
          <w:sz w:val="28"/>
        </w:rPr>
        <w:t xml:space="preserve"> и Ассоциацией стоматологов.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ОРГКОМИТЕТ: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193015, Санкт-Петербург, ул. Кирочная, 41.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Северо-Западный государственный медицинский Университет им. И.И. 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Телеф</w:t>
      </w:r>
      <w:r w:rsidR="00971584">
        <w:rPr>
          <w:rFonts w:ascii="Times New Roman" w:hAnsi="Times New Roman"/>
          <w:sz w:val="28"/>
        </w:rPr>
        <w:t>оны для справок: (812) 303-50-92</w:t>
      </w:r>
      <w:r w:rsidRPr="004E1939">
        <w:rPr>
          <w:rFonts w:ascii="Times New Roman" w:hAnsi="Times New Roman"/>
          <w:sz w:val="28"/>
        </w:rPr>
        <w:t>, 736-82-83.</w:t>
      </w:r>
    </w:p>
    <w:p w:rsidR="00BB3AC0" w:rsidRPr="004E1939" w:rsidRDefault="00971584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BB3AC0" w:rsidRPr="004E1939">
        <w:rPr>
          <w:rFonts w:ascii="Times New Roman" w:hAnsi="Times New Roman"/>
          <w:sz w:val="28"/>
        </w:rPr>
        <w:t>акс: (812) 273-00-39, 303-50-92.</w:t>
      </w:r>
    </w:p>
    <w:p w:rsidR="00BB3AC0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BB3AC0" w:rsidRPr="004E1939">
        <w:rPr>
          <w:rFonts w:ascii="Times New Roman" w:hAnsi="Times New Roman"/>
          <w:sz w:val="28"/>
        </w:rPr>
        <w:t>егистрац</w:t>
      </w:r>
      <w:r>
        <w:rPr>
          <w:rFonts w:ascii="Times New Roman" w:hAnsi="Times New Roman"/>
          <w:sz w:val="28"/>
        </w:rPr>
        <w:t>ия участников конференции – 24 октября</w:t>
      </w:r>
      <w:r w:rsidR="00BB3AC0" w:rsidRPr="004E1939">
        <w:rPr>
          <w:rFonts w:ascii="Times New Roman" w:hAnsi="Times New Roman"/>
          <w:sz w:val="28"/>
        </w:rPr>
        <w:t xml:space="preserve"> 2017 г. </w:t>
      </w:r>
      <w:r>
        <w:rPr>
          <w:rFonts w:ascii="Times New Roman" w:hAnsi="Times New Roman"/>
          <w:sz w:val="28"/>
        </w:rPr>
        <w:t>с 10.00 до 10.30 в КВЦ Экспофорум по адресу: Санкт-Петербург, Пулковские высоты, Петербургское шоссе, д. 64/1. От станции метро «Московская» будут курировать бесплатные автобусы.</w:t>
      </w: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971584">
      <w:pPr>
        <w:tabs>
          <w:tab w:val="left" w:pos="7020"/>
          <w:tab w:val="left" w:pos="846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СВОБОДНЫЙ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Генеральный спонсор </w:t>
      </w:r>
      <w:r w:rsidRPr="004E1939">
        <w:rPr>
          <w:rFonts w:ascii="Times New Roman" w:hAnsi="Times New Roman"/>
          <w:sz w:val="28"/>
          <w:lang w:val="en-US"/>
        </w:rPr>
        <w:t>XXII</w:t>
      </w:r>
      <w:r w:rsidRPr="004E1939">
        <w:rPr>
          <w:rFonts w:ascii="Times New Roman" w:hAnsi="Times New Roman"/>
          <w:sz w:val="28"/>
        </w:rPr>
        <w:t xml:space="preserve"> международной конференции:  </w:t>
      </w:r>
    </w:p>
    <w:p w:rsidR="00971584" w:rsidRPr="00EE0D5D" w:rsidRDefault="00BB3AC0" w:rsidP="00EE0D5D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32"/>
          <w:lang w:val="en-US"/>
        </w:rPr>
      </w:pPr>
      <w:r w:rsidRPr="004E1939">
        <w:rPr>
          <w:rFonts w:ascii="Times New Roman" w:hAnsi="Times New Roman"/>
          <w:sz w:val="32"/>
          <w:lang w:val="en-US"/>
        </w:rPr>
        <w:t xml:space="preserve">ITE GROUP PLC, </w:t>
      </w:r>
      <w:r w:rsidRPr="004E1939">
        <w:rPr>
          <w:rFonts w:ascii="Times New Roman" w:hAnsi="Times New Roman"/>
          <w:sz w:val="32"/>
        </w:rPr>
        <w:t>ООО</w:t>
      </w:r>
      <w:r w:rsidRPr="004E1939">
        <w:rPr>
          <w:rFonts w:ascii="Times New Roman" w:hAnsi="Times New Roman"/>
          <w:sz w:val="32"/>
          <w:lang w:val="en-US"/>
        </w:rPr>
        <w:t xml:space="preserve"> «</w:t>
      </w:r>
      <w:r w:rsidRPr="004E1939">
        <w:rPr>
          <w:rFonts w:ascii="Times New Roman" w:hAnsi="Times New Roman"/>
          <w:sz w:val="32"/>
        </w:rPr>
        <w:t>ПРИМЭКСПО</w:t>
      </w:r>
      <w:r w:rsidRPr="004E1939">
        <w:rPr>
          <w:rFonts w:ascii="Times New Roman" w:hAnsi="Times New Roman"/>
          <w:sz w:val="32"/>
          <w:lang w:val="en-US"/>
        </w:rPr>
        <w:t>»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lastRenderedPageBreak/>
        <w:t xml:space="preserve">ОРГКОМИТЕТ </w:t>
      </w:r>
      <w:r w:rsidR="00BB3AC0" w:rsidRPr="004E1939">
        <w:rPr>
          <w:rFonts w:ascii="Times New Roman" w:hAnsi="Times New Roman"/>
          <w:bCs/>
          <w:sz w:val="32"/>
        </w:rPr>
        <w:t>КОНФЕРЕНЦИИ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32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 w:rsidRPr="004E1939">
        <w:rPr>
          <w:rFonts w:ascii="Times New Roman" w:hAnsi="Times New Roman"/>
          <w:b/>
          <w:bCs/>
          <w:sz w:val="28"/>
        </w:rPr>
        <w:t>ПРЕДСЕДАТЕЛЬ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В.А. Козлов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ЗАМЕСТИТЕЛИ </w:t>
      </w:r>
      <w:r w:rsidR="00BB3AC0" w:rsidRPr="004E1939">
        <w:rPr>
          <w:rFonts w:ascii="Times New Roman" w:hAnsi="Times New Roman"/>
          <w:b/>
          <w:bCs/>
          <w:sz w:val="28"/>
        </w:rPr>
        <w:t>ПРЕДСЕДАТЕЛЯ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А.В. Силин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Е.А. Сатыго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ЧЛЕНЫ ОРГКОМИТЕТА: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Н.К. Артюшенко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Д.Ш. Девдариани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П.П. Жданов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Е.В. Кирсанова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54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В.В. Михайлов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С.С. Мушковская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Д.А. Мушковский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С.А. Попов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М.Г. Семенов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Р.А. Фадеев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О.В. Шалак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360" w:lineRule="auto"/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Pr="00663644" w:rsidRDefault="00971584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 w:cs="Times New Roman"/>
          <w:sz w:val="28"/>
        </w:rPr>
      </w:pPr>
      <w:r w:rsidRPr="00663644">
        <w:rPr>
          <w:rFonts w:ascii="Times New Roman" w:hAnsi="Times New Roman" w:cs="Times New Roman"/>
          <w:sz w:val="28"/>
        </w:rPr>
        <w:lastRenderedPageBreak/>
        <w:t xml:space="preserve">Посвящается 40-летнему юбилею кафедры </w:t>
      </w:r>
    </w:p>
    <w:p w:rsidR="00971584" w:rsidRPr="00663644" w:rsidRDefault="00971584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 w:cs="Times New Roman"/>
          <w:sz w:val="28"/>
        </w:rPr>
      </w:pPr>
      <w:r w:rsidRPr="00663644">
        <w:rPr>
          <w:rFonts w:ascii="Times New Roman" w:hAnsi="Times New Roman" w:cs="Times New Roman"/>
          <w:sz w:val="28"/>
        </w:rPr>
        <w:t>терапевтической стоматологии</w:t>
      </w:r>
      <w:r w:rsidR="00663644" w:rsidRPr="00663644">
        <w:rPr>
          <w:rFonts w:ascii="Times New Roman" w:hAnsi="Times New Roman" w:cs="Times New Roman"/>
          <w:sz w:val="28"/>
        </w:rPr>
        <w:t xml:space="preserve"> СЗГМУ им. И.И. Мечникова</w:t>
      </w: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Pr="00295497" w:rsidRDefault="00BB3AC0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ПРОГРАММА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  <w:r w:rsidRPr="004E1939">
        <w:rPr>
          <w:rFonts w:ascii="Times New Roman" w:hAnsi="Times New Roman"/>
          <w:sz w:val="32"/>
          <w:szCs w:val="32"/>
        </w:rPr>
        <w:t>Регламент работы конференции: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</w:p>
    <w:p w:rsidR="00512BE1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B3AC0" w:rsidRPr="004E1939">
        <w:rPr>
          <w:rFonts w:ascii="Times New Roman" w:hAnsi="Times New Roman"/>
          <w:sz w:val="32"/>
          <w:szCs w:val="32"/>
        </w:rPr>
        <w:t xml:space="preserve">два пленарных заседания, </w:t>
      </w:r>
    </w:p>
    <w:p w:rsidR="00BB3AC0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продолжительность докладов 1</w:t>
      </w:r>
      <w:r w:rsidR="00BB3AC0" w:rsidRPr="004E1939">
        <w:rPr>
          <w:rFonts w:ascii="Times New Roman" w:hAnsi="Times New Roman"/>
          <w:sz w:val="32"/>
          <w:szCs w:val="32"/>
        </w:rPr>
        <w:t>5 минут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ind w:hanging="5760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 w:rsidR="00663644">
        <w:rPr>
          <w:rFonts w:ascii="Times New Roman" w:hAnsi="Times New Roman"/>
          <w:sz w:val="28"/>
        </w:rPr>
        <w:t xml:space="preserve">                 Вторник, 24 октября</w:t>
      </w:r>
      <w:r w:rsidRPr="004E1939">
        <w:rPr>
          <w:rFonts w:ascii="Times New Roman" w:hAnsi="Times New Roman"/>
          <w:sz w:val="28"/>
        </w:rPr>
        <w:t xml:space="preserve"> 201</w:t>
      </w:r>
      <w:r w:rsidR="00512BE1" w:rsidRPr="004E1939">
        <w:rPr>
          <w:rFonts w:ascii="Times New Roman" w:hAnsi="Times New Roman"/>
          <w:sz w:val="28"/>
        </w:rPr>
        <w:t>7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Pr="00295497">
        <w:rPr>
          <w:rFonts w:ascii="Times New Roman" w:hAnsi="Times New Roman"/>
          <w:sz w:val="28"/>
        </w:rPr>
        <w:t>10.30-1</w:t>
      </w:r>
      <w:r w:rsidR="00663644">
        <w:rPr>
          <w:rFonts w:ascii="Times New Roman" w:hAnsi="Times New Roman"/>
          <w:sz w:val="28"/>
        </w:rPr>
        <w:t>6</w:t>
      </w:r>
      <w:r w:rsidRPr="00295497">
        <w:rPr>
          <w:rFonts w:ascii="Times New Roman" w:hAnsi="Times New Roman"/>
          <w:sz w:val="28"/>
        </w:rPr>
        <w:t>.00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ПЕРВОЕ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ПЛЕНАРНОЕ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ЗАСЕДАНИЕ</w:t>
      </w:r>
    </w:p>
    <w:p w:rsidR="00BB3AC0" w:rsidRPr="00663644" w:rsidRDefault="00460C90" w:rsidP="00BB3A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ОТКРЫТИЕ</w:t>
      </w:r>
      <w:r w:rsidRPr="00663644">
        <w:rPr>
          <w:rFonts w:ascii="Times New Roman" w:hAnsi="Times New Roman"/>
          <w:b/>
          <w:sz w:val="28"/>
        </w:rPr>
        <w:t xml:space="preserve"> </w:t>
      </w:r>
      <w:r w:rsidR="00BB3AC0"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Вступительное слово председателя Оргкомитета,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члена-корреспондента РАН, з.д.н. РФ,</w:t>
      </w:r>
    </w:p>
    <w:p w:rsidR="00BB3AC0" w:rsidRPr="00295497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</w:t>
      </w:r>
      <w:r w:rsidR="00460C90"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В</w:t>
      </w:r>
      <w:r w:rsidRPr="00295497">
        <w:rPr>
          <w:rFonts w:ascii="Times New Roman" w:hAnsi="Times New Roman"/>
          <w:b/>
          <w:sz w:val="28"/>
        </w:rPr>
        <w:t>.</w:t>
      </w:r>
      <w:r w:rsidRPr="004E1939">
        <w:rPr>
          <w:rFonts w:ascii="Times New Roman" w:hAnsi="Times New Roman"/>
          <w:b/>
          <w:sz w:val="28"/>
        </w:rPr>
        <w:t>А</w:t>
      </w:r>
      <w:r w:rsidRPr="00295497">
        <w:rPr>
          <w:rFonts w:ascii="Times New Roman" w:hAnsi="Times New Roman"/>
          <w:b/>
          <w:sz w:val="28"/>
        </w:rPr>
        <w:t xml:space="preserve">. </w:t>
      </w:r>
      <w:r w:rsidRPr="004E1939">
        <w:rPr>
          <w:rFonts w:ascii="Times New Roman" w:hAnsi="Times New Roman"/>
          <w:b/>
          <w:sz w:val="28"/>
        </w:rPr>
        <w:t>КОЗЛОВА</w:t>
      </w:r>
    </w:p>
    <w:p w:rsidR="00BB3AC0" w:rsidRPr="00295497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ПРЕДСЕДАТЕЛИ: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</w:t>
      </w:r>
      <w:r w:rsidR="00512BE1" w:rsidRPr="004E1939">
        <w:rPr>
          <w:rFonts w:ascii="Times New Roman" w:hAnsi="Times New Roman"/>
          <w:sz w:val="28"/>
        </w:rPr>
        <w:t xml:space="preserve"> П</w:t>
      </w:r>
      <w:r w:rsidRPr="004E1939">
        <w:rPr>
          <w:rFonts w:ascii="Times New Roman" w:hAnsi="Times New Roman"/>
          <w:sz w:val="28"/>
        </w:rPr>
        <w:t xml:space="preserve">рофессор </w:t>
      </w:r>
      <w:r w:rsidR="00663644">
        <w:rPr>
          <w:rFonts w:ascii="Times New Roman" w:hAnsi="Times New Roman"/>
          <w:b/>
          <w:sz w:val="28"/>
        </w:rPr>
        <w:t>М.Г. Семенов</w:t>
      </w:r>
      <w:r w:rsidR="002407D7">
        <w:rPr>
          <w:rFonts w:ascii="Times New Roman" w:hAnsi="Times New Roman"/>
          <w:sz w:val="28"/>
        </w:rPr>
        <w:t xml:space="preserve"> </w:t>
      </w:r>
    </w:p>
    <w:p w:rsidR="00BB3AC0" w:rsidRPr="004E1939" w:rsidRDefault="00663644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Профессор</w:t>
      </w:r>
      <w:r w:rsidR="00512BE1" w:rsidRPr="004E19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Р.А. Фадеев</w:t>
      </w:r>
      <w:r w:rsidR="00BB3AC0" w:rsidRPr="004E1939">
        <w:rPr>
          <w:rFonts w:ascii="Times New Roman" w:hAnsi="Times New Roman"/>
          <w:sz w:val="28"/>
        </w:rPr>
        <w:t xml:space="preserve"> </w:t>
      </w:r>
    </w:p>
    <w:p w:rsidR="00BB3AC0" w:rsidRPr="004E1939" w:rsidRDefault="00BB3AC0" w:rsidP="00BB3AC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                 </w:t>
      </w: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  <w:r w:rsidRPr="004E1939">
        <w:rPr>
          <w:rFonts w:ascii="Times New Roman" w:hAnsi="Times New Roman"/>
          <w:b/>
          <w:sz w:val="28"/>
        </w:rPr>
        <w:t>ДОКЛАДЫ</w:t>
      </w:r>
    </w:p>
    <w:p w:rsidR="00E04103" w:rsidRPr="004E1939" w:rsidRDefault="00663644" w:rsidP="00E04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Кулик</w:t>
      </w:r>
      <w:r w:rsidR="00E04103" w:rsidRPr="004E1939">
        <w:rPr>
          <w:rFonts w:ascii="Times New Roman" w:hAnsi="Times New Roman" w:cs="Times New Roman"/>
          <w:sz w:val="28"/>
          <w:szCs w:val="28"/>
        </w:rPr>
        <w:t xml:space="preserve"> </w:t>
      </w:r>
      <w:r w:rsidR="00512BE1" w:rsidRPr="004E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9" w:rsidRPr="004E1939" w:rsidRDefault="00663644" w:rsidP="00E0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КАФЕДРЕ ТЕРАПЕВТИЧЕСКОЙ СТОМАТОЛОГИИ СЗГМУ ИМ. И.И. МЕЧНИКОВА – 40 ЛЕТ</w:t>
      </w:r>
    </w:p>
    <w:p w:rsidR="00E95FBD" w:rsidRDefault="00E95FBD" w:rsidP="00E0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93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К.В. Реутская, Е.А. Сатыго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ПОКАЗАТЕЛИ АКТИВАЦИИ БАЗОФИЛОВ ПЕРИФЕРИЧЕСКОЙ КРОВИ ПРИ ИСПОЛЬЗОВАНИИ МЕСТНЫХ АНЕСТЕТИКОВ  У ДЕТЕЙ 3-5 ЛЕТ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Э.Д. Сурдина, Г.Г. Родионов, А.В. Силин, А.И. Каспина</w:t>
      </w:r>
    </w:p>
    <w:p w:rsidR="002407D7" w:rsidRPr="002407D7" w:rsidRDefault="00EB1F38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407D7" w:rsidRPr="002407D7">
        <w:rPr>
          <w:rFonts w:ascii="Times New Roman" w:hAnsi="Times New Roman" w:cs="Times New Roman"/>
          <w:sz w:val="28"/>
          <w:szCs w:val="28"/>
        </w:rPr>
        <w:t>СОСТАВА МИКРОБИОТЫ БОЛЬНЫХ КРАСНЫМ ПЛОСКИМ  ЛИШАЕМ СЛИЗИСТОЙ ОБОЛОЧКИ РТА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В.А. Гук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ВНУТРЕННЯЯ КАРТИНА БОЛЕЗНИ ПРИ ПАТОЛОГИИ ПАРОДОНТА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И.Б. Баранова, А.И. Яременко, Л.С. Зубаровская, Б.В. Афанасьев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lastRenderedPageBreak/>
        <w:t>ОСОБЕННОСТИ И АКТУАЛЬНОСТЬ САНАЦИИ ПОЛОСТИ РТ</w:t>
      </w:r>
      <w:r w:rsidR="00EB1F38">
        <w:rPr>
          <w:rFonts w:ascii="Times New Roman" w:hAnsi="Times New Roman" w:cs="Times New Roman"/>
          <w:sz w:val="28"/>
          <w:szCs w:val="28"/>
        </w:rPr>
        <w:t xml:space="preserve">А У ГЕМАТОЛОГИЧЕСКИХ ПАЦИЕНТОВ </w:t>
      </w:r>
      <w:r w:rsidRPr="002407D7">
        <w:rPr>
          <w:rFonts w:ascii="Times New Roman" w:hAnsi="Times New Roman" w:cs="Times New Roman"/>
          <w:sz w:val="28"/>
          <w:szCs w:val="28"/>
        </w:rPr>
        <w:t>ПРИ ПОДГОТОВКЕ К ПРОВЕДЕНИЮ ТРАНСПЛАНТАЦИИ КОСТНОГО МОЗГА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В.В. Лобейко, К.А. Заборовский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ОСОБЕННОСТИ ЛЕЧЕНИЯ ЗАБОЛЕВАНИЙ СЛЮННЫХ ЖЕЛЁЗ, СОПРОВОЖДАЮЩИХСЯ ГИПОСИАЛИЕЙ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Санкт-Петербург, Тосно (Ленинградская область)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А.К. Иорданишвили, Е.А. Хромова, М.А. Окунев, Н.А. Удальцова, О.В. Присяжнюк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ПУТИ ПОВЫШЕНИЯ ЭФФЕКТИВНОСТИ СТОМАТОЛОГИЧЕСКОГО ЛЕЧЕНИЯ В АМБУЛАТОРНО-ПОЛИКЛИНИЧЕСКИХ УСЛОВИЯХ ПАЦИЕНТОВ С САХАРНЫМ ДИАБЕТОМ  2 ТИПА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О.А. Бельских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ОСОБЕННОСТИ САНАЦИИ ПОЛОСТИ РТА У ПАЦИЕНТОВ С ХРОНИЧЕСКОЙ БОЛЕЗНЬЮ ПОЧЕК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К.О. Дробкова, Д.А. Черный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НЕКАРИОЗНЫЕ ПОРАЖЕНИЯ ЗУБОВ У ВЗРОСЛЫХ ЛЮДЕЙ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О.А. Егорова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ОСОБЕННОСТИ КЛИНИЧЕСКОГО ТЕЧЕНИЯ И ЛЕЧЕНИЯ НЕЙРОСТОМАТОЛОГИЧЕСКИХ ЗАБОЛЕВАНИЙ НА ПРИМЕРЕ БОЛЬНЫХ СТАЦИОНАРА ГНОЙНОЙ ЧЕЛЮСТНО-ЛИЦЕВОЙ ХИРУРГИИ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EB1F38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Матина, Т.В. Строкова, </w:t>
      </w:r>
      <w:r w:rsidR="002407D7" w:rsidRPr="002407D7">
        <w:rPr>
          <w:rFonts w:ascii="Times New Roman" w:hAnsi="Times New Roman" w:cs="Times New Roman"/>
          <w:sz w:val="28"/>
          <w:szCs w:val="28"/>
        </w:rPr>
        <w:t>М.О. Илюхина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ОСОБЕННОСТИ ДИАГНОСТИКИ И ЛЕЧЕНИЯ ЗАБОЛЕВАНИЙ ВИСОЧНО-НИЖНЕЧЕЛЮСТНЫХ СУСТАВОВ У ПАЦИЕНТОВ СТАРШЕЙ ВОЗРАСТНОЙ ГРУППЫ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А.И. Яременко, Д.Н. Суслов, А.В. Лысенко, П.В. Попрядухин, В.Е. Юдин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ЭКСПЕРИМЕНТАЛЬНОЕ ОБОСНОВАНИЕ ПРИМЕНЕНИЯ БИОИНЖЕНЕРНЫХ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D7">
        <w:rPr>
          <w:rFonts w:ascii="Times New Roman" w:hAnsi="Times New Roman" w:cs="Times New Roman"/>
          <w:sz w:val="28"/>
          <w:szCs w:val="28"/>
        </w:rPr>
        <w:t>ПРИ ПЕРФОРАТИВНОМ СИНУСИТЕ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В.В. Самсонов, Т.Г. Мкртчан, В.А. Гук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ТРАВМЫ ЛИЦА У ВЗРОСЛЫХ ЛЮДЕЙ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Москва, 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lastRenderedPageBreak/>
        <w:t>Т. Д. Кудрявцева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СОСТОЯНИЕ СОМАТИЧЕСКОГО ЗДОРОВЬЯ У ДЕТЕЙ С ЗУБОЧЕЛЮСТНО-ЛИЦЕВЫМИ АНОМАЛИЯМИ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И.В. Мешалкина</w:t>
      </w:r>
    </w:p>
    <w:p w:rsidR="002407D7" w:rsidRPr="002407D7" w:rsidRDefault="00EB1F38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</w:t>
      </w:r>
      <w:r w:rsidR="002407D7" w:rsidRPr="002407D7">
        <w:rPr>
          <w:rFonts w:ascii="Times New Roman" w:hAnsi="Times New Roman" w:cs="Times New Roman"/>
          <w:sz w:val="28"/>
          <w:szCs w:val="28"/>
        </w:rPr>
        <w:t>ФОРМИРОВАНИЯ ДИСТАЛЬНОГО ПРИКУСА У ДЕТЕЙ С ФИЗИЧЕСКИМ РАЗВИТИЕМ РЕБЕНКА  И ОБРАЗОМ ЖИЗНИ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В.О. Кравченко, И.О. Походенько-Чудакова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ОЦЕНКА ФУНКЦИОНАЛЬНОГО СОС</w:t>
      </w:r>
      <w:r w:rsidR="00EB1F38">
        <w:rPr>
          <w:rFonts w:ascii="Times New Roman" w:hAnsi="Times New Roman" w:cs="Times New Roman"/>
          <w:sz w:val="28"/>
          <w:szCs w:val="28"/>
        </w:rPr>
        <w:t xml:space="preserve">ТОЯНИЯ ЖЕВАТЕЛЬНОГО АППАРАТА У </w:t>
      </w:r>
      <w:r w:rsidRPr="002407D7">
        <w:rPr>
          <w:rFonts w:ascii="Times New Roman" w:hAnsi="Times New Roman" w:cs="Times New Roman"/>
          <w:sz w:val="28"/>
          <w:szCs w:val="28"/>
        </w:rPr>
        <w:t>ПАЦИЕНТОВ ПОСЛЕ ОСТЕОПЛАСТИКИ НИЖНЕЙ ЧЕЛЮСТИ НА ЭТАПЕ МЕДИЦИНСКОЙ РЕАБИЛИТАЦИИ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М.Г. Семенов, А.С. Назарян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ОСОБЕННОСТИ</w:t>
      </w:r>
      <w:r w:rsidR="00EB1F38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</w:t>
      </w:r>
      <w:r w:rsidRPr="002407D7">
        <w:rPr>
          <w:rFonts w:ascii="Times New Roman" w:hAnsi="Times New Roman" w:cs="Times New Roman"/>
          <w:sz w:val="28"/>
          <w:szCs w:val="28"/>
        </w:rPr>
        <w:t>ДЕТЕЙ С ДОБРОКАЧЕСТВЕННЫМИ ОПУХОЛЯМИ  И ДИСПЛАЗИЯМИ ЧЕЛЮСТНЫХ КОСТЕЙ</w:t>
      </w:r>
    </w:p>
    <w:p w:rsid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С.А. Попов, Н.А. Евдокимова, И.Н. Гончарик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АНАЛИЗ ОБЪЕМА ВЕРХНИХ ДЫХАТЕЛЬНЫХ ПУТЕЙ У ПАЦИЕНТОВ С ЗУБОЧЕЛЮСТНЫМИ АНОМАЛИЯМИ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07D7" w:rsidRPr="002407D7" w:rsidRDefault="002407D7" w:rsidP="0024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Н.Е. Малахова</w:t>
      </w:r>
    </w:p>
    <w:p w:rsidR="002407D7" w:rsidRPr="002407D7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 xml:space="preserve">ДОПОЛНИТЕЛЬНАЯ ДИАГНОСТИКА ПРИ ПЛАНИРОВАНИИ ОРТОДОНТИЧЕСКОГО ЛЕЧЕНИЯ В ПЕРИОД СМЕННОГО ПРИКУСА </w:t>
      </w:r>
    </w:p>
    <w:p w:rsidR="002407D7" w:rsidRPr="004E1939" w:rsidRDefault="002407D7" w:rsidP="0024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7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C3610" w:rsidRPr="004E1939" w:rsidRDefault="002407D7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</w:t>
      </w:r>
      <w:r w:rsidR="000C3610" w:rsidRPr="004E1939">
        <w:rPr>
          <w:rFonts w:ascii="Times New Roman" w:hAnsi="Times New Roman"/>
          <w:sz w:val="28"/>
          <w:szCs w:val="28"/>
        </w:rPr>
        <w:t>0 МИНУТ</w:t>
      </w:r>
    </w:p>
    <w:p w:rsidR="000C3610" w:rsidRPr="004E1939" w:rsidRDefault="000C3610" w:rsidP="000C361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</w:p>
    <w:p w:rsidR="000C3610" w:rsidRPr="004E1939" w:rsidRDefault="000C3610" w:rsidP="000C3610">
      <w:pPr>
        <w:tabs>
          <w:tab w:val="center" w:pos="933"/>
        </w:tabs>
        <w:spacing w:line="240" w:lineRule="auto"/>
        <w:ind w:left="-7128"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</w:t>
      </w:r>
    </w:p>
    <w:p w:rsidR="000C3610" w:rsidRPr="004E1939" w:rsidRDefault="000C3610" w:rsidP="000C3610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ПРЕДСЕДАТЕЛИ:</w:t>
      </w:r>
    </w:p>
    <w:p w:rsidR="002407D7" w:rsidRDefault="002407D7" w:rsidP="000C3610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Профессор </w:t>
      </w:r>
      <w:r w:rsidRPr="002407D7">
        <w:rPr>
          <w:rFonts w:ascii="Times New Roman" w:hAnsi="Times New Roman"/>
          <w:b/>
          <w:sz w:val="28"/>
        </w:rPr>
        <w:t xml:space="preserve">А.В. Силин </w:t>
      </w:r>
    </w:p>
    <w:p w:rsidR="000C3610" w:rsidRDefault="000C3610" w:rsidP="002407D7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Доктор медицинских наук </w:t>
      </w:r>
      <w:r w:rsidRPr="004E1939">
        <w:rPr>
          <w:rFonts w:ascii="Times New Roman" w:hAnsi="Times New Roman"/>
          <w:b/>
          <w:sz w:val="28"/>
        </w:rPr>
        <w:t>С.А. Попов</w:t>
      </w:r>
      <w:r w:rsidRPr="004E1939">
        <w:rPr>
          <w:rFonts w:ascii="Times New Roman" w:hAnsi="Times New Roman"/>
          <w:sz w:val="28"/>
        </w:rPr>
        <w:t xml:space="preserve"> 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Т. В. Остринская, А. М. Жуманкулов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МИКРОСОСУДИСТАЯ </w:t>
      </w:r>
      <w:r w:rsidR="00EB1F38">
        <w:rPr>
          <w:rFonts w:ascii="Times New Roman" w:hAnsi="Times New Roman" w:cs="Times New Roman"/>
          <w:sz w:val="28"/>
          <w:szCs w:val="28"/>
        </w:rPr>
        <w:t xml:space="preserve">РЕКОНСТРУКЦИЯ ПОСТРЕЗЕКЦИОННЫХ </w:t>
      </w:r>
      <w:r w:rsidRPr="008D1F9F">
        <w:rPr>
          <w:rFonts w:ascii="Times New Roman" w:hAnsi="Times New Roman" w:cs="Times New Roman"/>
          <w:sz w:val="28"/>
          <w:szCs w:val="28"/>
        </w:rPr>
        <w:t>ДЕФЕКТОВ ВЕРХНЕЙ ЧЕЛЮСТИ  СЛОЖНЫМ КОСТНЫМ ЛОСКУТОМ УГЛА ЛОПАТКИ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М.Г. Семенов, К.Ю. Коваленко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lastRenderedPageBreak/>
        <w:t>КАЧЕСТВО ЖИЗНИ ВЗРОСЛЫХ БОЛЬНЫХ С ВРОЖДЕННОЙ РАСЩЕЛИНОЙ ВЕРХНЕЙ ГУБЫ И НЕБА ПОСЛЕ ЗАВЕРШЕНИЯ МЕДИЦИНСКОЙ РЕАБИЛИТАЦИИ В ДЕТСКОМ ВОЗРАСТЕ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Д.М. Пекарчик, Н.С. Робакидзе, В.В. Михайлова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ОСОБЕННОСТИ МИКРОЦИРКУЛЯЦИИ МЯГКИХ ТКАНЕЙ ПОЛОСТИ РТ</w:t>
      </w:r>
      <w:r w:rsidR="00EB1F38">
        <w:rPr>
          <w:rFonts w:ascii="Times New Roman" w:hAnsi="Times New Roman" w:cs="Times New Roman"/>
          <w:sz w:val="28"/>
          <w:szCs w:val="28"/>
        </w:rPr>
        <w:t xml:space="preserve">А ПРИ ВРЕМЕННОМ ПРОТЕЗИРОВАНИИ </w:t>
      </w:r>
      <w:r w:rsidRPr="008D1F9F">
        <w:rPr>
          <w:rFonts w:ascii="Times New Roman" w:hAnsi="Times New Roman" w:cs="Times New Roman"/>
          <w:sz w:val="28"/>
          <w:szCs w:val="28"/>
        </w:rPr>
        <w:t>С ОПОРОЙ НА ИМПЛАНТАТЫ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К.А. Овчинников, А.К. Иорданишвили, Р.А. Фадеев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ОЦЕНКА КАЧЕСТВА ЖИЗНИ БОЛЬНЫХ С ДИСФУНКЦИЕЙ ВИСОЧНО-НИЖНЕЧЕЛЮСТНОГО СУСТАВА И ДИСПЛАЗИЕЙ СОЕДИНИТЕЛЬНОЙ ТКАНИ ДО И ПОСЛЕ ОРТОПЕДИЧЕСКОГО ЛЕЧЕНИЯ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Н.В Пахомова., Н.В. Калакуцкий, О.Ю. Петропавловская, В.Б. Войтенков, А.В. Климкин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РОЛЬ ПРЕДОПЕРАЦИОННОГО УЛЬТРАЗВУКОВОГО ИССЛЕДОВАНИЯ ЛИЦЕВОГО НЕРВА ПРИ ПЛАНИРОВАНИИ ОПЕРАТИВНОГО ЛЕЧЕНИЯ БОЛЬНЫХ С НОВООБРАЗОВАНИЯМИ ОКОЛОУШНЫХ СЛЮННЫХ ЖЕЛЕЗ</w:t>
      </w:r>
    </w:p>
    <w:p w:rsidR="008D1F9F" w:rsidRPr="00AE2946" w:rsidRDefault="008D1F9F" w:rsidP="00AE2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Е.Е. Статовская, Н.П. Петрова, П.П. Жданов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КЛИНИЧЕСКИЕ АСПЕКТЫ ГЕНДЕРНЫХ РАЗЛИЧИЙ СТОМАТОЛОГИЧЕСКИХ ПАЦИЕНТОВ С ДСТ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8D1F9F" w:rsidRPr="008D1F9F" w:rsidRDefault="00EB1F38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М.Г. Семенов, </w:t>
      </w:r>
      <w:r w:rsidR="008D1F9F" w:rsidRPr="008D1F9F">
        <w:rPr>
          <w:rFonts w:ascii="Times New Roman" w:hAnsi="Times New Roman" w:cs="Times New Roman"/>
          <w:sz w:val="28"/>
          <w:szCs w:val="28"/>
        </w:rPr>
        <w:t>О.А. Кудрявцева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ОРТОДОНТИЧЕСКАЯ РЕАБИЛИТАЦИЯ ДЕТЕЙ И ПОДРОСТКОВ С ПОСЛЕОПЕРАЦИОННЫМИ ДЕФЕКТАМИ ЧЕЛЮСТНО-ЛИЦЕВОЙ ОБЛАСТИ ПОСЛЕ УДАЛЕНИЙ НОВООБРАЗОВАНИЙ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С.А. Попов, О.С. Смирнов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ОЦЕНКА РОСТА И РАЗВИТИЯ ЗЧА У ПОДРОСТКОВ С НЕП</w:t>
      </w:r>
      <w:r w:rsidR="00EB1F38">
        <w:rPr>
          <w:rFonts w:ascii="Times New Roman" w:hAnsi="Times New Roman" w:cs="Times New Roman"/>
          <w:sz w:val="28"/>
          <w:szCs w:val="28"/>
        </w:rPr>
        <w:t xml:space="preserve">РАВИЛЬНЫМ ПОЛОЖЕНИЕМ ОТДЕЛЬНЫХ </w:t>
      </w:r>
      <w:r w:rsidRPr="008D1F9F">
        <w:rPr>
          <w:rFonts w:ascii="Times New Roman" w:hAnsi="Times New Roman" w:cs="Times New Roman"/>
          <w:sz w:val="28"/>
          <w:szCs w:val="28"/>
        </w:rPr>
        <w:t xml:space="preserve">ЗУБОВ ПРИ ДИСТАЛЬНОЙ ОККЛЮЗИИ 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Л.Н. Солдатов, К.А. Керимханов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ПСИХОФИЗИОЛОГИЧЕСКИЙ СТАТУС МОЛОДЫХ ЛЮДЕЙ, СТРАДАЮЩИХ ЗУБОЧЕЛЮСТНЫМИ АНОМАЛИЯМИ</w:t>
      </w:r>
    </w:p>
    <w:p w:rsid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М.Г. Семенов, Д.О. Трощиева</w:t>
      </w:r>
    </w:p>
    <w:p w:rsidR="008D1F9F" w:rsidRP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lastRenderedPageBreak/>
        <w:t>ОПРЕДЕЛЕНИЕ ПОКАЗАНИЙ К РАННЕМУ ОПЕРАТИВНОМУ</w:t>
      </w:r>
      <w:r w:rsidR="00AE2946">
        <w:rPr>
          <w:rFonts w:ascii="Times New Roman" w:hAnsi="Times New Roman" w:cs="Times New Roman"/>
          <w:sz w:val="28"/>
          <w:szCs w:val="28"/>
        </w:rPr>
        <w:t xml:space="preserve"> ЛЕЧЕНИЮ</w:t>
      </w:r>
      <w:r w:rsidR="00EB1F38">
        <w:rPr>
          <w:rFonts w:ascii="Times New Roman" w:hAnsi="Times New Roman" w:cs="Times New Roman"/>
          <w:sz w:val="28"/>
          <w:szCs w:val="28"/>
        </w:rPr>
        <w:t xml:space="preserve"> ДЕТЕЙ С ПРИОБРЕТЕННЫМИ </w:t>
      </w:r>
      <w:r w:rsidRPr="008D1F9F">
        <w:rPr>
          <w:rFonts w:ascii="Times New Roman" w:hAnsi="Times New Roman" w:cs="Times New Roman"/>
          <w:sz w:val="28"/>
          <w:szCs w:val="28"/>
        </w:rPr>
        <w:t>ДЕФОРМАЦИЯМИ НИЖНЕЙ ЧЕЛЮСТИ И ВНЧС</w:t>
      </w:r>
    </w:p>
    <w:p w:rsidR="008D1F9F" w:rsidRDefault="008D1F9F" w:rsidP="008D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С.А. Попов, Н.М. Медведовская, А.О. Фролов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ОСОБЕННОСТИ МИКРОГЕМОДИНАМИКИ ТКАНЕЙ ПАРОДОНТА У ОРТОДОНТИЧЕСКИХ ПАЦИЕНТОВ С ВЕРТИКАЛЬНОЙ ДЕФОРМАЦИЕЙ ОККЛЮЗИОННОЙ ПЛОСКОСТИ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К.В. Рекель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СОВРЕМЕННЫЕ ТЕНДЕНЦИИ В КОСТНО-РЕКОНСТРУКТИВНЫХ ВМЕШАТЕЛЬСТВАХ НА ВЕРХНЕЙ ЧЕЛЮСТИ ПЕРЕД ДЕНТАЛЬНОЙ ИМПЛАНТАЦИЕЙ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И.В. Войтяцкая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ВЛИЯНИЕ МЕЖАЛЬВЕОЛЯРНОГО РАССТОЯНИЯ НА ПОЛОЖЕНИЕ ГОЛОВОК</w:t>
      </w:r>
      <w:r w:rsidR="00295497" w:rsidRPr="00295497">
        <w:rPr>
          <w:rFonts w:ascii="Times New Roman" w:hAnsi="Times New Roman" w:cs="Times New Roman"/>
          <w:sz w:val="28"/>
          <w:szCs w:val="28"/>
        </w:rPr>
        <w:t xml:space="preserve"> </w:t>
      </w:r>
      <w:r w:rsidRPr="008D1F9F">
        <w:rPr>
          <w:rFonts w:ascii="Times New Roman" w:hAnsi="Times New Roman" w:cs="Times New Roman"/>
          <w:sz w:val="28"/>
          <w:szCs w:val="28"/>
        </w:rPr>
        <w:t>НИЖНЕЙ ЧЕЛЮСТИ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D1F9F" w:rsidRPr="008D1F9F" w:rsidRDefault="008D1F9F" w:rsidP="008D1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М.И. Музыкин, А.К. Иорданишвили, Д.В. Балин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АНАТОМИЧЕСКОЕ ОБОСНОВАНИЕ ПРИМЕНЕНИЯ СКУЛОВЫХ ИМПЛАНТАТОВ</w:t>
      </w:r>
    </w:p>
    <w:p w:rsidR="00EB1F38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Санкт-Петербург, Москва </w:t>
      </w:r>
    </w:p>
    <w:p w:rsidR="008D1F9F" w:rsidRPr="00EB1F38" w:rsidRDefault="008D1F9F" w:rsidP="00EB1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О.В. Скалкина, А.С. Герасимов, А.Р. Андреищев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НОВЫЙ СПОСОБ ИСКЛЮЧЕНИЯ ИНТРАОПЕРАЦИОННОГО СМЕЩЕНИЯ КОНТУРНЫХ ИНДИВИДУАЛЬНЫХ ИМПЛАНТАТОВ </w:t>
      </w:r>
      <w:r w:rsidR="00EB1F38">
        <w:rPr>
          <w:rFonts w:ascii="Times New Roman" w:hAnsi="Times New Roman" w:cs="Times New Roman"/>
          <w:sz w:val="28"/>
          <w:szCs w:val="28"/>
        </w:rPr>
        <w:t xml:space="preserve">НИЖНЕЙ ЧЕЛЮСТИ ПРИ </w:t>
      </w:r>
      <w:r w:rsidRPr="008D1F9F">
        <w:rPr>
          <w:rFonts w:ascii="Times New Roman" w:hAnsi="Times New Roman" w:cs="Times New Roman"/>
          <w:sz w:val="28"/>
          <w:szCs w:val="28"/>
        </w:rPr>
        <w:t>ПОМОЩИ НАПРАВЛЯЮЩЕЙ ОККЛЮЗИОННОЙ НАКЛАДКИ</w:t>
      </w:r>
    </w:p>
    <w:p w:rsidR="00EB1F38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8D1F9F" w:rsidRPr="008D1F9F" w:rsidRDefault="008D1F9F" w:rsidP="00EB1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А.В. Коско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АНАЛИЗ ЭФФЕКТИВНОСТИ ПРИМЕНЕНИЯ LM –АКТИВАТОРА В КАЧЕСТВЕ МИОФУНКЦИОНАЛЬ</w:t>
      </w:r>
      <w:r w:rsidR="00EB1F38">
        <w:rPr>
          <w:rFonts w:ascii="Times New Roman" w:hAnsi="Times New Roman" w:cs="Times New Roman"/>
          <w:sz w:val="28"/>
          <w:szCs w:val="28"/>
        </w:rPr>
        <w:t xml:space="preserve">НОГО АППАРАТА НА ЭТАПЕ РАННЕГО </w:t>
      </w:r>
      <w:r w:rsidRPr="008D1F9F">
        <w:rPr>
          <w:rFonts w:ascii="Times New Roman" w:hAnsi="Times New Roman" w:cs="Times New Roman"/>
          <w:sz w:val="28"/>
          <w:szCs w:val="28"/>
        </w:rPr>
        <w:t>ОРТОДОНТИЧЕСКОГО ЛЕЧЕНИЯ</w:t>
      </w:r>
    </w:p>
    <w:p w:rsidR="008D1F9F" w:rsidRPr="008D1F9F" w:rsidRDefault="008D1F9F" w:rsidP="00EB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9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E1939" w:rsidRPr="00EB1F38" w:rsidRDefault="004E1939" w:rsidP="00EB1F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EB1F38" w:rsidRDefault="004E1939" w:rsidP="00EB1F38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Обсуждение</w:t>
      </w:r>
      <w:r w:rsidRPr="008D1F9F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докладов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Заключительное слово председателя Оргкомитета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 В.А. Козлова</w:t>
      </w:r>
    </w:p>
    <w:p w:rsidR="004E1939" w:rsidRPr="00295497" w:rsidRDefault="004E1939" w:rsidP="00EB1F38">
      <w:pPr>
        <w:spacing w:line="240" w:lineRule="auto"/>
        <w:rPr>
          <w:rFonts w:ascii="Times New Roman" w:hAnsi="Times New Roman"/>
          <w:sz w:val="28"/>
        </w:rPr>
      </w:pPr>
    </w:p>
    <w:p w:rsidR="004E1939" w:rsidRPr="00295497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ЗАКРЫТИЕ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4E1939" w:rsidRPr="00295497" w:rsidRDefault="004E1939" w:rsidP="004E1939"/>
    <w:p w:rsidR="004E1939" w:rsidRPr="00295497" w:rsidRDefault="004E1939" w:rsidP="004E1939"/>
    <w:p w:rsidR="004636AE" w:rsidRPr="00295497" w:rsidRDefault="004636AE" w:rsidP="004636AE">
      <w:pPr>
        <w:pStyle w:val="a3"/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sectPr w:rsidR="004636AE" w:rsidRPr="002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09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D6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B2AF6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EC2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A53B9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14EBF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A7858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67890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AF5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6BDB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55A3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F6FFD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37558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839A3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E77DC"/>
    <w:multiLevelType w:val="hybridMultilevel"/>
    <w:tmpl w:val="431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B7BC4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552C5F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D0FE9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6A4441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582A1E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F2259F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8A6F4C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F698D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13E7F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5F3D5D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941828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B94066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5C49C7"/>
    <w:multiLevelType w:val="hybridMultilevel"/>
    <w:tmpl w:val="A566CBAA"/>
    <w:lvl w:ilvl="0" w:tplc="6436D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23"/>
  </w:num>
  <w:num w:numId="9">
    <w:abstractNumId w:val="12"/>
  </w:num>
  <w:num w:numId="10">
    <w:abstractNumId w:val="21"/>
  </w:num>
  <w:num w:numId="11">
    <w:abstractNumId w:val="5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22"/>
  </w:num>
  <w:num w:numId="17">
    <w:abstractNumId w:val="24"/>
  </w:num>
  <w:num w:numId="18">
    <w:abstractNumId w:val="18"/>
  </w:num>
  <w:num w:numId="19">
    <w:abstractNumId w:val="10"/>
  </w:num>
  <w:num w:numId="20">
    <w:abstractNumId w:val="13"/>
  </w:num>
  <w:num w:numId="21">
    <w:abstractNumId w:val="26"/>
  </w:num>
  <w:num w:numId="22">
    <w:abstractNumId w:val="15"/>
  </w:num>
  <w:num w:numId="23">
    <w:abstractNumId w:val="19"/>
  </w:num>
  <w:num w:numId="24">
    <w:abstractNumId w:val="11"/>
  </w:num>
  <w:num w:numId="25">
    <w:abstractNumId w:val="4"/>
  </w:num>
  <w:num w:numId="26">
    <w:abstractNumId w:val="1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2"/>
    <w:rsid w:val="000C3610"/>
    <w:rsid w:val="002407D7"/>
    <w:rsid w:val="00295497"/>
    <w:rsid w:val="00460C90"/>
    <w:rsid w:val="004636AE"/>
    <w:rsid w:val="004E1939"/>
    <w:rsid w:val="00512BE1"/>
    <w:rsid w:val="00633E14"/>
    <w:rsid w:val="00663644"/>
    <w:rsid w:val="00730DB0"/>
    <w:rsid w:val="007712A3"/>
    <w:rsid w:val="008D1F9F"/>
    <w:rsid w:val="00971584"/>
    <w:rsid w:val="00AB3E5B"/>
    <w:rsid w:val="00AE2946"/>
    <w:rsid w:val="00B30411"/>
    <w:rsid w:val="00BB3AC0"/>
    <w:rsid w:val="00C927D2"/>
    <w:rsid w:val="00CB3A42"/>
    <w:rsid w:val="00D618DD"/>
    <w:rsid w:val="00E04103"/>
    <w:rsid w:val="00E95FBD"/>
    <w:rsid w:val="00EB1F38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Котик Марина Владимировна</cp:lastModifiedBy>
  <cp:revision>2</cp:revision>
  <dcterms:created xsi:type="dcterms:W3CDTF">2017-06-16T10:25:00Z</dcterms:created>
  <dcterms:modified xsi:type="dcterms:W3CDTF">2017-06-16T10:25:00Z</dcterms:modified>
</cp:coreProperties>
</file>