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42" w:rsidRDefault="00774C42" w:rsidP="00774C42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рограмма </w:t>
      </w:r>
    </w:p>
    <w:p w:rsidR="00774C42" w:rsidRPr="00896235" w:rsidRDefault="00774C42" w:rsidP="00774C42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Дистанционный научно-практический м</w:t>
      </w:r>
      <w:r w:rsidRPr="00896235">
        <w:rPr>
          <w:rFonts w:ascii="Times New Roman" w:hAnsi="Times New Roman"/>
          <w:sz w:val="24"/>
          <w:szCs w:val="24"/>
        </w:rPr>
        <w:t xml:space="preserve">астер-класс </w:t>
      </w:r>
    </w:p>
    <w:p w:rsidR="00774C42" w:rsidRPr="001A00E3" w:rsidRDefault="00774C42" w:rsidP="00774C42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9D4271">
        <w:rPr>
          <w:rFonts w:ascii="Times New Roman" w:hAnsi="Times New Roman"/>
          <w:b/>
          <w:sz w:val="24"/>
          <w:szCs w:val="24"/>
        </w:rPr>
        <w:t xml:space="preserve">«Великий немой» — когда заговорит </w:t>
      </w:r>
      <w:proofErr w:type="spellStart"/>
      <w:r w:rsidRPr="009D4271">
        <w:rPr>
          <w:rFonts w:ascii="Times New Roman" w:hAnsi="Times New Roman"/>
          <w:b/>
          <w:sz w:val="24"/>
          <w:szCs w:val="24"/>
        </w:rPr>
        <w:t>дивертикулярная</w:t>
      </w:r>
      <w:proofErr w:type="spellEnd"/>
      <w:r w:rsidRPr="009D4271">
        <w:rPr>
          <w:rFonts w:ascii="Times New Roman" w:hAnsi="Times New Roman"/>
          <w:b/>
          <w:sz w:val="24"/>
          <w:szCs w:val="24"/>
        </w:rPr>
        <w:t xml:space="preserve"> болезнь?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1A00E3">
        <w:rPr>
          <w:rFonts w:ascii="Times New Roman" w:hAnsi="Times New Roman"/>
          <w:sz w:val="24"/>
          <w:szCs w:val="24"/>
        </w:rPr>
        <w:t xml:space="preserve">  </w:t>
      </w:r>
    </w:p>
    <w:p w:rsidR="00774C42" w:rsidRPr="00896235" w:rsidRDefault="00774C42" w:rsidP="00774C42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774C42" w:rsidRDefault="00774C42" w:rsidP="00774C42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16 марта 2021</w:t>
      </w:r>
      <w:r w:rsidRPr="00951C26">
        <w:rPr>
          <w:rFonts w:ascii="Times New Roman" w:hAnsi="Times New Roman"/>
          <w:sz w:val="24"/>
          <w:szCs w:val="24"/>
        </w:rPr>
        <w:t xml:space="preserve"> г. </w:t>
      </w:r>
    </w:p>
    <w:p w:rsidR="00774C42" w:rsidRDefault="00774C42" w:rsidP="00774C42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мероприятия: онлайн-трансляция</w:t>
      </w:r>
    </w:p>
    <w:p w:rsidR="00774C42" w:rsidRPr="00324F13" w:rsidRDefault="00774C42" w:rsidP="00774C42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</w:t>
      </w:r>
      <w:r w:rsidRPr="009D4271">
        <w:rPr>
          <w:rFonts w:ascii="Times New Roman" w:hAnsi="Times New Roman"/>
          <w:sz w:val="24"/>
          <w:szCs w:val="24"/>
        </w:rPr>
        <w:t>трансляцию: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DF3757">
          <w:rPr>
            <w:rStyle w:val="a3"/>
            <w:rFonts w:ascii="Times New Roman" w:hAnsi="Times New Roman"/>
          </w:rPr>
          <w:t>https://www.gastro-gepa.ru/vebinar-16-marta</w:t>
        </w:r>
      </w:hyperlink>
    </w:p>
    <w:p w:rsidR="00774C42" w:rsidRPr="0070253A" w:rsidRDefault="00774C42" w:rsidP="00774C42">
      <w:pPr>
        <w:ind w:firstLine="708"/>
        <w:jc w:val="both"/>
        <w:rPr>
          <w:rFonts w:ascii="Times New Roman" w:hAnsi="Times New Roman"/>
        </w:rPr>
      </w:pPr>
      <w:r w:rsidRPr="0070253A">
        <w:rPr>
          <w:rFonts w:ascii="Times New Roman" w:hAnsi="Times New Roman"/>
        </w:rPr>
        <w:t xml:space="preserve">На мастер-классе будут освещены вопросы эпидемиологии, патогенеза, классификации </w:t>
      </w:r>
      <w:proofErr w:type="spellStart"/>
      <w:r w:rsidRPr="0070253A">
        <w:rPr>
          <w:rFonts w:ascii="Times New Roman" w:hAnsi="Times New Roman"/>
        </w:rPr>
        <w:t>дивертикулярной</w:t>
      </w:r>
      <w:proofErr w:type="spellEnd"/>
      <w:r w:rsidRPr="0070253A">
        <w:rPr>
          <w:rFonts w:ascii="Times New Roman" w:hAnsi="Times New Roman"/>
        </w:rPr>
        <w:t xml:space="preserve"> болезни, а также современны</w:t>
      </w:r>
      <w:r>
        <w:rPr>
          <w:rFonts w:ascii="Times New Roman" w:hAnsi="Times New Roman"/>
        </w:rPr>
        <w:t xml:space="preserve">е методы диагностики, подходы к </w:t>
      </w:r>
      <w:r w:rsidRPr="0070253A">
        <w:rPr>
          <w:rFonts w:ascii="Times New Roman" w:hAnsi="Times New Roman"/>
        </w:rPr>
        <w:t>диетотерапии, терапевтическому лечению в свете современных клинических рекомендаций, вопросы хирургического лечения данной патологии. На мастер</w:t>
      </w:r>
      <w:r>
        <w:rPr>
          <w:rFonts w:ascii="Times New Roman" w:hAnsi="Times New Roman"/>
        </w:rPr>
        <w:t>-</w:t>
      </w:r>
      <w:r w:rsidRPr="0070253A">
        <w:rPr>
          <w:rFonts w:ascii="Times New Roman" w:hAnsi="Times New Roman"/>
        </w:rPr>
        <w:t xml:space="preserve">классе будет представлена не только теоретическая часть, но и клинические демонстрации хода хирургического лечения осложнений </w:t>
      </w:r>
      <w:proofErr w:type="spellStart"/>
      <w:r w:rsidRPr="0070253A">
        <w:rPr>
          <w:rFonts w:ascii="Times New Roman" w:hAnsi="Times New Roman"/>
        </w:rPr>
        <w:t>дивертикулярной</w:t>
      </w:r>
      <w:proofErr w:type="spellEnd"/>
      <w:r w:rsidRPr="0070253A">
        <w:rPr>
          <w:rFonts w:ascii="Times New Roman" w:hAnsi="Times New Roman"/>
        </w:rPr>
        <w:t xml:space="preserve"> болезни.</w:t>
      </w:r>
    </w:p>
    <w:p w:rsidR="00774C42" w:rsidRDefault="00774C42" w:rsidP="00774C42">
      <w:pPr>
        <w:rPr>
          <w:rFonts w:ascii="Times New Roman" w:hAnsi="Times New Roman"/>
        </w:rPr>
      </w:pPr>
      <w:r w:rsidRPr="0070253A">
        <w:rPr>
          <w:rFonts w:ascii="Times New Roman" w:hAnsi="Times New Roman"/>
        </w:rPr>
        <w:t>Программа</w:t>
      </w:r>
    </w:p>
    <w:tbl>
      <w:tblPr>
        <w:tblpPr w:leftFromText="180" w:rightFromText="180" w:vertAnchor="text" w:horzAnchor="margin" w:tblpY="158"/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774C42" w:rsidRPr="00FC2CC6" w:rsidTr="00D26CD4">
        <w:trPr>
          <w:trHeight w:val="829"/>
        </w:trPr>
        <w:tc>
          <w:tcPr>
            <w:tcW w:w="1809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7035612"/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16:00-16:10</w:t>
            </w:r>
          </w:p>
        </w:tc>
        <w:tc>
          <w:tcPr>
            <w:tcW w:w="7371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Вступительное слово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D7">
              <w:rPr>
                <w:rFonts w:ascii="Times New Roman" w:hAnsi="Times New Roman"/>
                <w:b/>
                <w:sz w:val="24"/>
                <w:szCs w:val="24"/>
              </w:rPr>
              <w:t>Бакулин И.Г.</w:t>
            </w:r>
          </w:p>
        </w:tc>
      </w:tr>
      <w:tr w:rsidR="00774C42" w:rsidRPr="00FC2CC6" w:rsidTr="00D26CD4">
        <w:trPr>
          <w:trHeight w:val="59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16:10-16:30</w:t>
            </w: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sz w:val="24"/>
                <w:szCs w:val="24"/>
              </w:rPr>
              <w:t xml:space="preserve">Абдоминальная боль: когда заговорит </w:t>
            </w:r>
            <w:proofErr w:type="spellStart"/>
            <w:r w:rsidRPr="00A80219">
              <w:rPr>
                <w:rFonts w:ascii="Times New Roman" w:hAnsi="Times New Roman"/>
                <w:sz w:val="24"/>
                <w:szCs w:val="24"/>
              </w:rPr>
              <w:t>дивертикулярная</w:t>
            </w:r>
            <w:proofErr w:type="spellEnd"/>
            <w:r w:rsidRPr="00A80219">
              <w:rPr>
                <w:rFonts w:ascii="Times New Roman" w:hAnsi="Times New Roman"/>
                <w:sz w:val="24"/>
                <w:szCs w:val="24"/>
              </w:rPr>
              <w:t xml:space="preserve"> болезнь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sz w:val="24"/>
                <w:szCs w:val="24"/>
              </w:rPr>
              <w:t>Оганезова И.А</w:t>
            </w:r>
            <w:r w:rsidRPr="00A80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C42" w:rsidRPr="00FC2CC6" w:rsidTr="00D26CD4">
        <w:trPr>
          <w:trHeight w:val="874"/>
        </w:trPr>
        <w:tc>
          <w:tcPr>
            <w:tcW w:w="1809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16:30-16:50</w:t>
            </w:r>
          </w:p>
        </w:tc>
        <w:tc>
          <w:tcPr>
            <w:tcW w:w="7371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sz w:val="24"/>
                <w:szCs w:val="24"/>
              </w:rPr>
              <w:t xml:space="preserve">Загадочная история </w:t>
            </w:r>
            <w:proofErr w:type="spellStart"/>
            <w:r w:rsidRPr="00A80219">
              <w:rPr>
                <w:rFonts w:ascii="Times New Roman" w:hAnsi="Times New Roman"/>
                <w:sz w:val="24"/>
                <w:szCs w:val="24"/>
              </w:rPr>
              <w:t>дивертикулярной</w:t>
            </w:r>
            <w:proofErr w:type="spellEnd"/>
            <w:r w:rsidRPr="00A80219">
              <w:rPr>
                <w:rFonts w:ascii="Times New Roman" w:hAnsi="Times New Roman"/>
                <w:sz w:val="24"/>
                <w:szCs w:val="24"/>
              </w:rPr>
              <w:t xml:space="preserve"> болезни: только ли диета и запоры  имеют значение?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sz w:val="24"/>
                <w:szCs w:val="24"/>
              </w:rPr>
              <w:t>Авалуева Е.Б.</w:t>
            </w:r>
          </w:p>
        </w:tc>
      </w:tr>
      <w:tr w:rsidR="00774C42" w:rsidRPr="00FC2CC6" w:rsidTr="00D26CD4">
        <w:trPr>
          <w:trHeight w:val="577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16:50-17:10</w:t>
            </w: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sz w:val="24"/>
                <w:szCs w:val="24"/>
              </w:rPr>
              <w:t xml:space="preserve">Терапевтические подходы к </w:t>
            </w:r>
            <w:proofErr w:type="spellStart"/>
            <w:r w:rsidRPr="00A80219">
              <w:rPr>
                <w:rFonts w:ascii="Times New Roman" w:hAnsi="Times New Roman"/>
                <w:sz w:val="24"/>
                <w:szCs w:val="24"/>
              </w:rPr>
              <w:t>противорецидивной</w:t>
            </w:r>
            <w:proofErr w:type="spellEnd"/>
            <w:r w:rsidRPr="00A80219">
              <w:rPr>
                <w:rFonts w:ascii="Times New Roman" w:hAnsi="Times New Roman"/>
                <w:sz w:val="24"/>
                <w:szCs w:val="24"/>
              </w:rPr>
              <w:t xml:space="preserve"> терапии </w:t>
            </w:r>
            <w:proofErr w:type="spellStart"/>
            <w:r w:rsidRPr="00A80219">
              <w:rPr>
                <w:rFonts w:ascii="Times New Roman" w:hAnsi="Times New Roman"/>
                <w:sz w:val="24"/>
                <w:szCs w:val="24"/>
              </w:rPr>
              <w:t>дивертикулярной</w:t>
            </w:r>
            <w:proofErr w:type="spellEnd"/>
            <w:r w:rsidRPr="00A80219">
              <w:rPr>
                <w:rFonts w:ascii="Times New Roman" w:hAnsi="Times New Roman"/>
                <w:sz w:val="24"/>
                <w:szCs w:val="24"/>
              </w:rPr>
              <w:t xml:space="preserve"> болезни через призму клинических рекомендаций 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sz w:val="24"/>
                <w:szCs w:val="24"/>
              </w:rPr>
              <w:t>Ситкин С.И.</w:t>
            </w:r>
          </w:p>
        </w:tc>
      </w:tr>
      <w:tr w:rsidR="00774C42" w:rsidRPr="00FC2CC6" w:rsidTr="00D26CD4">
        <w:trPr>
          <w:trHeight w:val="593"/>
        </w:trPr>
        <w:tc>
          <w:tcPr>
            <w:tcW w:w="1809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17:10-17:30</w:t>
            </w:r>
          </w:p>
        </w:tc>
        <w:tc>
          <w:tcPr>
            <w:tcW w:w="7371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spellStart"/>
            <w:r w:rsidRPr="00A80219">
              <w:rPr>
                <w:rFonts w:ascii="Times New Roman" w:hAnsi="Times New Roman"/>
                <w:sz w:val="24"/>
                <w:szCs w:val="24"/>
              </w:rPr>
              <w:t>цитопротекции</w:t>
            </w:r>
            <w:proofErr w:type="spellEnd"/>
            <w:r w:rsidRPr="00A80219">
              <w:rPr>
                <w:rFonts w:ascii="Times New Roman" w:hAnsi="Times New Roman"/>
                <w:sz w:val="24"/>
                <w:szCs w:val="24"/>
              </w:rPr>
              <w:t>: новые возможности известного лечения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sz w:val="24"/>
                <w:szCs w:val="24"/>
              </w:rPr>
              <w:t>Бакулина Н.В.</w:t>
            </w:r>
          </w:p>
        </w:tc>
      </w:tr>
      <w:tr w:rsidR="00774C42" w:rsidRPr="00FC2CC6" w:rsidTr="00D26CD4">
        <w:trPr>
          <w:trHeight w:val="577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17:30-18:00</w:t>
            </w: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iCs/>
                <w:sz w:val="24"/>
                <w:szCs w:val="24"/>
              </w:rPr>
              <w:t xml:space="preserve">Многоголосье от микробов – или как выбрать </w:t>
            </w:r>
            <w:proofErr w:type="spellStart"/>
            <w:r w:rsidRPr="00A80219">
              <w:rPr>
                <w:rFonts w:ascii="Times New Roman" w:hAnsi="Times New Roman"/>
                <w:iCs/>
                <w:sz w:val="24"/>
                <w:szCs w:val="24"/>
              </w:rPr>
              <w:t>пробиотик</w:t>
            </w:r>
            <w:proofErr w:type="spellEnd"/>
            <w:r w:rsidRPr="00A80219">
              <w:rPr>
                <w:rFonts w:ascii="Times New Roman" w:hAnsi="Times New Roman"/>
                <w:iCs/>
                <w:sz w:val="24"/>
                <w:szCs w:val="24"/>
              </w:rPr>
              <w:t xml:space="preserve"> при </w:t>
            </w:r>
            <w:proofErr w:type="spellStart"/>
            <w:r w:rsidRPr="00A80219">
              <w:rPr>
                <w:rFonts w:ascii="Times New Roman" w:hAnsi="Times New Roman"/>
                <w:iCs/>
                <w:sz w:val="24"/>
                <w:szCs w:val="24"/>
              </w:rPr>
              <w:t>дивертикулярной</w:t>
            </w:r>
            <w:proofErr w:type="spellEnd"/>
            <w:r w:rsidRPr="00A80219">
              <w:rPr>
                <w:rFonts w:ascii="Times New Roman" w:hAnsi="Times New Roman"/>
                <w:iCs/>
                <w:sz w:val="24"/>
                <w:szCs w:val="24"/>
              </w:rPr>
              <w:t xml:space="preserve"> болезни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sz w:val="24"/>
                <w:szCs w:val="24"/>
              </w:rPr>
              <w:t>Захаренко С.М</w:t>
            </w:r>
            <w:r w:rsidRPr="00A80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C42" w:rsidRPr="00FC2CC6" w:rsidTr="00D26CD4">
        <w:trPr>
          <w:trHeight w:val="890"/>
        </w:trPr>
        <w:tc>
          <w:tcPr>
            <w:tcW w:w="1809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18:00-18:40</w:t>
            </w:r>
          </w:p>
        </w:tc>
        <w:tc>
          <w:tcPr>
            <w:tcW w:w="7371" w:type="dxa"/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Междисциплинарная дискуссия с позиций хирурга и </w:t>
            </w:r>
            <w:proofErr w:type="spellStart"/>
            <w:r w:rsidRPr="00A80219">
              <w:rPr>
                <w:rFonts w:ascii="Times New Roman" w:hAnsi="Times New Roman"/>
                <w:b/>
                <w:i/>
                <w:sz w:val="24"/>
                <w:szCs w:val="24"/>
              </w:rPr>
              <w:t>эндоскописта</w:t>
            </w:r>
            <w:proofErr w:type="spellEnd"/>
          </w:p>
          <w:p w:rsidR="00774C42" w:rsidRPr="00B25863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Модератор:  </w:t>
            </w:r>
            <w:r w:rsidRPr="00A80219">
              <w:rPr>
                <w:rFonts w:ascii="Times New Roman" w:hAnsi="Times New Roman"/>
                <w:b/>
                <w:sz w:val="24"/>
                <w:szCs w:val="24"/>
              </w:rPr>
              <w:t>Бакулин И.Г.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sz w:val="24"/>
                <w:szCs w:val="24"/>
              </w:rPr>
              <w:t xml:space="preserve">Что мы видим, а что остается за кадром – возможности эндоскопических и лучевых методов для диагностики </w:t>
            </w:r>
            <w:proofErr w:type="spellStart"/>
            <w:r w:rsidRPr="00A80219">
              <w:rPr>
                <w:rFonts w:ascii="Times New Roman" w:hAnsi="Times New Roman"/>
                <w:sz w:val="24"/>
                <w:szCs w:val="24"/>
              </w:rPr>
              <w:lastRenderedPageBreak/>
              <w:t>дивертикулярной</w:t>
            </w:r>
            <w:proofErr w:type="spellEnd"/>
            <w:r w:rsidRPr="00A80219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  <w:p w:rsidR="00774C42" w:rsidRPr="00B25863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Ткаченко О.Б.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sz w:val="24"/>
                <w:szCs w:val="24"/>
              </w:rPr>
              <w:t xml:space="preserve">Обзор хирургических рекомендаций по ведению пациентов с </w:t>
            </w:r>
            <w:proofErr w:type="spellStart"/>
            <w:r w:rsidRPr="00A80219">
              <w:rPr>
                <w:rFonts w:ascii="Times New Roman" w:hAnsi="Times New Roman"/>
                <w:sz w:val="24"/>
                <w:szCs w:val="24"/>
              </w:rPr>
              <w:t>дивертикулярной</w:t>
            </w:r>
            <w:proofErr w:type="spellEnd"/>
            <w:r w:rsidRPr="00A80219">
              <w:rPr>
                <w:rFonts w:ascii="Times New Roman" w:hAnsi="Times New Roman"/>
                <w:sz w:val="24"/>
                <w:szCs w:val="24"/>
              </w:rPr>
              <w:t xml:space="preserve"> болезнью. Демонстрация клинического случая с операцией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t>Кащенко В.А.</w:t>
            </w:r>
          </w:p>
        </w:tc>
      </w:tr>
      <w:tr w:rsidR="00774C42" w:rsidRPr="00FC2CC6" w:rsidTr="00D26CD4">
        <w:trPr>
          <w:trHeight w:val="577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18:40-19:00</w:t>
            </w:r>
          </w:p>
        </w:tc>
        <w:tc>
          <w:tcPr>
            <w:tcW w:w="73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4C42" w:rsidRPr="00A80219" w:rsidRDefault="00774C42" w:rsidP="00D26CD4">
            <w:pPr>
              <w:rPr>
                <w:rFonts w:ascii="Times New Roman" w:hAnsi="Times New Roman"/>
                <w:sz w:val="24"/>
                <w:szCs w:val="24"/>
              </w:rPr>
            </w:pPr>
            <w:r w:rsidRPr="00A80219">
              <w:rPr>
                <w:rFonts w:ascii="Times New Roman" w:hAnsi="Times New Roman"/>
                <w:sz w:val="24"/>
                <w:szCs w:val="24"/>
              </w:rPr>
              <w:t>Общее собрание съемочной группы – вопросы для дискуссии</w:t>
            </w:r>
          </w:p>
          <w:p w:rsidR="00774C42" w:rsidRPr="00A80219" w:rsidRDefault="00774C42" w:rsidP="00D26C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219">
              <w:rPr>
                <w:rFonts w:ascii="Times New Roman" w:hAnsi="Times New Roman"/>
                <w:b/>
                <w:sz w:val="24"/>
                <w:szCs w:val="24"/>
              </w:rPr>
              <w:t>Бакулин И.Г.</w:t>
            </w:r>
          </w:p>
        </w:tc>
      </w:tr>
      <w:bookmarkEnd w:id="1"/>
    </w:tbl>
    <w:p w:rsidR="00756B6E" w:rsidRDefault="00774C42"/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2"/>
    <w:rsid w:val="002A26D0"/>
    <w:rsid w:val="00774C42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stro-gepa.ru/vebinar-16-m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2021-03-24T06:36:00Z</dcterms:created>
  <dcterms:modified xsi:type="dcterms:W3CDTF">2021-03-24T06:37:00Z</dcterms:modified>
</cp:coreProperties>
</file>