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F" w:rsidRDefault="001604AF" w:rsidP="001604AF">
      <w:pPr>
        <w:jc w:val="center"/>
      </w:pPr>
      <w:r>
        <w:t>Программа</w:t>
      </w:r>
    </w:p>
    <w:p w:rsidR="001604AF" w:rsidRDefault="001604AF" w:rsidP="001604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 с международным участием</w:t>
      </w:r>
    </w:p>
    <w:p w:rsidR="001604AF" w:rsidRDefault="001604AF" w:rsidP="001604AF">
      <w:pPr>
        <w:jc w:val="center"/>
        <w:rPr>
          <w:b/>
        </w:rPr>
      </w:pPr>
      <w:r>
        <w:rPr>
          <w:b/>
        </w:rPr>
        <w:t>«Актуальные вопросы гигиены»</w:t>
      </w:r>
    </w:p>
    <w:p w:rsidR="001604AF" w:rsidRDefault="001604AF" w:rsidP="001604AF">
      <w:pPr>
        <w:jc w:val="center"/>
        <w:rPr>
          <w:snapToGrid w:val="0"/>
        </w:rPr>
      </w:pPr>
    </w:p>
    <w:p w:rsidR="001604AF" w:rsidRDefault="001604AF" w:rsidP="001604AF">
      <w:pPr>
        <w:jc w:val="center"/>
        <w:rPr>
          <w:snapToGrid w:val="0"/>
        </w:rPr>
      </w:pPr>
      <w:r>
        <w:rPr>
          <w:snapToGrid w:val="0"/>
        </w:rPr>
        <w:t>ПЛЕНАРНОЕ ЗАСЕДАНИЕ</w:t>
      </w:r>
    </w:p>
    <w:p w:rsidR="001604AF" w:rsidRDefault="001604AF" w:rsidP="001604AF">
      <w:pPr>
        <w:jc w:val="center"/>
        <w:rPr>
          <w:snapToGrid w:val="0"/>
        </w:rPr>
      </w:pPr>
      <w:r>
        <w:rPr>
          <w:snapToGrid w:val="0"/>
        </w:rPr>
        <w:t>27 февраля 2021г.</w:t>
      </w:r>
    </w:p>
    <w:p w:rsidR="001604AF" w:rsidRDefault="001604AF" w:rsidP="001604AF">
      <w:pPr>
        <w:jc w:val="center"/>
        <w:rPr>
          <w:snapToGrid w:val="0"/>
        </w:rPr>
      </w:pPr>
      <w:r>
        <w:rPr>
          <w:snapToGrid w:val="0"/>
        </w:rPr>
        <w:t>Санкт-Петербург, Пискаревский пр., д. 47, павильон 33</w:t>
      </w:r>
    </w:p>
    <w:p w:rsidR="001604AF" w:rsidRDefault="001604AF" w:rsidP="001604AF">
      <w:pPr>
        <w:jc w:val="center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9:30-10:00 – регистрация участников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10:00-13:00 – пленарное заседание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10:00-10:10 – приветственное слово проректора по науке и инновационной деятельности            А.В. Силина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10:15-10:25 – вступительное слово заведующего кафедрой общей и военной гигиены Аликбаевой Л.А. «Гигиенические вопросы оценки безопасности картона, используемого для упаковки пищевых продуктов»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10:30-10:40 – доклад модератора конференции, ассистента кафедры общей и военной гигиены Колодий С.П. «</w:t>
      </w:r>
      <w:r>
        <w:rPr>
          <w:bCs/>
          <w:snapToGrid w:val="0"/>
        </w:rPr>
        <w:t>Гигиеническое обоснование профилактических мероприятий по оптимизации обслуживания магистралей урбанизированных территорий</w:t>
      </w:r>
      <w:r>
        <w:rPr>
          <w:snapToGrid w:val="0"/>
        </w:rPr>
        <w:t>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10:45-11:05 – доклад ассистента кафедры общей и военной гигиены Комбаровой М.Ю. «</w:t>
      </w:r>
      <w:r>
        <w:rPr>
          <w:bCs/>
          <w:snapToGrid w:val="0"/>
        </w:rPr>
        <w:t>Научные основы обеспечения гигиенической безопасности в районах расположения химически опасных объектов</w:t>
      </w:r>
      <w:r>
        <w:rPr>
          <w:snapToGrid w:val="0"/>
        </w:rPr>
        <w:t>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12:10-12:20 – доклад заведующего кафедрой профилактической медицины и охраны здоровья Мельцера А.В., доцента кафедры профилактической медицины и охраны здоровья Ерастовой Н.В., ординатора кафедры профилактической медицины и охраны здоровья Кропот А.И. «Оценка априорного риска здоровью работающих, обусловленного производственным шумом, на одном из крупных нефтеперерабатывающих предприятий»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t>11:40-11:50</w:t>
      </w:r>
      <w:r>
        <w:rPr>
          <w:snapToGrid w:val="0"/>
        </w:rPr>
        <w:t xml:space="preserve"> – доклад профессора кафедры профилактической медицины и охраны здоровья Якубовой И.Ш. «Обеспечение принципов здоровьесбережения в системе школьного питания»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11:55-12:05 – доклад доцента кафедры профилактической медицины и охраны здоровья Суворовой А.В. «Системный подход к оценке здоровья школьников при использовании в учебном процессе новых образовательных технологий»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>11:10-11:20 – доклад аспиранта Полякова А.Д. «Гигиеническая характеристика атмосферного воздуха в районе размещения космодрома «Восточный»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</w:pPr>
      <w:r>
        <w:rPr>
          <w:snapToGrid w:val="0"/>
        </w:rPr>
        <w:t xml:space="preserve">11:25-11:35 – доклад аспиранта Кучерского С.А. «Гигиеническая оценка острого, кожно-резорбтивного, кожно-раздражающего действий </w:t>
      </w:r>
      <w:r>
        <w:rPr>
          <w:shd w:val="clear" w:color="auto" w:fill="FFFFFF"/>
        </w:rPr>
        <w:t>диалкилдисульфидов и их смесе</w:t>
      </w:r>
      <w:r>
        <w:t>й»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 xml:space="preserve">12:25-14:00 – Обзор материалов, поступивших в оргкомитет конференции </w:t>
      </w:r>
    </w:p>
    <w:p w:rsidR="001604AF" w:rsidRDefault="001604AF" w:rsidP="001604AF">
      <w:pPr>
        <w:jc w:val="both"/>
        <w:rPr>
          <w:snapToGrid w:val="0"/>
        </w:rPr>
      </w:pPr>
    </w:p>
    <w:p w:rsidR="001604AF" w:rsidRDefault="001604AF" w:rsidP="001604AF">
      <w:pPr>
        <w:jc w:val="both"/>
        <w:rPr>
          <w:snapToGrid w:val="0"/>
        </w:rPr>
      </w:pPr>
      <w:r>
        <w:rPr>
          <w:snapToGrid w:val="0"/>
        </w:rPr>
        <w:t xml:space="preserve">Дискуссия </w:t>
      </w:r>
    </w:p>
    <w:p w:rsidR="001604AF" w:rsidRDefault="001604AF" w:rsidP="001604AF">
      <w:pPr>
        <w:jc w:val="both"/>
      </w:pPr>
      <w:r>
        <w:rPr>
          <w:snapToGrid w:val="0"/>
        </w:rPr>
        <w:t>Заключительное слово</w:t>
      </w:r>
    </w:p>
    <w:p w:rsidR="00756B6E" w:rsidRDefault="001604AF">
      <w:bookmarkStart w:id="0" w:name="_GoBack"/>
      <w:bookmarkEnd w:id="0"/>
    </w:p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9"/>
    <w:rsid w:val="001604AF"/>
    <w:rsid w:val="002A26D0"/>
    <w:rsid w:val="007E7C55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04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04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SZGMU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Наталья Николаевна</dc:creator>
  <cp:keywords/>
  <dc:description/>
  <cp:lastModifiedBy>Вострокнутова Наталья Николаевна</cp:lastModifiedBy>
  <cp:revision>2</cp:revision>
  <dcterms:created xsi:type="dcterms:W3CDTF">2021-03-10T07:11:00Z</dcterms:created>
  <dcterms:modified xsi:type="dcterms:W3CDTF">2021-03-10T07:11:00Z</dcterms:modified>
</cp:coreProperties>
</file>