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1EE" w:rsidRDefault="005361EE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7557B" w:rsidRDefault="006411DF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Дополнительная </w:t>
      </w:r>
      <w:r w:rsidR="0067557B">
        <w:rPr>
          <w:rFonts w:ascii="Times New Roman" w:eastAsia="Calibri" w:hAnsi="Times New Roman" w:cs="Times New Roman"/>
          <w:sz w:val="24"/>
          <w:szCs w:val="24"/>
        </w:rPr>
        <w:t>профессиональная программа</w:t>
      </w:r>
    </w:p>
    <w:p w:rsidR="006411DF" w:rsidRDefault="006411DF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повышения квалификации</w:t>
      </w:r>
    </w:p>
    <w:p w:rsidR="003002BB" w:rsidRPr="006D1303" w:rsidRDefault="003002BB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117C6" w:rsidRPr="0009225B" w:rsidRDefault="00A117C6" w:rsidP="00A117C6">
      <w:pPr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9225B">
        <w:rPr>
          <w:rFonts w:ascii="Times New Roman" w:hAnsi="Times New Roman"/>
          <w:b/>
          <w:sz w:val="28"/>
          <w:szCs w:val="28"/>
        </w:rPr>
        <w:t>«</w:t>
      </w:r>
      <w:r w:rsidR="00480347">
        <w:rPr>
          <w:rFonts w:ascii="Times New Roman" w:hAnsi="Times New Roman"/>
          <w:b/>
          <w:sz w:val="28"/>
          <w:szCs w:val="28"/>
        </w:rPr>
        <w:t>Оптимальная медикаментозная терапия в кардиологии</w:t>
      </w:r>
      <w:r w:rsidR="009478EF" w:rsidRPr="0009225B">
        <w:rPr>
          <w:rFonts w:ascii="Times New Roman" w:hAnsi="Times New Roman"/>
          <w:b/>
          <w:sz w:val="28"/>
          <w:szCs w:val="28"/>
        </w:rPr>
        <w:t>»</w:t>
      </w:r>
    </w:p>
    <w:p w:rsidR="003002BB" w:rsidRPr="00A117C6" w:rsidRDefault="003002BB" w:rsidP="00A117C6">
      <w:pPr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4859"/>
        <w:gridCol w:w="5245"/>
      </w:tblGrid>
      <w:tr w:rsidR="002E769F" w:rsidRPr="00294CE8" w:rsidTr="007A687F">
        <w:tc>
          <w:tcPr>
            <w:tcW w:w="636" w:type="dxa"/>
          </w:tcPr>
          <w:p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параметра паспорта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11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Поля для заполнения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Основная специальность</w:t>
            </w:r>
          </w:p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2E769F" w:rsidRPr="006411DF" w:rsidRDefault="009478E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кардиология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Дополнительные специальности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9478EF" w:rsidP="0048034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терапия, общая врачебная практика (семейная медицина), эндокринология, геронтология, </w:t>
            </w:r>
            <w:r w:rsidR="00480347">
              <w:rPr>
                <w:rFonts w:ascii="Times New Roman" w:eastAsia="Calibri" w:hAnsi="Times New Roman" w:cs="Times New Roman"/>
                <w:sz w:val="24"/>
                <w:szCs w:val="24"/>
              </w:rPr>
              <w:t>скорая медицинская помощь, анестезиология-реаниматология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480347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72 </w:t>
            </w:r>
            <w:r w:rsidR="009478EF">
              <w:rPr>
                <w:rFonts w:ascii="Times New Roman" w:eastAsia="Calibri" w:hAnsi="Times New Roman" w:cs="Times New Roman"/>
                <w:sz w:val="24"/>
                <w:szCs w:val="24"/>
              </w:rPr>
              <w:t>часа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Года разработки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9478E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Форма обучения: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чная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очно-заочная</w:t>
            </w:r>
          </w:p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9478E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очная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59" w:type="dxa"/>
            <w:shd w:val="clear" w:color="auto" w:fill="auto"/>
          </w:tcPr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Основы обучения: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бюджетная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(за счет средств ФОМС)</w:t>
            </w:r>
          </w:p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9478EF" w:rsidRPr="009478EF" w:rsidRDefault="009478EF" w:rsidP="009478E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478E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бюджетная</w:t>
            </w:r>
          </w:p>
          <w:p w:rsidR="009478EF" w:rsidRPr="009478EF" w:rsidRDefault="009478EF" w:rsidP="009478E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478E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договорная</w:t>
            </w:r>
          </w:p>
          <w:p w:rsidR="002E769F" w:rsidRPr="006411DF" w:rsidRDefault="009478EF" w:rsidP="009478E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gramStart"/>
            <w:r w:rsidRPr="009478E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договорная</w:t>
            </w:r>
            <w:proofErr w:type="gramEnd"/>
            <w:r w:rsidRPr="009478E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(за счет средств ФОМС)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Стоимость обучения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800A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6411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6411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Требования 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уровню и профилю предшествующего профессионального образования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245" w:type="dxa"/>
            <w:shd w:val="clear" w:color="auto" w:fill="auto"/>
          </w:tcPr>
          <w:p w:rsidR="002E769F" w:rsidRPr="006411DF" w:rsidRDefault="0009225B" w:rsidP="0048034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81F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>у</w:t>
            </w:r>
            <w:r w:rsidR="009478EF" w:rsidRPr="009478EF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 xml:space="preserve">ровень профессионального образования – высшее образование: </w:t>
            </w:r>
            <w:proofErr w:type="spellStart"/>
            <w:r w:rsidR="009478EF" w:rsidRPr="009478EF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>специалите</w:t>
            </w:r>
            <w:r w:rsidR="003D5B45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>т</w:t>
            </w:r>
            <w:proofErr w:type="spellEnd"/>
            <w:r w:rsidR="003D5B45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 xml:space="preserve"> по одной из специальностей: "лечебное дело", "п</w:t>
            </w:r>
            <w:r w:rsidR="009478EF" w:rsidRPr="009478EF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 xml:space="preserve">едиатрия", подготовка в ординатуре по специальности "кардиология" или дополнительное профессиональное образование профессиональная переподготовка по специальности "кардиология" при наличии подготовки в интернатуре/ординатуре по одной из специальностей: "общая врачебная практика (семейная медицина)", "терапия"; дополнительные специальности: общая врачебная практика (семейная медицина), </w:t>
            </w:r>
            <w:r w:rsidR="00480347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 xml:space="preserve">терапия, </w:t>
            </w:r>
            <w:r w:rsidR="009478EF" w:rsidRPr="009478EF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 xml:space="preserve">геронтология, эндокринология,  </w:t>
            </w:r>
            <w:r w:rsidR="00480347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 xml:space="preserve">скорая медицинская помощь, анестезиология </w:t>
            </w:r>
            <w:proofErr w:type="gramStart"/>
            <w:r w:rsidR="00480347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>-р</w:t>
            </w:r>
            <w:proofErr w:type="gramEnd"/>
            <w:r w:rsidR="00480347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>еаниматология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hAnsi="Times New Roman" w:cs="Times New Roman"/>
                <w:sz w:val="24"/>
                <w:szCs w:val="24"/>
              </w:rPr>
              <w:t>Вид выдаваемого документа после завершения обучения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9478EF" w:rsidP="00C1294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81F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>удостоверение</w:t>
            </w:r>
          </w:p>
        </w:tc>
      </w:tr>
      <w:tr w:rsidR="00584CE9" w:rsidRPr="00294CE8" w:rsidTr="007A687F">
        <w:tc>
          <w:tcPr>
            <w:tcW w:w="636" w:type="dxa"/>
          </w:tcPr>
          <w:p w:rsidR="00584CE9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59" w:type="dxa"/>
            <w:shd w:val="clear" w:color="auto" w:fill="auto"/>
          </w:tcPr>
          <w:p w:rsidR="00584CE9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</w:tc>
        <w:tc>
          <w:tcPr>
            <w:tcW w:w="5245" w:type="dxa"/>
            <w:shd w:val="clear" w:color="auto" w:fill="auto"/>
          </w:tcPr>
          <w:p w:rsidR="00F4726D" w:rsidRDefault="00C8085E" w:rsidP="00C8085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08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Создание и развитие кардиологической помощи – приоритетное направление отечественного здравоохранения. Это связано с высокой распространенностью </w:t>
            </w:r>
            <w:proofErr w:type="gramStart"/>
            <w:r w:rsidRPr="00C8085E">
              <w:rPr>
                <w:rFonts w:ascii="Times New Roman" w:eastAsia="Calibri" w:hAnsi="Times New Roman" w:cs="Times New Roman"/>
                <w:sz w:val="24"/>
                <w:szCs w:val="24"/>
              </w:rPr>
              <w:t>сердечно-сосудистых</w:t>
            </w:r>
            <w:proofErr w:type="gramEnd"/>
            <w:r w:rsidRPr="00C808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заболеваний (прежде всего ИБС и гипертонической болезни), необходимостью улучшения профилактики и лечения этой категории населения.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F3E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связи с этим особое значение имеет высокий современный уровень </w:t>
            </w:r>
            <w:r w:rsidR="003D5B45" w:rsidRPr="003D5B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подготовки высококвалифицированных врачей–кардиологов и других специалистов, </w:t>
            </w:r>
            <w:r w:rsidR="003D5B45" w:rsidRPr="003D5B4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оказыв</w:t>
            </w:r>
            <w:r w:rsidR="003F3E22">
              <w:rPr>
                <w:rFonts w:ascii="Times New Roman" w:eastAsia="Calibri" w:hAnsi="Times New Roman" w:cs="Times New Roman"/>
                <w:sz w:val="24"/>
                <w:szCs w:val="24"/>
              </w:rPr>
              <w:t>ающих помощь больным, страдающих</w:t>
            </w:r>
            <w:r w:rsidR="003D5B45" w:rsidRPr="003D5B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D5B45" w:rsidRPr="003D5B45">
              <w:rPr>
                <w:rFonts w:ascii="Times New Roman" w:eastAsia="Calibri" w:hAnsi="Times New Roman" w:cs="Times New Roman"/>
                <w:sz w:val="24"/>
                <w:szCs w:val="24"/>
              </w:rPr>
              <w:t>сердечно</w:t>
            </w:r>
            <w:r w:rsidR="003D1F1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3D5B45" w:rsidRPr="003D5B45">
              <w:rPr>
                <w:rFonts w:ascii="Times New Roman" w:eastAsia="Calibri" w:hAnsi="Times New Roman" w:cs="Times New Roman"/>
                <w:sz w:val="24"/>
                <w:szCs w:val="24"/>
              </w:rPr>
              <w:t>сосудистыми</w:t>
            </w:r>
            <w:proofErr w:type="gramEnd"/>
            <w:r w:rsidR="003D5B45" w:rsidRPr="003D5B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заболеваниями. </w:t>
            </w:r>
            <w:r w:rsidR="003F3E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программе предусмотрено изучение последних достижений в первичной и вторичной профилактике </w:t>
            </w:r>
            <w:proofErr w:type="gramStart"/>
            <w:r w:rsidR="003F3E22">
              <w:rPr>
                <w:rFonts w:ascii="Times New Roman" w:eastAsia="Calibri" w:hAnsi="Times New Roman" w:cs="Times New Roman"/>
                <w:sz w:val="24"/>
                <w:szCs w:val="24"/>
              </w:rPr>
              <w:t>сердечно-сосудистых</w:t>
            </w:r>
            <w:proofErr w:type="gramEnd"/>
            <w:r w:rsidR="003F3E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заболеваний, возможностей медикаментозных</w:t>
            </w:r>
            <w:r w:rsidR="003F3E22" w:rsidRPr="003F3E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немедикаментозных методов лечения</w:t>
            </w:r>
            <w:r w:rsidR="00F472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ведение</w:t>
            </w:r>
            <w:r w:rsidR="003F3E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пациентов на стационарном и амбулаторном этапах</w:t>
            </w:r>
            <w:r w:rsidR="00F472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3F3E22" w:rsidRPr="003F3E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84CE9" w:rsidRDefault="00C8085E" w:rsidP="00C8085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содержит 8 основных тематических разделов согласно основным нозологическим формам (а</w:t>
            </w:r>
            <w:r w:rsidRPr="00C8085E">
              <w:rPr>
                <w:rFonts w:ascii="Times New Roman" w:eastAsia="Calibri" w:hAnsi="Times New Roman" w:cs="Times New Roman"/>
                <w:sz w:val="24"/>
                <w:szCs w:val="24"/>
              </w:rPr>
              <w:t>теросклероз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и</w:t>
            </w:r>
            <w:r w:rsidRPr="00C8085E">
              <w:rPr>
                <w:rFonts w:ascii="Times New Roman" w:eastAsia="Calibri" w:hAnsi="Times New Roman" w:cs="Times New Roman"/>
                <w:sz w:val="24"/>
                <w:szCs w:val="24"/>
              </w:rPr>
              <w:t>шемическая болезнь сердца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и</w:t>
            </w:r>
            <w:r w:rsidRPr="00C8085E">
              <w:rPr>
                <w:rFonts w:ascii="Times New Roman" w:eastAsia="Calibri" w:hAnsi="Times New Roman" w:cs="Times New Roman"/>
                <w:sz w:val="24"/>
                <w:szCs w:val="24"/>
              </w:rPr>
              <w:t>нфаркт миокарда и другие острые формы ИБС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 а</w:t>
            </w:r>
            <w:r w:rsidRPr="00C8085E">
              <w:rPr>
                <w:rFonts w:ascii="Times New Roman" w:eastAsia="Calibri" w:hAnsi="Times New Roman" w:cs="Times New Roman"/>
                <w:sz w:val="24"/>
                <w:szCs w:val="24"/>
              </w:rPr>
              <w:t>ртериальные гипертензии, артериальные гипотензии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б</w:t>
            </w:r>
            <w:r w:rsidRPr="00C8085E">
              <w:rPr>
                <w:rFonts w:ascii="Times New Roman" w:eastAsia="Calibri" w:hAnsi="Times New Roman" w:cs="Times New Roman"/>
                <w:sz w:val="24"/>
                <w:szCs w:val="24"/>
              </w:rPr>
              <w:t>олезни миокарда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б</w:t>
            </w:r>
            <w:r w:rsidRPr="00C8085E">
              <w:rPr>
                <w:rFonts w:ascii="Times New Roman" w:eastAsia="Calibri" w:hAnsi="Times New Roman" w:cs="Times New Roman"/>
                <w:sz w:val="24"/>
                <w:szCs w:val="24"/>
              </w:rPr>
              <w:t>олезни эндокарда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 н</w:t>
            </w:r>
            <w:r w:rsidRPr="00C8085E">
              <w:rPr>
                <w:rFonts w:ascii="Times New Roman" w:eastAsia="Calibri" w:hAnsi="Times New Roman" w:cs="Times New Roman"/>
                <w:sz w:val="24"/>
                <w:szCs w:val="24"/>
              </w:rPr>
              <w:t>арушения ритма и проводимости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н</w:t>
            </w:r>
            <w:r w:rsidRPr="00C8085E">
              <w:rPr>
                <w:rFonts w:ascii="Times New Roman" w:eastAsia="Calibri" w:hAnsi="Times New Roman" w:cs="Times New Roman"/>
                <w:sz w:val="24"/>
                <w:szCs w:val="24"/>
              </w:rPr>
              <w:t>едостаточность кровообращения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  <w:r w:rsidR="003D5B45" w:rsidRPr="003D5B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Программа реализуется   с использованием ДОТ и направлена на совершенствование следующих пр</w:t>
            </w:r>
            <w:r w:rsidR="003D1F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офессиональных компетенций: </w:t>
            </w:r>
            <w:r w:rsidR="003D5B45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3D5B45" w:rsidRPr="003D5B45">
              <w:rPr>
                <w:rFonts w:ascii="Times New Roman" w:eastAsia="Calibri" w:hAnsi="Times New Roman" w:cs="Times New Roman"/>
                <w:sz w:val="24"/>
                <w:szCs w:val="24"/>
              </w:rPr>
              <w:t>К-6.</w:t>
            </w:r>
          </w:p>
          <w:p w:rsidR="00480347" w:rsidRPr="006411DF" w:rsidRDefault="00480347" w:rsidP="0048034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Планируемые результаты обучения</w:t>
            </w:r>
          </w:p>
        </w:tc>
        <w:tc>
          <w:tcPr>
            <w:tcW w:w="5245" w:type="dxa"/>
            <w:shd w:val="clear" w:color="auto" w:fill="auto"/>
          </w:tcPr>
          <w:p w:rsidR="00E707C5" w:rsidRPr="00E707C5" w:rsidRDefault="00E707C5" w:rsidP="00E707C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7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Готовность к ведению и лечению пациентов, нуждающихся в оказании кардиологической медицинской помощи </w:t>
            </w:r>
          </w:p>
          <w:p w:rsidR="002E769F" w:rsidRPr="006411DF" w:rsidRDefault="002E769F" w:rsidP="00E707C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59" w:type="dxa"/>
            <w:shd w:val="clear" w:color="auto" w:fill="auto"/>
          </w:tcPr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В программе используются следующие виды учебных занятий: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Лекция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Семинар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Круглый стол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Конференция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Деловая игра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Ролевая игра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Тренинг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тестирования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собеседования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Оценка практических навыков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2E769F" w:rsidRDefault="0009225B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="009478EF">
              <w:rPr>
                <w:rFonts w:ascii="Times New Roman" w:eastAsia="Calibri" w:hAnsi="Times New Roman" w:cs="Times New Roman"/>
                <w:sz w:val="24"/>
                <w:szCs w:val="24"/>
              </w:rPr>
              <w:t>екция</w:t>
            </w:r>
          </w:p>
          <w:p w:rsidR="009478EF" w:rsidRDefault="0009225B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9478EF">
              <w:rPr>
                <w:rFonts w:ascii="Times New Roman" w:eastAsia="Calibri" w:hAnsi="Times New Roman" w:cs="Times New Roman"/>
                <w:sz w:val="24"/>
                <w:szCs w:val="24"/>
              </w:rPr>
              <w:t>еминар</w:t>
            </w:r>
          </w:p>
          <w:p w:rsidR="009478EF" w:rsidRDefault="0009225B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9478EF">
              <w:rPr>
                <w:rFonts w:ascii="Times New Roman" w:eastAsia="Calibri" w:hAnsi="Times New Roman" w:cs="Times New Roman"/>
                <w:sz w:val="24"/>
                <w:szCs w:val="24"/>
              </w:rPr>
              <w:t>рактические занятия</w:t>
            </w:r>
          </w:p>
          <w:p w:rsidR="009478EF" w:rsidRPr="006411DF" w:rsidRDefault="0009225B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9478EF">
              <w:rPr>
                <w:rFonts w:ascii="Times New Roman" w:eastAsia="Calibri" w:hAnsi="Times New Roman" w:cs="Times New Roman"/>
                <w:sz w:val="24"/>
                <w:szCs w:val="24"/>
              </w:rPr>
              <w:t>ттестация в виде тестирования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Получение новой компетенции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(да/нет)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9478E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2E769F" w:rsidRPr="00294CE8" w:rsidTr="007A687F">
        <w:trPr>
          <w:trHeight w:val="368"/>
        </w:trPr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новой компетенции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(при получении новой компетенции)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4C76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4C76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Структурное подразделение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ФГБОУ ВО СЗГМУ им. И.И. Мечникова Минздрава России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, реализующее программу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09225B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9478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афедра госпитальной терапии и кардиологии им. М.С. </w:t>
            </w:r>
            <w:proofErr w:type="spellStart"/>
            <w:r w:rsidR="009478EF">
              <w:rPr>
                <w:rFonts w:ascii="Times New Roman" w:eastAsia="Calibri" w:hAnsi="Times New Roman" w:cs="Times New Roman"/>
                <w:sz w:val="24"/>
                <w:szCs w:val="24"/>
              </w:rPr>
              <w:t>Кушаковского</w:t>
            </w:r>
            <w:proofErr w:type="spellEnd"/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Контакты</w:t>
            </w:r>
          </w:p>
        </w:tc>
        <w:tc>
          <w:tcPr>
            <w:tcW w:w="5245" w:type="dxa"/>
            <w:shd w:val="clear" w:color="auto" w:fill="auto"/>
          </w:tcPr>
          <w:p w:rsidR="002E769F" w:rsidRPr="003D5B45" w:rsidRDefault="00FD6B52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Доцент Битакова Ф.И +79219967100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Предполагаемый период обучения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09225B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согласно УПП на 2022 и 2023 годы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Основной преподавательский состав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09225B" w:rsidP="0009225B">
            <w:pPr>
              <w:pStyle w:val="a4"/>
              <w:spacing w:after="150"/>
              <w:rPr>
                <w:rFonts w:eastAsia="Calibri"/>
              </w:rPr>
            </w:pPr>
            <w:r>
              <w:rPr>
                <w:rFonts w:eastAsia="Calibri"/>
              </w:rPr>
              <w:t>п</w:t>
            </w:r>
            <w:r w:rsidR="009478EF">
              <w:rPr>
                <w:rFonts w:eastAsia="Calibri"/>
              </w:rPr>
              <w:t xml:space="preserve">рофессора: </w:t>
            </w:r>
            <w:r w:rsidR="009478EF" w:rsidRPr="009478EF">
              <w:rPr>
                <w:rFonts w:eastAsia="Calibri"/>
              </w:rPr>
              <w:t>Гришкин Ю.Н.</w:t>
            </w:r>
            <w:r w:rsidR="009478EF">
              <w:rPr>
                <w:rFonts w:eastAsia="Calibri"/>
              </w:rPr>
              <w:t xml:space="preserve">, Макеева Т.И., Гуревич В.С., </w:t>
            </w:r>
            <w:proofErr w:type="spellStart"/>
            <w:r w:rsidR="009478EF">
              <w:rPr>
                <w:rFonts w:eastAsia="Calibri"/>
              </w:rPr>
              <w:t>Берштейн</w:t>
            </w:r>
            <w:proofErr w:type="spellEnd"/>
            <w:r w:rsidR="009478EF">
              <w:rPr>
                <w:rFonts w:eastAsia="Calibri"/>
              </w:rPr>
              <w:t xml:space="preserve"> Л.Л., доценты: Новикова Т.Н., Смирнов Г.Б., Бутаев Т.Д., Зимина В.Ю., </w:t>
            </w:r>
            <w:proofErr w:type="spellStart"/>
            <w:r w:rsidR="009478EF" w:rsidRPr="009478EF">
              <w:rPr>
                <w:rFonts w:eastAsia="Calibri"/>
              </w:rPr>
              <w:t>Збышевская</w:t>
            </w:r>
            <w:proofErr w:type="spellEnd"/>
            <w:r w:rsidR="009478EF" w:rsidRPr="009478EF">
              <w:rPr>
                <w:rFonts w:eastAsia="Calibri"/>
              </w:rPr>
              <w:t xml:space="preserve"> Е.В.</w:t>
            </w:r>
            <w:r>
              <w:rPr>
                <w:rFonts w:eastAsia="Calibri"/>
              </w:rPr>
              <w:t>, К</w:t>
            </w:r>
            <w:r w:rsidR="009478EF" w:rsidRPr="009478EF">
              <w:rPr>
                <w:rFonts w:eastAsia="Calibri"/>
              </w:rPr>
              <w:t xml:space="preserve">ошелева </w:t>
            </w:r>
            <w:proofErr w:type="spellStart"/>
            <w:r w:rsidR="009478EF" w:rsidRPr="009478EF">
              <w:rPr>
                <w:rFonts w:eastAsia="Calibri"/>
              </w:rPr>
              <w:lastRenderedPageBreak/>
              <w:t>О.В.</w:t>
            </w:r>
            <w:r>
              <w:rPr>
                <w:rFonts w:eastAsia="Calibri"/>
              </w:rPr>
              <w:t>,</w:t>
            </w:r>
            <w:r w:rsidR="009478EF" w:rsidRPr="009478EF">
              <w:rPr>
                <w:rFonts w:eastAsia="Calibri"/>
              </w:rPr>
              <w:t>Битакова</w:t>
            </w:r>
            <w:proofErr w:type="spellEnd"/>
            <w:r w:rsidR="009478EF" w:rsidRPr="009478EF">
              <w:rPr>
                <w:rFonts w:eastAsia="Calibri"/>
              </w:rPr>
              <w:t xml:space="preserve"> Ф.И.</w:t>
            </w:r>
            <w:r>
              <w:rPr>
                <w:rFonts w:eastAsia="Calibri"/>
              </w:rPr>
              <w:t xml:space="preserve">, </w:t>
            </w:r>
            <w:proofErr w:type="gramStart"/>
            <w:r>
              <w:rPr>
                <w:rFonts w:eastAsia="Calibri"/>
              </w:rPr>
              <w:t>асс</w:t>
            </w:r>
            <w:proofErr w:type="gramEnd"/>
            <w:r>
              <w:rPr>
                <w:rFonts w:eastAsia="Calibri"/>
              </w:rPr>
              <w:t xml:space="preserve">. </w:t>
            </w:r>
            <w:proofErr w:type="spellStart"/>
            <w:r>
              <w:rPr>
                <w:rFonts w:eastAsia="Calibri"/>
              </w:rPr>
              <w:t>Гумерова</w:t>
            </w:r>
            <w:proofErr w:type="spellEnd"/>
            <w:r>
              <w:rPr>
                <w:rFonts w:eastAsia="Calibri"/>
              </w:rPr>
              <w:t xml:space="preserve"> В.Е.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Симуляционное</w:t>
            </w:r>
            <w:proofErr w:type="spellEnd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обучение: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09225B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="009478EF">
              <w:rPr>
                <w:rFonts w:ascii="Times New Roman" w:eastAsia="Calibri" w:hAnsi="Times New Roman" w:cs="Times New Roman"/>
                <w:sz w:val="24"/>
                <w:szCs w:val="24"/>
              </w:rPr>
              <w:t>е предусмотрено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2E769F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E3EDA">
              <w:rPr>
                <w:rFonts w:ascii="Times New Roman" w:eastAsia="Calibri" w:hAnsi="Times New Roman" w:cs="Times New Roman"/>
                <w:sz w:val="24"/>
                <w:szCs w:val="24"/>
              </w:rPr>
              <w:t>обучения, зет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8E3EDA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859" w:type="dxa"/>
            <w:shd w:val="clear" w:color="auto" w:fill="auto"/>
          </w:tcPr>
          <w:p w:rsidR="002E769F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применением </w:t>
            </w:r>
            <w:proofErr w:type="spellStart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оборудования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8E3EDA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манекены</w:t>
            </w:r>
          </w:p>
          <w:p w:rsidR="008E3EDA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муляжи</w:t>
            </w:r>
          </w:p>
          <w:p w:rsidR="008E3EDA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фантомы</w:t>
            </w:r>
          </w:p>
          <w:p w:rsidR="008E3EDA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тренажеры</w:t>
            </w:r>
          </w:p>
          <w:p w:rsidR="008E3EDA" w:rsidRPr="006411DF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8E3EDA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адача, описание </w:t>
            </w:r>
            <w:proofErr w:type="spellStart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обучения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60555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Стажировка (заполняется при ее наличии):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09225B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="009478EF">
              <w:rPr>
                <w:rFonts w:ascii="Times New Roman" w:eastAsia="Calibri" w:hAnsi="Times New Roman" w:cs="Times New Roman"/>
                <w:sz w:val="24"/>
                <w:szCs w:val="24"/>
              </w:rPr>
              <w:t>е предусмотрено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8E3EDA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Объем стажировки, зет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455E60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задача, описание стажировки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455E60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 стажировки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455E60">
              <w:rPr>
                <w:rFonts w:ascii="Times New Roman" w:eastAsia="Calibri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руководитель/куратор стажировки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Дистанционные образовательные технологии и электронное обучение (ДОТ и ЭО):</w:t>
            </w:r>
          </w:p>
        </w:tc>
        <w:tc>
          <w:tcPr>
            <w:tcW w:w="5245" w:type="dxa"/>
            <w:shd w:val="clear" w:color="auto" w:fill="auto"/>
          </w:tcPr>
          <w:p w:rsidR="002E769F" w:rsidRPr="00FD6B52" w:rsidRDefault="00FD6B52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9478EF">
              <w:rPr>
                <w:rFonts w:ascii="Times New Roman" w:eastAsia="Calibri" w:hAnsi="Times New Roman" w:cs="Times New Roman"/>
                <w:sz w:val="24"/>
                <w:szCs w:val="24"/>
              </w:rPr>
              <w:t>редусмотрено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платформа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TrueConf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СДО </w:t>
            </w:r>
            <w:r w:rsidRPr="00FD6B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«Русский </w:t>
            </w:r>
            <w:proofErr w:type="spellStart"/>
            <w:r w:rsidRPr="00FD6B52">
              <w:rPr>
                <w:rFonts w:ascii="Times New Roman" w:eastAsia="Calibri" w:hAnsi="Times New Roman" w:cs="Times New Roman"/>
                <w:sz w:val="24"/>
                <w:szCs w:val="24"/>
              </w:rPr>
              <w:t>moodle</w:t>
            </w:r>
            <w:proofErr w:type="spellEnd"/>
            <w:r w:rsidRPr="00FD6B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3KL».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7A687F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рудоемкость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ДОТ, зет</w:t>
            </w:r>
          </w:p>
        </w:tc>
        <w:tc>
          <w:tcPr>
            <w:tcW w:w="5245" w:type="dxa"/>
            <w:shd w:val="clear" w:color="auto" w:fill="auto"/>
          </w:tcPr>
          <w:p w:rsidR="002E769F" w:rsidRPr="00C8085E" w:rsidRDefault="00C8085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7A687F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859" w:type="dxa"/>
            <w:shd w:val="clear" w:color="auto" w:fill="auto"/>
          </w:tcPr>
          <w:p w:rsidR="002E769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спользуемые виды синхронного обучени</w:t>
            </w:r>
            <w:proofErr w:type="gramStart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я(</w:t>
            </w:r>
            <w:proofErr w:type="gramEnd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очная форма)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Вебинар</w:t>
            </w:r>
            <w:proofErr w:type="spellEnd"/>
          </w:p>
          <w:p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Видеоконференция</w:t>
            </w:r>
          </w:p>
          <w:p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Аудиконференция</w:t>
            </w:r>
            <w:proofErr w:type="spellEnd"/>
          </w:p>
          <w:p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</w:t>
            </w:r>
            <w:r w:rsidR="00C8085E"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н-чат</w:t>
            </w:r>
          </w:p>
          <w:p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Виртуальная доска</w:t>
            </w:r>
          </w:p>
          <w:p w:rsidR="007A687F" w:rsidRPr="006411D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Виртуальный класс</w:t>
            </w:r>
          </w:p>
        </w:tc>
        <w:tc>
          <w:tcPr>
            <w:tcW w:w="5245" w:type="dxa"/>
            <w:shd w:val="clear" w:color="auto" w:fill="auto"/>
          </w:tcPr>
          <w:p w:rsidR="002E769F" w:rsidRDefault="00C8085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FD6B52">
              <w:rPr>
                <w:rFonts w:ascii="Times New Roman" w:eastAsia="Calibri" w:hAnsi="Times New Roman" w:cs="Times New Roman"/>
                <w:sz w:val="24"/>
                <w:szCs w:val="24"/>
              </w:rPr>
              <w:t>идеоконференция</w:t>
            </w:r>
          </w:p>
          <w:p w:rsidR="00C8085E" w:rsidRPr="00FD6B52" w:rsidRDefault="00C8085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Онлайн-чат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7A687F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859" w:type="dxa"/>
            <w:shd w:val="clear" w:color="auto" w:fill="auto"/>
          </w:tcPr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спользу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емые виды синхронного обучени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зао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чная форма)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аудиолекций</w:t>
            </w:r>
            <w:proofErr w:type="spellEnd"/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видеолекций</w:t>
            </w:r>
            <w:proofErr w:type="spellEnd"/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Мультимедийный материал</w:t>
            </w:r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Печатный материал</w:t>
            </w:r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Веб-форум (блог)</w:t>
            </w:r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Электронные учебные материалы в СДО</w:t>
            </w:r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 курс (электронный учебный курс)</w:t>
            </w:r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Подкасты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скринкасты</w:t>
            </w:r>
            <w:proofErr w:type="spellEnd"/>
            <w:r w:rsidR="00584CE9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7A687F">
              <w:rPr>
                <w:rFonts w:ascii="Times New Roman" w:eastAsia="Calibri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нтернет ссылка на вход в систему дистанционного обучения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(СДО)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75F71" w:rsidP="00DE25B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5F71">
              <w:rPr>
                <w:rFonts w:ascii="Times New Roman" w:eastAsia="Calibri" w:hAnsi="Times New Roman" w:cs="Times New Roman"/>
                <w:sz w:val="24"/>
                <w:szCs w:val="24"/>
              </w:rPr>
              <w:t>https://sdo.szgmu.ru/course/view.php?id=</w:t>
            </w:r>
            <w:r w:rsidR="00DE25B3">
              <w:rPr>
                <w:rFonts w:ascii="Times New Roman" w:eastAsia="Calibri" w:hAnsi="Times New Roman" w:cs="Times New Roman"/>
                <w:sz w:val="24"/>
                <w:szCs w:val="24"/>
              </w:rPr>
              <w:t>1516</w:t>
            </w:r>
          </w:p>
        </w:tc>
      </w:tr>
    </w:tbl>
    <w:p w:rsidR="0070524F" w:rsidRDefault="0070524F"/>
    <w:sectPr w:rsidR="0070524F" w:rsidSect="00A9653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13B13"/>
    <w:multiLevelType w:val="hybridMultilevel"/>
    <w:tmpl w:val="EF24D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7C6"/>
    <w:rsid w:val="00005CD7"/>
    <w:rsid w:val="0009225B"/>
    <w:rsid w:val="00102286"/>
    <w:rsid w:val="001940EA"/>
    <w:rsid w:val="00275F71"/>
    <w:rsid w:val="00287BCD"/>
    <w:rsid w:val="002E769F"/>
    <w:rsid w:val="003002BB"/>
    <w:rsid w:val="003D1F1B"/>
    <w:rsid w:val="003D5B45"/>
    <w:rsid w:val="003F01CD"/>
    <w:rsid w:val="003F3E22"/>
    <w:rsid w:val="00455E60"/>
    <w:rsid w:val="00480347"/>
    <w:rsid w:val="004977D6"/>
    <w:rsid w:val="004C7665"/>
    <w:rsid w:val="005361EE"/>
    <w:rsid w:val="005529EC"/>
    <w:rsid w:val="00584CE9"/>
    <w:rsid w:val="005A2309"/>
    <w:rsid w:val="005A4E96"/>
    <w:rsid w:val="005D3AD8"/>
    <w:rsid w:val="00605551"/>
    <w:rsid w:val="006411DF"/>
    <w:rsid w:val="0067557B"/>
    <w:rsid w:val="006D1303"/>
    <w:rsid w:val="006D6347"/>
    <w:rsid w:val="0070524F"/>
    <w:rsid w:val="00761043"/>
    <w:rsid w:val="007A687F"/>
    <w:rsid w:val="00800AB4"/>
    <w:rsid w:val="00862491"/>
    <w:rsid w:val="008E3EDA"/>
    <w:rsid w:val="009468AC"/>
    <w:rsid w:val="009478EF"/>
    <w:rsid w:val="009D7B66"/>
    <w:rsid w:val="00A117C6"/>
    <w:rsid w:val="00A9653B"/>
    <w:rsid w:val="00B26ED0"/>
    <w:rsid w:val="00C03519"/>
    <w:rsid w:val="00C67516"/>
    <w:rsid w:val="00C7099B"/>
    <w:rsid w:val="00C8085E"/>
    <w:rsid w:val="00D87154"/>
    <w:rsid w:val="00DE25B3"/>
    <w:rsid w:val="00E707C5"/>
    <w:rsid w:val="00F4726D"/>
    <w:rsid w:val="00F67209"/>
    <w:rsid w:val="00FD6B52"/>
    <w:rsid w:val="00FF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C6"/>
    <w:pPr>
      <w:ind w:left="720"/>
      <w:contextualSpacing/>
    </w:pPr>
  </w:style>
  <w:style w:type="character" w:customStyle="1" w:styleId="FontStyle13">
    <w:name w:val="Font Style13"/>
    <w:basedOn w:val="a0"/>
    <w:rsid w:val="00A117C6"/>
    <w:rPr>
      <w:rFonts w:ascii="Times New Roman" w:hAnsi="Times New Roman" w:cs="Times New Roman"/>
      <w:sz w:val="16"/>
      <w:szCs w:val="16"/>
    </w:rPr>
  </w:style>
  <w:style w:type="paragraph" w:styleId="a4">
    <w:name w:val="Normal (Web)"/>
    <w:basedOn w:val="a"/>
    <w:uiPriority w:val="99"/>
    <w:rsid w:val="006D6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00A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C7099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C6"/>
    <w:pPr>
      <w:ind w:left="720"/>
      <w:contextualSpacing/>
    </w:pPr>
  </w:style>
  <w:style w:type="character" w:customStyle="1" w:styleId="FontStyle13">
    <w:name w:val="Font Style13"/>
    <w:basedOn w:val="a0"/>
    <w:rsid w:val="00A117C6"/>
    <w:rPr>
      <w:rFonts w:ascii="Times New Roman" w:hAnsi="Times New Roman" w:cs="Times New Roman"/>
      <w:sz w:val="16"/>
      <w:szCs w:val="16"/>
    </w:rPr>
  </w:style>
  <w:style w:type="paragraph" w:styleId="a4">
    <w:name w:val="Normal (Web)"/>
    <w:basedOn w:val="a"/>
    <w:uiPriority w:val="99"/>
    <w:rsid w:val="006D6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00A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C709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3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734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4909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Голенок Виктория Николаевна</dc:creator>
  <cp:lastModifiedBy>Коврова Светлана Анатольевна</cp:lastModifiedBy>
  <cp:revision>3</cp:revision>
  <cp:lastPrinted>2022-02-10T09:58:00Z</cp:lastPrinted>
  <dcterms:created xsi:type="dcterms:W3CDTF">2022-06-01T13:44:00Z</dcterms:created>
  <dcterms:modified xsi:type="dcterms:W3CDTF">2022-06-08T11:45:00Z</dcterms:modified>
</cp:coreProperties>
</file>