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AD" w:rsidRPr="00B773AD" w:rsidRDefault="00B773AD" w:rsidP="00324637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D32DE3" wp14:editId="41945A98">
            <wp:simplePos x="0" y="0"/>
            <wp:positionH relativeFrom="column">
              <wp:posOffset>-513080</wp:posOffset>
            </wp:positionH>
            <wp:positionV relativeFrom="paragraph">
              <wp:posOffset>140970</wp:posOffset>
            </wp:positionV>
            <wp:extent cx="1371600" cy="1371600"/>
            <wp:effectExtent l="0" t="0" r="0" b="0"/>
            <wp:wrapNone/>
            <wp:docPr id="3" name="Рисунок 3" descr="C:\Users\aleksandra.lyubimova\AppData\Local\Microsoft\Windows\Temporary Internet Files\Content.Word\Лого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eksandra.lyubimova\AppData\Local\Microsoft\Windows\Temporary Internet Files\Content.Word\Лого-сини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73AD">
        <w:rPr>
          <w:rFonts w:ascii="Times New Roman" w:hAnsi="Times New Roman" w:cs="Times New Roman"/>
          <w:bCs/>
          <w:sz w:val="24"/>
          <w:szCs w:val="24"/>
        </w:rPr>
        <w:t>Министерство здравоохранения Российской Федерации</w:t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B773AD" w:rsidRPr="00B773AD" w:rsidRDefault="00B773AD" w:rsidP="00B773AD">
      <w:pPr>
        <w:spacing w:after="0" w:line="240" w:lineRule="auto"/>
        <w:ind w:left="709" w:right="-2" w:firstLine="709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B773AD">
        <w:rPr>
          <w:rFonts w:ascii="Times New Roman" w:hAnsi="Times New Roman" w:cs="Times New Roman"/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sz w:val="24"/>
          <w:szCs w:val="24"/>
        </w:rPr>
        <w:t>(ФГБОУ ВО СЗГМУ им. И.И. Мечникова Минздрава России)</w:t>
      </w:r>
    </w:p>
    <w:p w:rsidR="00B773AD" w:rsidRPr="00B773AD" w:rsidRDefault="00B773AD" w:rsidP="00B773A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64603E" wp14:editId="6CCD215B">
                <wp:simplePos x="0" y="0"/>
                <wp:positionH relativeFrom="column">
                  <wp:posOffset>-440690</wp:posOffset>
                </wp:positionH>
                <wp:positionV relativeFrom="paragraph">
                  <wp:posOffset>109219</wp:posOffset>
                </wp:positionV>
                <wp:extent cx="69723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1EDFA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4.7pt,8.6pt" to="51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" strokeweight="1.5pt"/>
            </w:pict>
          </mc:Fallback>
        </mc:AlternateContent>
      </w: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19505C" w:rsidRDefault="0019505C" w:rsidP="00735B9F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</w:t>
      </w:r>
    </w:p>
    <w:p w:rsidR="00735B9F" w:rsidRPr="00735B9F" w:rsidRDefault="004678E0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5B9F" w:rsidRPr="00735B9F" w:rsidRDefault="00735B9F" w:rsidP="00735B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0176F" w:rsidRPr="009D3DA2" w:rsidRDefault="00547F8C" w:rsidP="00547F8C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D3DA2">
        <w:rPr>
          <w:rFonts w:ascii="Times New Roman" w:hAnsi="Times New Roman" w:cs="Times New Roman"/>
          <w:b/>
          <w:sz w:val="24"/>
        </w:rPr>
        <w:t>По с</w:t>
      </w:r>
      <w:r w:rsidR="0090176F" w:rsidRPr="009D3DA2">
        <w:rPr>
          <w:rFonts w:ascii="Times New Roman" w:hAnsi="Times New Roman" w:cs="Times New Roman"/>
          <w:b/>
          <w:sz w:val="24"/>
        </w:rPr>
        <w:t>пециальност</w:t>
      </w:r>
      <w:r w:rsidRPr="009D3DA2">
        <w:rPr>
          <w:rFonts w:ascii="Times New Roman" w:hAnsi="Times New Roman" w:cs="Times New Roman"/>
          <w:b/>
          <w:sz w:val="24"/>
        </w:rPr>
        <w:t>и</w:t>
      </w:r>
      <w:r w:rsidR="0090176F" w:rsidRPr="009D3DA2">
        <w:rPr>
          <w:rFonts w:ascii="Times New Roman" w:hAnsi="Times New Roman" w:cs="Times New Roman"/>
          <w:b/>
          <w:sz w:val="24"/>
        </w:rPr>
        <w:t xml:space="preserve">: </w:t>
      </w:r>
      <w:r w:rsidR="00E96B84" w:rsidRPr="00E96B84">
        <w:rPr>
          <w:rFonts w:ascii="Times New Roman" w:hAnsi="Times New Roman" w:cs="Times New Roman"/>
          <w:sz w:val="24"/>
        </w:rPr>
        <w:t>32.08.03 Гигиена труда</w:t>
      </w:r>
    </w:p>
    <w:p w:rsidR="0090176F" w:rsidRPr="0090176F" w:rsidRDefault="0090176F" w:rsidP="0090176F">
      <w:pPr>
        <w:widowControl w:val="0"/>
        <w:contextualSpacing/>
        <w:rPr>
          <w:rFonts w:ascii="Times New Roman" w:hAnsi="Times New Roman" w:cs="Times New Roman"/>
          <w:b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F96BAD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9505C" w:rsidRPr="00F96BAD" w:rsidRDefault="0019505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4D7984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keepNext/>
        <w:tabs>
          <w:tab w:val="left" w:pos="708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B9F" w:rsidRPr="00735B9F" w:rsidSect="00324637"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4678E0" w:rsidRPr="00735B9F" w:rsidRDefault="004678E0" w:rsidP="001950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74CCF" w:rsidRDefault="00074CCF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E96B84" w:rsidRPr="00E96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Гигиена труда 1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109B" w:rsidRPr="004D7984" w:rsidRDefault="00D8109B" w:rsidP="004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B84" w:rsidRPr="00E96B84" w:rsidRDefault="00E96B84" w:rsidP="00E96B84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аспекты безопасности лазерного излучения в медицине // Н.Ю. </w:t>
      </w:r>
      <w:proofErr w:type="spellStart"/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</w:t>
      </w:r>
      <w:proofErr w:type="spellEnd"/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 Чащин, Н.М. Фролова и др. - СПб</w:t>
      </w:r>
      <w:proofErr w:type="gramStart"/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 им. И.И. Мечникова. – 2014. – 80 с.</w:t>
      </w:r>
    </w:p>
    <w:p w:rsidR="00E96B84" w:rsidRPr="00E96B84" w:rsidRDefault="00E96B84" w:rsidP="00E96B84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физиологии и психологии труда // Т.Б. Балтрукова, Л. В. Ушакова, В.П. Чащин и др. - СПб</w:t>
      </w:r>
      <w:proofErr w:type="gramStart"/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 им. И.И. Мечникова. – 2015. – 52 с.</w:t>
      </w:r>
    </w:p>
    <w:p w:rsidR="00E96B84" w:rsidRPr="00E96B84" w:rsidRDefault="00E96B84" w:rsidP="00E96B84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Свидовый</w:t>
      </w:r>
      <w:proofErr w:type="spellEnd"/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Палишкина</w:t>
      </w:r>
      <w:proofErr w:type="spellEnd"/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Измерение шума, вибрации и их гигиеническое нормирование // СПб</w:t>
      </w:r>
      <w:proofErr w:type="gramStart"/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СПбГМА</w:t>
      </w:r>
      <w:proofErr w:type="spellEnd"/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И.И. Мечникова. – 2009. – 66 с.</w:t>
      </w:r>
    </w:p>
    <w:p w:rsidR="00232BAB" w:rsidRPr="00E96B84" w:rsidRDefault="00E96B84" w:rsidP="00E96B84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методы измерения и оценки городского шума в сфере санитарно-гигиенических исследований и экспертиз // С.Б. Федорова, А.А. Ковшов, В.Н. Федоров и др. - СПб</w:t>
      </w:r>
      <w:proofErr w:type="gramStart"/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9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 им. И.И. Мечникова. – 2014. – 25 с.</w:t>
      </w:r>
    </w:p>
    <w:p w:rsidR="00E96B84" w:rsidRPr="004D7984" w:rsidRDefault="00E96B84" w:rsidP="00E96B8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DC0" w:rsidRPr="00735B9F" w:rsidRDefault="007D3DC0" w:rsidP="007D3D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7D3DC0" w:rsidRDefault="007D3DC0" w:rsidP="008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4B5BAF" w:rsidRPr="004B5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Гигиена </w:t>
      </w:r>
      <w:r w:rsidR="00E96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труда</w:t>
      </w:r>
      <w:r w:rsidR="004B5BAF" w:rsidRPr="004B5B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22EA" w:rsidRPr="00F622EA" w:rsidRDefault="00F622EA" w:rsidP="008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29" w:rsidRPr="00936329" w:rsidRDefault="00EF4E6D" w:rsidP="0093632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329"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аэрозолей </w:t>
      </w:r>
      <w:proofErr w:type="spellStart"/>
      <w:r w:rsidR="00936329"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фиброгенного</w:t>
      </w:r>
      <w:proofErr w:type="spellEnd"/>
      <w:r w:rsidR="00936329"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промышленных предприятий на организм работающих и их гигиеническая оценка // В.П. Чащин, Н.М. Фролова, Л.В. Ушакова и др. - СПб</w:t>
      </w:r>
      <w:proofErr w:type="gramStart"/>
      <w:r w:rsidR="00936329"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936329"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СЗГМУ им. </w:t>
      </w:r>
      <w:proofErr w:type="spellStart"/>
      <w:r w:rsidR="00936329"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И.И.Мечникова</w:t>
      </w:r>
      <w:proofErr w:type="spellEnd"/>
      <w:r w:rsidR="00936329"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2014. – 60 с.</w:t>
      </w:r>
    </w:p>
    <w:p w:rsidR="00936329" w:rsidRPr="00936329" w:rsidRDefault="00936329" w:rsidP="0093632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Гигиенические аспекты безопасности лазерного излучения в медицине // Н.Ю. </w:t>
      </w:r>
      <w:proofErr w:type="spellStart"/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</w:t>
      </w:r>
      <w:proofErr w:type="spellEnd"/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 Чащин, Н.М. Фролова и др. - СПб</w:t>
      </w:r>
      <w:proofErr w:type="gramStart"/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 им. И.И. Мечникова. – 2014. – 80 с.</w:t>
      </w:r>
    </w:p>
    <w:p w:rsidR="00936329" w:rsidRPr="00936329" w:rsidRDefault="00936329" w:rsidP="0093632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физиологии и психологии труда // Т.Б. Балтрукова, Л. В. Ушакова, В.П. Чащин и др. - СПб</w:t>
      </w:r>
      <w:proofErr w:type="gramStart"/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 им. И.И. Мечникова. – 2015. – 52 с.</w:t>
      </w:r>
    </w:p>
    <w:p w:rsidR="00936329" w:rsidRPr="00936329" w:rsidRDefault="00936329" w:rsidP="0093632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Свидовый</w:t>
      </w:r>
      <w:proofErr w:type="spellEnd"/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Палишкина</w:t>
      </w:r>
      <w:proofErr w:type="spellEnd"/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Измерение шума, вибрации и их гигиеническое нормирование // СПб</w:t>
      </w:r>
      <w:proofErr w:type="gramStart"/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СПбГМА</w:t>
      </w:r>
      <w:proofErr w:type="spellEnd"/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И.И. Мечникова. – 2009. – 66 с.</w:t>
      </w:r>
    </w:p>
    <w:p w:rsidR="00262C86" w:rsidRDefault="00936329" w:rsidP="0093632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методы измерения и оценки городского шума в сфере санитарно-гигиенических исследований и экспертиз // С.Б. Федорова, А.А. Ковшов, В.Н. Федоров и др. - СПб</w:t>
      </w:r>
      <w:proofErr w:type="gramStart"/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9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 им. И.И. Мечникова. – 2014. – 25 с.</w:t>
      </w:r>
    </w:p>
    <w:p w:rsidR="00936329" w:rsidRPr="004D7984" w:rsidRDefault="00936329" w:rsidP="00936329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="00EF4E6D" w:rsidRPr="00EF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Микробиология</w:t>
      </w: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Медицинская микробиология: учебное пособие/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В.И.Покровского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изд.испр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М.:ГЭОТАР – Медиа, 2006 -768с.: ил.</w:t>
      </w:r>
    </w:p>
    <w:p w:rsidR="00E143AF" w:rsidRPr="00E143AF" w:rsidRDefault="00EF4E6D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Медицинская микробиология [Электронный ресурс]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Поздеев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О.К. Под ред. В.И. Покровского - 4-е изд.,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2010. – 768 с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«Педагогика»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087AC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Плавинский С. Л., Клиценко О.А. Вопросы обучения в МПД. Учебное пособие.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СЗГМУ, 2012.</w:t>
      </w:r>
    </w:p>
    <w:p w:rsidR="00E143AF" w:rsidRPr="00E143AF" w:rsidRDefault="00E143AF" w:rsidP="00087AC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общение. / Соловьева С.Л.,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-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F4E6D" w:rsidRPr="00EF4E6D" w:rsidRDefault="00EF4E6D" w:rsidP="004D798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«Гигиена и эпидемиология чрезвычайных ситуаций»</w:t>
      </w: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прививочной работы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ГБОУ ВПО СЗГМУ им. И.И. Мечникова МЗ РФ; ред. Л. П. Зуева ; сост. Е. Н.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Колосовская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П. Калинина, Т. Г. Иванова [и др.]. - СПб. : Изд-во СЗГМУ им. И. И. Мечникова, 2014. - 109 c.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- (Медицинское образование)</w:t>
      </w:r>
    </w:p>
    <w:p w:rsidR="00EF4E6D" w:rsidRPr="00EF4E6D" w:rsidRDefault="00EF4E6D" w:rsidP="00EF4E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Дезинфекция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ГБОУ ВПО СЗГМУ им. И.И. Мечникова МЗ РФ, Кафедра эпидемиологии, паразитологии и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дезинфектологии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ред. Л. П. Зуева ; сост. К. Д. Васильев, В. С. Высоцкий, И. Г.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Техова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Ю. Назаров. - СПб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СЗГМУ им. И. И. Мечникова, 2013. - 50 c.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- (МЕДИЦИНСКОЕ ОБРАЗОВАНИЕ).</w:t>
      </w:r>
    </w:p>
    <w:p w:rsidR="0092623E" w:rsidRPr="00E143AF" w:rsidRDefault="00EF4E6D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Брико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Эпидемиология: учебник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т. Т.1/ Н.И. </w:t>
      </w:r>
      <w:proofErr w:type="spellStart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Брико</w:t>
      </w:r>
      <w:proofErr w:type="spellEnd"/>
      <w:r w:rsidRPr="00EF4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Л.П., Зуева, В.И. Покровский.- М.,: МИА, 2013, Т.1, ч.2. Главы 10,с.231-307, глава 11, с.308-425,глава 12,с. 426-433.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«Общественное здоровье и здравоохранение»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Ризаханова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Качество и стандарты медицинской помощи. Учебное пособие.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ГБОУ ВПО СЗГМУ им. И.И. Мечникова, 2014. – 57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показателей заболеваемости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58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Группировка, графическое изображение и оценка достоверности результатов исследований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Самсонова Т.В.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61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Использование медико-демографических показателей в деятельности организатора здравоохранения: учебно-методическое пособие / Филатов В.Н., Пивоварова Г.М., Гончар Н.Т.,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Лучкевич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65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Использование относительных и средних величин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Абумуслимова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Научная организация медико-статистического и медико-социологического исследования: учебно-методическое пособие / Филатов В.Н., Самодова И.Л., Мельникова Е.А., Мариничева Г.Н.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Организация первичной медико-санитарной помощи населению: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П.Н.—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 – 77 с.</w:t>
      </w:r>
    </w:p>
    <w:p w:rsidR="00E143AF" w:rsidRPr="00E143AF" w:rsidRDefault="00E143AF" w:rsidP="00E143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стационарной помощи населению: учебно-методическое пособие / Филатов В.Н., Гоголева М.Н., Могучая О.В.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2015.– 75 с.</w:t>
      </w:r>
    </w:p>
    <w:p w:rsidR="00626CEB" w:rsidRDefault="00626CEB" w:rsidP="00E541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8F5" w:rsidRPr="00735B9F" w:rsidRDefault="005448F5" w:rsidP="005448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73365A" w:rsidRPr="00733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Радиационная гигиена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5A" w:rsidRPr="0073365A" w:rsidRDefault="0073365A" w:rsidP="0073365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Балтрукова, Т.Б. Контроль ионизирующих излучений в окружающей среде: учебно-методическое пособие. Часть I / Т.Б. Балтрукова, О.И. Иванова. – СПб</w:t>
      </w:r>
      <w:proofErr w:type="gramStart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И.И. Мечникова, 2013. – 32 с.</w:t>
      </w:r>
    </w:p>
    <w:p w:rsidR="0073365A" w:rsidRPr="0073365A" w:rsidRDefault="0073365A" w:rsidP="0073365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Балтрукова, Т.Б. Методы обнаружения и регистрац</w:t>
      </w:r>
      <w:proofErr w:type="gramStart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ио</w:t>
      </w:r>
      <w:proofErr w:type="gramEnd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низирующих излучений: учебное пособие / Т.Б. Балтрукова, Т.П. Симонова. – СПб</w:t>
      </w:r>
      <w:proofErr w:type="gramStart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И.И. Мечникова, 2013. – 20 с.</w:t>
      </w:r>
    </w:p>
    <w:p w:rsidR="0073365A" w:rsidRPr="0073365A" w:rsidRDefault="0073365A" w:rsidP="0073365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Балтрукова, Т.Б. Элементы ядерной физики в радиационной гигиене: учебное пособие / Т.Б. Балтрукова, О.И. Иванова. – СПб</w:t>
      </w:r>
      <w:proofErr w:type="gramStart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СЗГМУ им. И.И. Мечникова, 2013. – 36 с. </w:t>
      </w:r>
    </w:p>
    <w:p w:rsidR="0073365A" w:rsidRPr="0073365A" w:rsidRDefault="0073365A" w:rsidP="0073365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Барановский, А.Ю. Экологическая диетология. Часть 1 Диетическая </w:t>
      </w:r>
      <w:proofErr w:type="spellStart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радиопротекция</w:t>
      </w:r>
      <w:proofErr w:type="spellEnd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учебное пособие / Барановский А.Ю., Балтрукова Т.Б., О.Д. </w:t>
      </w:r>
      <w:proofErr w:type="spellStart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Голощапов</w:t>
      </w:r>
      <w:proofErr w:type="spellEnd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// 2-е изд. – СПб</w:t>
      </w:r>
      <w:proofErr w:type="gramStart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СЗГМУ им. И.И. Мечникова, 2014. – 232 с.</w:t>
      </w:r>
    </w:p>
    <w:p w:rsidR="003B7EAC" w:rsidRPr="003B7EAC" w:rsidRDefault="003B7EAC" w:rsidP="0073365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09E" w:rsidRPr="00735B9F" w:rsidRDefault="0065409E" w:rsidP="006540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5409E" w:rsidRDefault="0065409E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73365A"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вопросы радиационной гигиены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2369" w:rsidRDefault="00CA2369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5A" w:rsidRPr="0073365A" w:rsidRDefault="0073365A" w:rsidP="0073365A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физиологии и психологии труда // Т.Б. Балтрукова, Л. В. Ушакова, В.П. Чащин и др. - СПб</w:t>
      </w:r>
      <w:proofErr w:type="gramStart"/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 им. И.И. Мечникова. – 2015. – 52 с.</w:t>
      </w:r>
    </w:p>
    <w:p w:rsidR="0073365A" w:rsidRPr="0073365A" w:rsidRDefault="0073365A" w:rsidP="0073365A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</w:t>
      </w:r>
      <w:proofErr w:type="spellEnd"/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Гигиена и охрана труда при работе с персональным компьютером // Н.Ю. </w:t>
      </w:r>
      <w:proofErr w:type="spellStart"/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</w:t>
      </w:r>
      <w:proofErr w:type="spellEnd"/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 Чащин, Н.М. Фролова и др. - СПб</w:t>
      </w:r>
      <w:proofErr w:type="gramStart"/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 им. И.И. Мечникова. – 2014. – 56 с.</w:t>
      </w:r>
    </w:p>
    <w:p w:rsidR="000F1DC6" w:rsidRPr="0073365A" w:rsidRDefault="0073365A" w:rsidP="0073365A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</w:t>
      </w:r>
      <w:proofErr w:type="spellEnd"/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Гигиенические аспекты безопасности лазерного излучения в медицине // Н.Ю. </w:t>
      </w:r>
      <w:proofErr w:type="spellStart"/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</w:t>
      </w:r>
      <w:proofErr w:type="spellEnd"/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 Чащин, Н.М. Фролова и др. - СПб</w:t>
      </w:r>
      <w:proofErr w:type="gramStart"/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3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 им. И.И. Мечникова. – 2014. – 80 с.</w:t>
      </w:r>
    </w:p>
    <w:p w:rsidR="0073365A" w:rsidRPr="0073365A" w:rsidRDefault="0073365A" w:rsidP="0073365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120" w:rsidRPr="00735B9F" w:rsidRDefault="00B55120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B55120" w:rsidRDefault="00B55120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673D5B" w:rsidRPr="0067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Специальная оценка условий труда при работе с источниками ионизирующих излучений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4EA9" w:rsidRDefault="005C4EA9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5B" w:rsidRPr="00673D5B" w:rsidRDefault="00673D5B" w:rsidP="00673D5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Н.Ю. Гигиена и охрана труда при работе с персональным компьютером // Н.Ю. </w:t>
      </w:r>
      <w:proofErr w:type="spell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, В.П. Чащин, Н.М. Фролова и др. - СПб</w:t>
      </w:r>
      <w:proofErr w:type="gram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СЗГМУ им. И.И. Мечникова. – 2014. – 56 с.</w:t>
      </w:r>
    </w:p>
    <w:p w:rsidR="00673D5B" w:rsidRPr="00673D5B" w:rsidRDefault="00673D5B" w:rsidP="00673D5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Н.Ю. Гигиенические аспекты безопасности лазерного излучения в медицине // Н.Ю. </w:t>
      </w:r>
      <w:proofErr w:type="spell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, В.П. Чащин, Н.М. Фролова и др. - СПб</w:t>
      </w:r>
      <w:proofErr w:type="gram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СЗГМУ им. И.И. Мечникова. – 2014. – 80 с.</w:t>
      </w:r>
    </w:p>
    <w:p w:rsidR="00CC471C" w:rsidRDefault="00673D5B" w:rsidP="00673D5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- Балтрукова Т.Б. Основы физиологии и психологии труда. Занятие 1. Влияние физической и умственной работы на функциональное состояние организма: учебно-методическое пособие. // Балтрукова Т.Б., Ушакова Л.В., Чащин В.П. и др.  — СПб</w:t>
      </w:r>
      <w:proofErr w:type="gram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ГБОУ ВПО СЗГМУ им. И. И. Мечникова, 2015. — 52 с.</w:t>
      </w:r>
    </w:p>
    <w:p w:rsidR="00CC471C" w:rsidRPr="00CC471C" w:rsidRDefault="00CC471C" w:rsidP="00CC4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1D3" w:rsidRPr="00735B9F" w:rsidRDefault="00E541D3" w:rsidP="00E541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CC471C" w:rsidRPr="00CC471C" w:rsidRDefault="00E541D3" w:rsidP="00CC471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73365A" w:rsidRPr="00733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Частные вопросы радиационной гигиены </w:t>
      </w:r>
      <w:r w:rsidR="00CC471C"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CC471C"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адаптационная</w:t>
      </w:r>
      <w:proofErr w:type="gramEnd"/>
      <w:r w:rsidR="00CC471C"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)»</w:t>
      </w:r>
    </w:p>
    <w:p w:rsidR="00CC471C" w:rsidRPr="00CC471C" w:rsidRDefault="00CC471C" w:rsidP="00CC471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365A" w:rsidRPr="0073365A" w:rsidRDefault="0073365A" w:rsidP="0073365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Основы физиологии и психологии труда // Т.Б. Балтрукова, Л. В. Ушакова, В.П. Чащин и др. - СПб</w:t>
      </w:r>
      <w:proofErr w:type="gramStart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СЗГМУ им. И.И. Мечникова. – 2015. – 52 с.</w:t>
      </w:r>
    </w:p>
    <w:p w:rsidR="0073365A" w:rsidRPr="0073365A" w:rsidRDefault="0073365A" w:rsidP="0073365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Н.Ю. Гигиена и охрана труда при работе с персональным компьютером // Н.Ю. </w:t>
      </w:r>
      <w:proofErr w:type="spellStart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, В.П. Чащин, Н.М. Фролова и др. - СПб</w:t>
      </w:r>
      <w:proofErr w:type="gramStart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СЗГМУ им. И.И. Мечникова. – 2014. – 56 с.</w:t>
      </w:r>
    </w:p>
    <w:p w:rsidR="0073365A" w:rsidRPr="0073365A" w:rsidRDefault="0073365A" w:rsidP="0073365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Н.Ю. Гигиенические аспекты безопасности лазерного излучения в медицине // Н.Ю. </w:t>
      </w:r>
      <w:proofErr w:type="spellStart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, В.П. Чащин, Н.М. Фролова и др. - СПб</w:t>
      </w:r>
      <w:proofErr w:type="gramStart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73365A">
        <w:rPr>
          <w:rFonts w:ascii="Times New Roman" w:eastAsia="Times New Roman" w:hAnsi="Times New Roman" w:cs="Times New Roman"/>
          <w:sz w:val="24"/>
          <w:szCs w:val="28"/>
          <w:lang w:eastAsia="ru-RU"/>
        </w:rPr>
        <w:t>СЗГМУ им. И.И. Мечникова. – 2014. – 80 с.</w:t>
      </w:r>
    </w:p>
    <w:p w:rsidR="006B714C" w:rsidRPr="00DB2C53" w:rsidRDefault="006B714C" w:rsidP="0073365A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02A6" w:rsidRPr="00735B9F" w:rsidRDefault="001002A6" w:rsidP="00100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1002A6" w:rsidRDefault="001002A6" w:rsidP="001002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673D5B" w:rsidRPr="0067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Специальная оценка условий труда при работе с источниками ионизирующих излучений </w:t>
      </w:r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(адаптационная)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002A6" w:rsidRDefault="001002A6" w:rsidP="001F6A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5B" w:rsidRPr="00673D5B" w:rsidRDefault="00673D5B" w:rsidP="00673D5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Н.Ю. Гигиена и охрана труда при работе с персональным компьютером // Н.Ю. </w:t>
      </w:r>
      <w:proofErr w:type="spell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, В.П. Чащин, Н.М. Фролова и др. - СПб</w:t>
      </w:r>
      <w:proofErr w:type="gram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СЗГМУ им. И.И. Мечникова. – 2014. – 56 с.</w:t>
      </w:r>
    </w:p>
    <w:p w:rsidR="00673D5B" w:rsidRPr="00673D5B" w:rsidRDefault="00673D5B" w:rsidP="00673D5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Н.Ю. Гигиенические аспекты безопасности лазерного излучения в медицине // Н.Ю. </w:t>
      </w:r>
      <w:proofErr w:type="spell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, В.П. Чащин, Н.М. Фролова и др. - СПб</w:t>
      </w:r>
      <w:proofErr w:type="gram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СЗГМУ им. И.И. </w:t>
      </w:r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Мечникова. – 2014. – 80 с.</w:t>
      </w:r>
    </w:p>
    <w:p w:rsidR="00673D5B" w:rsidRPr="00673D5B" w:rsidRDefault="00673D5B" w:rsidP="00673D5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- Балтрукова Т.Б. Основы физиологии и психологии труда. Занятие 1. Влияние физической и умственной работы на функциональное состояние организма: учебно-методическое пособие. // Балтрукова Т.Б., Ушакова Л.В., Чащин В.П. и др.  — СПб</w:t>
      </w:r>
      <w:proofErr w:type="gramStart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673D5B">
        <w:rPr>
          <w:rFonts w:ascii="Times New Roman" w:eastAsia="Times New Roman" w:hAnsi="Times New Roman" w:cs="Times New Roman"/>
          <w:sz w:val="24"/>
          <w:szCs w:val="28"/>
          <w:lang w:eastAsia="ru-RU"/>
        </w:rPr>
        <w:t>Изд-во ГБОУ ВПО СЗГМУ им. И. И. Мечникова, 2015. — 52 с.</w:t>
      </w:r>
    </w:p>
    <w:p w:rsidR="00B25E33" w:rsidRPr="00DB2C53" w:rsidRDefault="00B25E33" w:rsidP="00673D5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219A" w:rsidRPr="00A4217E" w:rsidRDefault="004678E0" w:rsidP="0019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25219A" w:rsidRDefault="0019505C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219A"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48DE"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(клиническая) практика 1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219A" w:rsidRPr="00005A1E" w:rsidRDefault="0025219A" w:rsidP="001950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1F" w:rsidRPr="00AF3B1F" w:rsidRDefault="00AF3B1F" w:rsidP="00AF3B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1F">
        <w:rPr>
          <w:rFonts w:ascii="Times New Roman" w:eastAsia="Times New Roman" w:hAnsi="Times New Roman" w:cs="Times New Roman"/>
          <w:sz w:val="24"/>
          <w:szCs w:val="28"/>
          <w:lang w:eastAsia="ru-RU"/>
        </w:rPr>
        <w:t>Гигиенические аспекты безопасности лазерного излучения в медицине // - СПб</w:t>
      </w:r>
      <w:proofErr w:type="gramStart"/>
      <w:r w:rsidRPr="00AF3B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Pr="00AF3B1F">
        <w:rPr>
          <w:rFonts w:ascii="Times New Roman" w:eastAsia="Times New Roman" w:hAnsi="Times New Roman" w:cs="Times New Roman"/>
          <w:sz w:val="24"/>
          <w:szCs w:val="28"/>
          <w:lang w:eastAsia="ru-RU"/>
        </w:rPr>
        <w:t>СЗГМУ им. И.И. Мечникова. – 80 с.</w:t>
      </w:r>
      <w:r w:rsidRPr="00AF3B1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Н.Ю. </w:t>
      </w:r>
      <w:proofErr w:type="spellStart"/>
      <w:r w:rsidRPr="00AF3B1F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AF3B1F">
        <w:rPr>
          <w:rFonts w:ascii="Times New Roman" w:eastAsia="Times New Roman" w:hAnsi="Times New Roman" w:cs="Times New Roman"/>
          <w:sz w:val="24"/>
          <w:szCs w:val="28"/>
          <w:lang w:eastAsia="ru-RU"/>
        </w:rPr>
        <w:t>, В.П. Чащин, Н.М. Фролова и др.</w:t>
      </w:r>
    </w:p>
    <w:p w:rsidR="00ED3D37" w:rsidRPr="00AF3B1F" w:rsidRDefault="00DB2C53" w:rsidP="00AF3B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F3B1F" w:rsidRPr="00AF3B1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Основы физиологии и психологии труда // - СПб</w:t>
      </w:r>
      <w:proofErr w:type="gramStart"/>
      <w:r w:rsidR="00AF3B1F" w:rsidRPr="00AF3B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 w:rsidR="00AF3B1F" w:rsidRPr="00AF3B1F">
        <w:rPr>
          <w:rFonts w:ascii="Times New Roman" w:eastAsia="Times New Roman" w:hAnsi="Times New Roman" w:cs="Times New Roman"/>
          <w:sz w:val="24"/>
          <w:szCs w:val="28"/>
          <w:lang w:eastAsia="ru-RU"/>
        </w:rPr>
        <w:t>СЗГМУ им. И.И. Мечникова. – 52 с.</w:t>
      </w:r>
      <w:r w:rsidR="00AF3B1F" w:rsidRPr="00AF3B1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Т.Б. Балтрукова, Л. В. Ушакова, В.П. Чащин и др.</w:t>
      </w:r>
    </w:p>
    <w:p w:rsidR="00AF3B1F" w:rsidRPr="00AF3B1F" w:rsidRDefault="00AF3B1F" w:rsidP="00AF3B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шума, вибрации и их гигиеническое нормирование // СПб</w:t>
      </w:r>
      <w:proofErr w:type="gramStart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СПбГМА</w:t>
      </w:r>
      <w:proofErr w:type="spellEnd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И.И. Мечникова. – 66 с.</w:t>
      </w:r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Свидовый</w:t>
      </w:r>
      <w:proofErr w:type="spellEnd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Палишкина</w:t>
      </w:r>
      <w:proofErr w:type="spellEnd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</w:t>
      </w:r>
    </w:p>
    <w:p w:rsidR="00AF3B1F" w:rsidRPr="00AF3B1F" w:rsidRDefault="00AF3B1F" w:rsidP="00AF3B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измерения и оценки городского шума в сфере санитарно-гигиенических исследований и экспертиз //. - СПб.: СЗГМУ им. И.И. Мечникова. – 25 с.</w:t>
      </w:r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С.Б. Федорова, А.А. Ковшов, В.Н. Федоров и </w:t>
      </w:r>
      <w:proofErr w:type="spellStart"/>
      <w:proofErr w:type="gramStart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AF3B1F" w:rsidRDefault="003501F9" w:rsidP="003501F9">
      <w:pPr>
        <w:pStyle w:val="a3"/>
        <w:tabs>
          <w:tab w:val="left" w:pos="42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48DE" w:rsidRPr="00A4217E" w:rsidRDefault="006D48DE" w:rsidP="006D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D48DE" w:rsidRDefault="006D48DE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твенная (клиническая) практика 2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1DEB" w:rsidRDefault="00501DEB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1F" w:rsidRPr="00AF3B1F" w:rsidRDefault="00C278C6" w:rsidP="00AF3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B1F"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аспекты безопасности лазерного излучения в медицине // - СПб</w:t>
      </w:r>
      <w:proofErr w:type="gramStart"/>
      <w:r w:rsidR="00AF3B1F"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AF3B1F"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 им. И.И. Мечникова. – 80 с.</w:t>
      </w:r>
      <w:r w:rsidR="00AF3B1F"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Н.Ю. </w:t>
      </w:r>
      <w:proofErr w:type="spellStart"/>
      <w:r w:rsidR="00AF3B1F"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</w:t>
      </w:r>
      <w:proofErr w:type="spellEnd"/>
      <w:r w:rsidR="00AF3B1F"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 Чащин, Н.М. Фролова и др.</w:t>
      </w:r>
    </w:p>
    <w:p w:rsidR="00AF3B1F" w:rsidRPr="00AF3B1F" w:rsidRDefault="00AF3B1F" w:rsidP="00AF3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Основы физиологии и психологии труда // - СПб</w:t>
      </w:r>
      <w:proofErr w:type="gramStart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 им. И.И. Мечникова. – 52 с.</w:t>
      </w:r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Т.Б. Балтрукова, Л. В. Ушакова, В.П. Чащин и др.</w:t>
      </w:r>
    </w:p>
    <w:p w:rsidR="00AF3B1F" w:rsidRPr="00AF3B1F" w:rsidRDefault="00AF3B1F" w:rsidP="00AF3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Измерение шума, вибрации и их гигиеническое нормирование // СПб</w:t>
      </w:r>
      <w:proofErr w:type="gramStart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СПбГМА</w:t>
      </w:r>
      <w:proofErr w:type="spellEnd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И.И. Мечникова. – 66 с.</w:t>
      </w:r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Свидовый</w:t>
      </w:r>
      <w:proofErr w:type="spellEnd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Палишкина</w:t>
      </w:r>
      <w:proofErr w:type="spellEnd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</w:t>
      </w:r>
    </w:p>
    <w:p w:rsidR="00ED3D37" w:rsidRPr="00C278C6" w:rsidRDefault="00AF3B1F" w:rsidP="00AF3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Современные методы измерения и оценки городского шума в сфере санитарно-гигиенических исследований и экспертиз //. - СПб.: СЗГМУ им. И.И. Мечникова. – 25 с.</w:t>
      </w:r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С.Б. Федорова, А.А. Ковшов, В.Н. Федоров и </w:t>
      </w:r>
      <w:proofErr w:type="spellStart"/>
      <w:proofErr w:type="gramStart"/>
      <w:r w:rsidRPr="00AF3B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671447" w:rsidRDefault="00671447" w:rsidP="00A80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0F1" w:rsidRPr="00A4217E" w:rsidRDefault="005850F1" w:rsidP="005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850F1" w:rsidRDefault="005850F1" w:rsidP="0058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 помощь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50F1" w:rsidRDefault="005850F1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Сердечно-легочная реанимация. Базовые и расширенные методы сердечно-легочной реанимации, выполняемые у взрослого пациента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2016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сердечная смерть: медицинские и правовые алгоритмы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Руксин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Климанцев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2018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проходимости дыхательных путей при критических состояниях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Н.В.Петрова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В.А.Семкичев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2014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реанимационные ситуации (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гипотермия, гипертермия, утопление,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странгуляционная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асфиксия)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П.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Г. Изотова,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В.О.Божко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2018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аллергические состояния. Неотложная помощь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В.Е.Марусанов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2017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BD" w:rsidRPr="00A4217E" w:rsidRDefault="00020FBD" w:rsidP="0002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 по получению навыков по специальности в </w:t>
      </w:r>
      <w:proofErr w:type="spellStart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симуляционных</w:t>
      </w:r>
      <w:proofErr w:type="spellEnd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условиях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F9" w:rsidRPr="003501F9" w:rsidRDefault="003501F9" w:rsidP="003501F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аспекты безопасности лазерного излучения в медицине // - СПб</w:t>
      </w:r>
      <w:proofErr w:type="gramStart"/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 им. И.И. Мечникова. – 80 с.</w:t>
      </w:r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Н.Ю. </w:t>
      </w:r>
      <w:proofErr w:type="spellStart"/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Малькова</w:t>
      </w:r>
      <w:proofErr w:type="spellEnd"/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 Чащин, Н.М. Фролова и др.</w:t>
      </w:r>
    </w:p>
    <w:p w:rsidR="003501F9" w:rsidRPr="003501F9" w:rsidRDefault="003501F9" w:rsidP="003501F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физиологии и психологии труда // - СПб</w:t>
      </w:r>
      <w:proofErr w:type="gramStart"/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 им. И.И. Мечникова. – 52 с.</w:t>
      </w:r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Т.Б. Балтрукова, Л. В. Ушакова, В.П. Чащин и др.</w:t>
      </w:r>
    </w:p>
    <w:p w:rsidR="003501F9" w:rsidRPr="003501F9" w:rsidRDefault="003501F9" w:rsidP="003501F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шума, вибрации и их гигиеническое нормирование // СПб</w:t>
      </w:r>
      <w:proofErr w:type="gramStart"/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СПбГМА</w:t>
      </w:r>
      <w:proofErr w:type="spellEnd"/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И.И. Мечникова. – 66 с.</w:t>
      </w:r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Свидовый</w:t>
      </w:r>
      <w:proofErr w:type="spellEnd"/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Палишкина</w:t>
      </w:r>
      <w:proofErr w:type="spellEnd"/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</w:t>
      </w:r>
    </w:p>
    <w:p w:rsidR="00ED3D37" w:rsidRDefault="003501F9" w:rsidP="003501F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измерения и оценки городского шума в сфере санитарно-гигиенических исследований и экспертиз //. - СПб.: СЗГМУ им. И.И. Мечникова. – 25 с.</w:t>
      </w:r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С.Б. Федорова, А.А. Ковшов, В.Н. Федоров и </w:t>
      </w:r>
      <w:proofErr w:type="spellStart"/>
      <w:proofErr w:type="gramStart"/>
      <w:r w:rsidRPr="003501F9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3501F9" w:rsidRPr="00ED3D37" w:rsidRDefault="003501F9" w:rsidP="003501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07DA" w:rsidRPr="00A80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навыки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Default="0067023F" w:rsidP="00087A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общение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Соловьева С.Л., </w:t>
      </w:r>
      <w:proofErr w:type="spell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A807DA" w:rsidRPr="0067023F" w:rsidRDefault="00A807DA" w:rsidP="00087A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общения врача и пациента в общей практике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Дегтя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рева Л.Н.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СЗГМУ им. И.И. Мечникова МЗ РФ. - Изд-во СЗГМУ им. И. И. Мечникова ; СПб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2013. - 67 c. - (Медицинское образование).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971EB" w:rsidRPr="00D97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по радиационной гигиене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1EB" w:rsidRPr="00D971EB" w:rsidRDefault="00D971EB" w:rsidP="00D971E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физиологии и психологии труда. Занятие 1. Влияние физической и умственной работы на функциональное состояние организма: учебно-методическое пособие.</w:t>
      </w:r>
      <w:r w:rsidRPr="00D97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Балтрукова Т.Б., Ушакова Л.В., Чащин В.П. и др.  </w:t>
      </w:r>
      <w:r w:rsidRPr="00D97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СПб</w:t>
      </w:r>
      <w:proofErr w:type="gramStart"/>
      <w:r w:rsidRPr="00D9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97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2015.</w:t>
      </w:r>
    </w:p>
    <w:p w:rsidR="00FE38AA" w:rsidRDefault="00D971EB" w:rsidP="00D971E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обнаружения и регистрац</w:t>
      </w:r>
      <w:proofErr w:type="gramStart"/>
      <w:r w:rsidRPr="00D97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D97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низирующих излучений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1EB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 Балтрукова, Т.П. Симонова.</w:t>
      </w:r>
      <w:r w:rsidRPr="00D97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СПб</w:t>
      </w:r>
      <w:proofErr w:type="gramStart"/>
      <w:r w:rsidRPr="00D9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97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И.И. Мечникова, 2013.</w:t>
      </w:r>
    </w:p>
    <w:p w:rsidR="00D971EB" w:rsidRPr="00D971EB" w:rsidRDefault="00D971EB" w:rsidP="00D971E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11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67023F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="00C827DD"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общественном здравоохранении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Зайцев, В.М. Медицинская информатика. Практическая медицинская статистика : учеб.-метод. пособие / В. М. Зайцев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 w:rsid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2014. - 84 c. </w:t>
      </w: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И. Информационные компьютерные системы в медицине и здравоохранении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З. И.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Д. Шматко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2017. - 43 c. </w:t>
      </w: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Сердюков, Ю.П. Оформление документов сложной структуры в среде MS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: учеб.-метод. пособие / Ю. П. Сердюков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- 52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23F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В.Я. Пакет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в подготовке и проведении презентаций : учеб.-метод. пособие / В. Я.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- 43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</w:t>
      </w:r>
    </w:p>
    <w:p w:rsidR="0067023F" w:rsidRDefault="0067023F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607111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C827DD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дисциплине «</w:t>
      </w: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НИР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38AA" w:rsidRDefault="00FE38AA" w:rsidP="00FE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F2" w:rsidRPr="004D29F2" w:rsidRDefault="004D29F2" w:rsidP="004D29F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 А. К. Научно-доказательная медицина как инструмент поиска литературы: учебно-методическое пособие / А. К. Лебедев. — СПб</w:t>
      </w:r>
      <w:proofErr w:type="gramStart"/>
      <w:r w:rsidRPr="004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2015. — 40 с.</w:t>
      </w:r>
    </w:p>
    <w:p w:rsidR="00D275CB" w:rsidRPr="00FE38AA" w:rsidRDefault="004D29F2" w:rsidP="004D29F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выполнение дипломной работы с использованием принципов доказательной медицины: учебное пособие / Д. Е. Мохов, Е. С. Трегубова, О. И. Янушанец, Ю. О. Кузьмина. —  2-е изд., стер. — СПб</w:t>
      </w:r>
      <w:proofErr w:type="gramStart"/>
      <w:r w:rsidRPr="004D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D2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2016. — 96 с.</w:t>
      </w:r>
      <w:bookmarkEnd w:id="0"/>
    </w:p>
    <w:sectPr w:rsidR="00D275CB" w:rsidRPr="00FE38AA" w:rsidSect="008D54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69" w:rsidRDefault="006D0869" w:rsidP="008D54BB">
      <w:pPr>
        <w:spacing w:after="0" w:line="240" w:lineRule="auto"/>
      </w:pPr>
      <w:r>
        <w:separator/>
      </w:r>
    </w:p>
  </w:endnote>
  <w:endnote w:type="continuationSeparator" w:id="0">
    <w:p w:rsidR="006D0869" w:rsidRDefault="006D0869" w:rsidP="008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24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576E" w:rsidRPr="0079576E" w:rsidRDefault="0079576E">
        <w:pPr>
          <w:pStyle w:val="a7"/>
          <w:jc w:val="center"/>
          <w:rPr>
            <w:rFonts w:ascii="Times New Roman" w:hAnsi="Times New Roman" w:cs="Times New Roman"/>
          </w:rPr>
        </w:pPr>
        <w:r w:rsidRPr="0079576E">
          <w:rPr>
            <w:rFonts w:ascii="Times New Roman" w:hAnsi="Times New Roman" w:cs="Times New Roman"/>
          </w:rPr>
          <w:fldChar w:fldCharType="begin"/>
        </w:r>
        <w:r w:rsidRPr="0079576E">
          <w:rPr>
            <w:rFonts w:ascii="Times New Roman" w:hAnsi="Times New Roman" w:cs="Times New Roman"/>
          </w:rPr>
          <w:instrText>PAGE   \* MERGEFORMAT</w:instrText>
        </w:r>
        <w:r w:rsidRPr="0079576E">
          <w:rPr>
            <w:rFonts w:ascii="Times New Roman" w:hAnsi="Times New Roman" w:cs="Times New Roman"/>
          </w:rPr>
          <w:fldChar w:fldCharType="separate"/>
        </w:r>
        <w:r w:rsidR="004D29F2">
          <w:rPr>
            <w:rFonts w:ascii="Times New Roman" w:hAnsi="Times New Roman" w:cs="Times New Roman"/>
            <w:noProof/>
          </w:rPr>
          <w:t>7</w:t>
        </w:r>
        <w:r w:rsidRPr="0079576E">
          <w:rPr>
            <w:rFonts w:ascii="Times New Roman" w:hAnsi="Times New Roman" w:cs="Times New Roman"/>
          </w:rPr>
          <w:fldChar w:fldCharType="end"/>
        </w:r>
      </w:p>
    </w:sdtContent>
  </w:sdt>
  <w:p w:rsidR="0079576E" w:rsidRDefault="007957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69" w:rsidRDefault="006D0869" w:rsidP="008D54BB">
      <w:pPr>
        <w:spacing w:after="0" w:line="240" w:lineRule="auto"/>
      </w:pPr>
      <w:r>
        <w:separator/>
      </w:r>
    </w:p>
  </w:footnote>
  <w:footnote w:type="continuationSeparator" w:id="0">
    <w:p w:rsidR="006D0869" w:rsidRDefault="006D0869" w:rsidP="008D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7BD"/>
    <w:multiLevelType w:val="hybridMultilevel"/>
    <w:tmpl w:val="1664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C64"/>
    <w:multiLevelType w:val="hybridMultilevel"/>
    <w:tmpl w:val="B70C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EA5"/>
    <w:multiLevelType w:val="hybridMultilevel"/>
    <w:tmpl w:val="3D205D0A"/>
    <w:lvl w:ilvl="0" w:tplc="C29A0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178A"/>
    <w:multiLevelType w:val="hybridMultilevel"/>
    <w:tmpl w:val="7EEE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B5B45"/>
    <w:multiLevelType w:val="hybridMultilevel"/>
    <w:tmpl w:val="241C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6FE2"/>
    <w:multiLevelType w:val="hybridMultilevel"/>
    <w:tmpl w:val="BC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6B2A"/>
    <w:multiLevelType w:val="hybridMultilevel"/>
    <w:tmpl w:val="3448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75543"/>
    <w:multiLevelType w:val="hybridMultilevel"/>
    <w:tmpl w:val="E22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10032"/>
    <w:multiLevelType w:val="hybridMultilevel"/>
    <w:tmpl w:val="19FC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032FF"/>
    <w:multiLevelType w:val="hybridMultilevel"/>
    <w:tmpl w:val="97E6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C154A"/>
    <w:multiLevelType w:val="hybridMultilevel"/>
    <w:tmpl w:val="0EDEB62C"/>
    <w:lvl w:ilvl="0" w:tplc="FE303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87D6F0B"/>
    <w:multiLevelType w:val="hybridMultilevel"/>
    <w:tmpl w:val="BF2E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03F27"/>
    <w:multiLevelType w:val="hybridMultilevel"/>
    <w:tmpl w:val="1368CC28"/>
    <w:lvl w:ilvl="0" w:tplc="034A8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43747B"/>
    <w:multiLevelType w:val="hybridMultilevel"/>
    <w:tmpl w:val="B414077C"/>
    <w:lvl w:ilvl="0" w:tplc="CFE4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31E5A"/>
    <w:multiLevelType w:val="hybridMultilevel"/>
    <w:tmpl w:val="067AEF06"/>
    <w:lvl w:ilvl="0" w:tplc="52144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55A0F"/>
    <w:multiLevelType w:val="hybridMultilevel"/>
    <w:tmpl w:val="2D7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250CE"/>
    <w:multiLevelType w:val="hybridMultilevel"/>
    <w:tmpl w:val="1556D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82D5615"/>
    <w:multiLevelType w:val="hybridMultilevel"/>
    <w:tmpl w:val="8F52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A6F78"/>
    <w:multiLevelType w:val="hybridMultilevel"/>
    <w:tmpl w:val="1F02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D3B25"/>
    <w:multiLevelType w:val="hybridMultilevel"/>
    <w:tmpl w:val="193A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06265"/>
    <w:multiLevelType w:val="hybridMultilevel"/>
    <w:tmpl w:val="CD6C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C0ED0"/>
    <w:multiLevelType w:val="hybridMultilevel"/>
    <w:tmpl w:val="00C2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5"/>
  </w:num>
  <w:num w:numId="5">
    <w:abstractNumId w:val="21"/>
  </w:num>
  <w:num w:numId="6">
    <w:abstractNumId w:val="6"/>
  </w:num>
  <w:num w:numId="7">
    <w:abstractNumId w:val="16"/>
  </w:num>
  <w:num w:numId="8">
    <w:abstractNumId w:val="11"/>
  </w:num>
  <w:num w:numId="9">
    <w:abstractNumId w:val="9"/>
  </w:num>
  <w:num w:numId="10">
    <w:abstractNumId w:val="14"/>
  </w:num>
  <w:num w:numId="11">
    <w:abstractNumId w:val="4"/>
  </w:num>
  <w:num w:numId="12">
    <w:abstractNumId w:val="17"/>
  </w:num>
  <w:num w:numId="13">
    <w:abstractNumId w:val="13"/>
  </w:num>
  <w:num w:numId="14">
    <w:abstractNumId w:val="19"/>
  </w:num>
  <w:num w:numId="15">
    <w:abstractNumId w:val="1"/>
  </w:num>
  <w:num w:numId="16">
    <w:abstractNumId w:val="5"/>
  </w:num>
  <w:num w:numId="17">
    <w:abstractNumId w:val="8"/>
  </w:num>
  <w:num w:numId="18">
    <w:abstractNumId w:val="3"/>
  </w:num>
  <w:num w:numId="19">
    <w:abstractNumId w:val="7"/>
  </w:num>
  <w:num w:numId="20">
    <w:abstractNumId w:val="18"/>
  </w:num>
  <w:num w:numId="21">
    <w:abstractNumId w:val="12"/>
  </w:num>
  <w:num w:numId="2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D1"/>
    <w:rsid w:val="00005914"/>
    <w:rsid w:val="00005A1E"/>
    <w:rsid w:val="00020FBD"/>
    <w:rsid w:val="00021F99"/>
    <w:rsid w:val="00063B7E"/>
    <w:rsid w:val="00074CCF"/>
    <w:rsid w:val="00087AC6"/>
    <w:rsid w:val="00095F45"/>
    <w:rsid w:val="000C667C"/>
    <w:rsid w:val="000F1DC6"/>
    <w:rsid w:val="000F7896"/>
    <w:rsid w:val="001002A6"/>
    <w:rsid w:val="00100947"/>
    <w:rsid w:val="0019505C"/>
    <w:rsid w:val="001A2550"/>
    <w:rsid w:val="001B22A4"/>
    <w:rsid w:val="001D7545"/>
    <w:rsid w:val="001E0CFA"/>
    <w:rsid w:val="001F3566"/>
    <w:rsid w:val="001F6A64"/>
    <w:rsid w:val="00204018"/>
    <w:rsid w:val="00232BAB"/>
    <w:rsid w:val="002420EA"/>
    <w:rsid w:val="0025219A"/>
    <w:rsid w:val="0026084C"/>
    <w:rsid w:val="00262C86"/>
    <w:rsid w:val="002D0942"/>
    <w:rsid w:val="002D5058"/>
    <w:rsid w:val="0031454C"/>
    <w:rsid w:val="00324637"/>
    <w:rsid w:val="00325BFB"/>
    <w:rsid w:val="00347CFB"/>
    <w:rsid w:val="003501F9"/>
    <w:rsid w:val="003516AC"/>
    <w:rsid w:val="00354F04"/>
    <w:rsid w:val="003833C1"/>
    <w:rsid w:val="003919CE"/>
    <w:rsid w:val="0039573C"/>
    <w:rsid w:val="003975F6"/>
    <w:rsid w:val="003B7EAC"/>
    <w:rsid w:val="003F6917"/>
    <w:rsid w:val="00434D1D"/>
    <w:rsid w:val="004678E0"/>
    <w:rsid w:val="00473C7E"/>
    <w:rsid w:val="00480E82"/>
    <w:rsid w:val="004B5BAF"/>
    <w:rsid w:val="004D29F2"/>
    <w:rsid w:val="004D2D01"/>
    <w:rsid w:val="004D7984"/>
    <w:rsid w:val="00501DEB"/>
    <w:rsid w:val="0053739D"/>
    <w:rsid w:val="005448F5"/>
    <w:rsid w:val="00547F8C"/>
    <w:rsid w:val="00572BB0"/>
    <w:rsid w:val="005850F1"/>
    <w:rsid w:val="005A5EAB"/>
    <w:rsid w:val="005A756D"/>
    <w:rsid w:val="005B5682"/>
    <w:rsid w:val="005C4EA9"/>
    <w:rsid w:val="0060523D"/>
    <w:rsid w:val="00607111"/>
    <w:rsid w:val="00626CEB"/>
    <w:rsid w:val="006451AF"/>
    <w:rsid w:val="00653F06"/>
    <w:rsid w:val="0065409E"/>
    <w:rsid w:val="00661B21"/>
    <w:rsid w:val="0067023F"/>
    <w:rsid w:val="00671447"/>
    <w:rsid w:val="00673D5B"/>
    <w:rsid w:val="00696A38"/>
    <w:rsid w:val="006B5C90"/>
    <w:rsid w:val="006B714C"/>
    <w:rsid w:val="006C0108"/>
    <w:rsid w:val="006C7291"/>
    <w:rsid w:val="006D0869"/>
    <w:rsid w:val="006D48DE"/>
    <w:rsid w:val="007071B9"/>
    <w:rsid w:val="00725203"/>
    <w:rsid w:val="0073365A"/>
    <w:rsid w:val="00735B9F"/>
    <w:rsid w:val="007856CF"/>
    <w:rsid w:val="0079576E"/>
    <w:rsid w:val="007C3A8F"/>
    <w:rsid w:val="007D3DC0"/>
    <w:rsid w:val="00832422"/>
    <w:rsid w:val="00834115"/>
    <w:rsid w:val="0084264D"/>
    <w:rsid w:val="0087146D"/>
    <w:rsid w:val="008A308E"/>
    <w:rsid w:val="008B1765"/>
    <w:rsid w:val="008D54BB"/>
    <w:rsid w:val="0090176F"/>
    <w:rsid w:val="0092623E"/>
    <w:rsid w:val="00932DF2"/>
    <w:rsid w:val="00936329"/>
    <w:rsid w:val="00977FDF"/>
    <w:rsid w:val="009D3DA2"/>
    <w:rsid w:val="009F090D"/>
    <w:rsid w:val="009F2D11"/>
    <w:rsid w:val="009F323E"/>
    <w:rsid w:val="009F66BA"/>
    <w:rsid w:val="00A16E29"/>
    <w:rsid w:val="00A4217E"/>
    <w:rsid w:val="00A7193F"/>
    <w:rsid w:val="00A807DA"/>
    <w:rsid w:val="00A931A0"/>
    <w:rsid w:val="00AE0B74"/>
    <w:rsid w:val="00AE3C87"/>
    <w:rsid w:val="00AF3B1F"/>
    <w:rsid w:val="00AF52D2"/>
    <w:rsid w:val="00B25E33"/>
    <w:rsid w:val="00B30988"/>
    <w:rsid w:val="00B55120"/>
    <w:rsid w:val="00B773AD"/>
    <w:rsid w:val="00BD1AB6"/>
    <w:rsid w:val="00C12D26"/>
    <w:rsid w:val="00C278C6"/>
    <w:rsid w:val="00C32BB4"/>
    <w:rsid w:val="00C36BA1"/>
    <w:rsid w:val="00C632F4"/>
    <w:rsid w:val="00C74501"/>
    <w:rsid w:val="00C827DD"/>
    <w:rsid w:val="00CA2369"/>
    <w:rsid w:val="00CC471C"/>
    <w:rsid w:val="00CD2793"/>
    <w:rsid w:val="00CD2CFC"/>
    <w:rsid w:val="00CE39D1"/>
    <w:rsid w:val="00D073B9"/>
    <w:rsid w:val="00D11A59"/>
    <w:rsid w:val="00D1749F"/>
    <w:rsid w:val="00D275CB"/>
    <w:rsid w:val="00D62861"/>
    <w:rsid w:val="00D76B41"/>
    <w:rsid w:val="00D8109B"/>
    <w:rsid w:val="00D971EB"/>
    <w:rsid w:val="00DB2C53"/>
    <w:rsid w:val="00DE4E7F"/>
    <w:rsid w:val="00E143AF"/>
    <w:rsid w:val="00E22A2B"/>
    <w:rsid w:val="00E4316E"/>
    <w:rsid w:val="00E541B7"/>
    <w:rsid w:val="00E541D3"/>
    <w:rsid w:val="00E71C30"/>
    <w:rsid w:val="00E96B84"/>
    <w:rsid w:val="00ED3D37"/>
    <w:rsid w:val="00EF4E6D"/>
    <w:rsid w:val="00F42F19"/>
    <w:rsid w:val="00F47CCC"/>
    <w:rsid w:val="00F622EA"/>
    <w:rsid w:val="00F72E89"/>
    <w:rsid w:val="00F96BAD"/>
    <w:rsid w:val="00F97542"/>
    <w:rsid w:val="00FB62CF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2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BB"/>
  </w:style>
  <w:style w:type="paragraph" w:styleId="a7">
    <w:name w:val="footer"/>
    <w:basedOn w:val="a"/>
    <w:link w:val="a8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BB"/>
  </w:style>
  <w:style w:type="character" w:styleId="a9">
    <w:name w:val="Hyperlink"/>
    <w:basedOn w:val="a0"/>
    <w:uiPriority w:val="99"/>
    <w:unhideWhenUsed/>
    <w:rsid w:val="00D8109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073B9"/>
  </w:style>
  <w:style w:type="paragraph" w:styleId="aa">
    <w:name w:val="Balloon Text"/>
    <w:basedOn w:val="a"/>
    <w:link w:val="ab"/>
    <w:uiPriority w:val="99"/>
    <w:semiHidden/>
    <w:unhideWhenUsed/>
    <w:rsid w:val="004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2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BB"/>
  </w:style>
  <w:style w:type="paragraph" w:styleId="a7">
    <w:name w:val="footer"/>
    <w:basedOn w:val="a"/>
    <w:link w:val="a8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BB"/>
  </w:style>
  <w:style w:type="character" w:styleId="a9">
    <w:name w:val="Hyperlink"/>
    <w:basedOn w:val="a0"/>
    <w:uiPriority w:val="99"/>
    <w:unhideWhenUsed/>
    <w:rsid w:val="00D8109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073B9"/>
  </w:style>
  <w:style w:type="paragraph" w:styleId="aa">
    <w:name w:val="Balloon Text"/>
    <w:basedOn w:val="a"/>
    <w:link w:val="ab"/>
    <w:uiPriority w:val="99"/>
    <w:semiHidden/>
    <w:unhideWhenUsed/>
    <w:rsid w:val="004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AB04-9898-4A6C-B341-96BB51E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Punchenko</dc:creator>
  <cp:lastModifiedBy>Скоробогач Ольга Владимировна</cp:lastModifiedBy>
  <cp:revision>60</cp:revision>
  <cp:lastPrinted>2021-10-20T11:37:00Z</cp:lastPrinted>
  <dcterms:created xsi:type="dcterms:W3CDTF">2022-06-22T09:40:00Z</dcterms:created>
  <dcterms:modified xsi:type="dcterms:W3CDTF">2024-06-03T13:04:00Z</dcterms:modified>
</cp:coreProperties>
</file>