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E52BD7" w:rsidRPr="00E52BD7">
        <w:rPr>
          <w:rFonts w:ascii="Times New Roman" w:hAnsi="Times New Roman" w:cs="Times New Roman"/>
          <w:sz w:val="24"/>
        </w:rPr>
        <w:t>32.08.09 Радиационная гигиена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E52BD7" w:rsidRPr="00E52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Радиационная гигиена 1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8B2A74">
      <w:pPr>
        <w:widowControl w:val="0"/>
        <w:tabs>
          <w:tab w:val="left" w:pos="1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642" w:rsidRPr="00A81642" w:rsidRDefault="00A81642" w:rsidP="00A81642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6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Балтрукова, Т.Б. Контроль ионизирующих излучений в окружающей среде: учебно-методическое пособие. Часть I / Т.Б. Балтрукова, О.И. Иванова. – СПб</w:t>
      </w:r>
      <w:proofErr w:type="gramStart"/>
      <w:r w:rsidRPr="00A8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81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2013. – 32 с.</w:t>
      </w:r>
    </w:p>
    <w:p w:rsidR="00A81642" w:rsidRPr="00A81642" w:rsidRDefault="00A81642" w:rsidP="00A81642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Балтрукова, Т.Б. Методы обнаружения и регистрац</w:t>
      </w:r>
      <w:proofErr w:type="gramStart"/>
      <w:r w:rsidRPr="00A81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A816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низирующих излучений: учебное пособие / Т.Б. Балтрукова, Т.П. Симонова. – СПб</w:t>
      </w:r>
      <w:proofErr w:type="gramStart"/>
      <w:r w:rsidRPr="00A8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816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2013. – 20 с.</w:t>
      </w:r>
    </w:p>
    <w:p w:rsidR="00B20C75" w:rsidRPr="00A81642" w:rsidRDefault="00A81642" w:rsidP="00A81642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Балтрукова, Т.Б. Элементы ядерной физики в радиационной гигиене: учебное пособие / Т.Б. Балтрукова, О.И. Иванова. – СПб</w:t>
      </w:r>
      <w:proofErr w:type="gramStart"/>
      <w:r w:rsidRPr="00A8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81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И.И. Мечникова, 2013. – 36 с. </w:t>
      </w:r>
    </w:p>
    <w:p w:rsidR="008B2A74" w:rsidRPr="008B2A74" w:rsidRDefault="008B2A74" w:rsidP="00DA5F7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94143" w:rsidRPr="006941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Радиационная гигиена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0606" w:rsidRPr="00DB0606" w:rsidRDefault="00DB0606" w:rsidP="00DB0606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Балтрукова, Т.Б. Защита пациентов и населения при проведении рентгенологических исследований / Т.Б. Балтрукова, О.И. Иванова, Т.Б. Дьяконова-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Дьяченкова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А.А. Галецкая: учебное пособие. - СПб: Изд-во ГБОУ ВПО СЗГМУ им. И.И. Мечникова. 2014. - 48 с.</w:t>
      </w:r>
    </w:p>
    <w:p w:rsidR="00DB0606" w:rsidRPr="00DB0606" w:rsidRDefault="00DB0606" w:rsidP="00DB0606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Балтрукова, Т.Б. Контроль ионизирующих излучений в окружающей среде: учебно-методическое пособие. Часть I / Т.Б. Балтрукова, О.И. Иванова. –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2013. – 32 с.</w:t>
      </w:r>
    </w:p>
    <w:p w:rsidR="00DB0606" w:rsidRPr="00DB0606" w:rsidRDefault="00DB0606" w:rsidP="00DB0606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Балтрукова, Т.Б. Контроль ионизирующих излучений в окружающей среде: учебно-методическое пособие. Часть II / Т.Б. Балтрукова, О.И. Иванова. –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2017. – 80 с.</w:t>
      </w:r>
    </w:p>
    <w:p w:rsidR="00DB0606" w:rsidRPr="00DB0606" w:rsidRDefault="00DB0606" w:rsidP="00DB0606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Балтрукова, Т.Б. Элементы ядерной физики в радиационной гигиене: учебное пособие / Т.Б. Балтрукова, О.И. Иванова. –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2013. – 36 с.</w:t>
      </w:r>
    </w:p>
    <w:p w:rsidR="00DB0606" w:rsidRPr="00DB0606" w:rsidRDefault="00DB0606" w:rsidP="00DB0606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Балтрукова, Т.Б. Методы обнаружения и регистрац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ио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низирующих излучений: учебное пособие / Т.Б. Балтрукова, Т.П. Симонова. –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2013. – 20 с.</w:t>
      </w:r>
    </w:p>
    <w:p w:rsidR="00DB0606" w:rsidRPr="00DB0606" w:rsidRDefault="00DB0606" w:rsidP="00DB0606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Балтрукова, Т.Б. Организационно-правовые аспекты обеспечения радиационной безопасности в рентгеновских кабинетах (Учебно-методическое пособие) / Т.Б. Балтрукова, О.И. Иванова. –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2016. – 60 с.</w:t>
      </w:r>
    </w:p>
    <w:p w:rsidR="00DB0606" w:rsidRPr="00DB0606" w:rsidRDefault="00DB0606" w:rsidP="00DB0606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Балтрукова, Т.Б. Условия формирования радиационной обстановки и доз облучения ионизирующими излучениями, их влияние на здоровье человека / Т.Б. Балтрукова, О.И. Иванова. –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2019. – 120 с.</w:t>
      </w:r>
    </w:p>
    <w:p w:rsidR="00DB0606" w:rsidRPr="00DB0606" w:rsidRDefault="00DB0606" w:rsidP="00DB0606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Барановский, А.Ю. Экологическая диетология. Часть 1 Диетическая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радиопротекция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 / Барановский А.Ю., Балтрукова Т.Б., О.Д.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Голощапов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2-е изд. –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232 с.</w:t>
      </w:r>
    </w:p>
    <w:p w:rsidR="00DB0606" w:rsidRPr="00DB0606" w:rsidRDefault="00DB0606" w:rsidP="00DB0606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Радиационно-гигиенические аспекты радиационных аварий: Учебное пособие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1) / Под ред. Т.Б.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Балтруковой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Баринова – СПб: Изд-во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- 2009.- 180 с.</w:t>
      </w:r>
    </w:p>
    <w:p w:rsidR="004B6064" w:rsidRPr="00DB0606" w:rsidRDefault="00DB0606" w:rsidP="00DB0606">
      <w:pPr>
        <w:pStyle w:val="a3"/>
        <w:numPr>
          <w:ilvl w:val="0"/>
          <w:numId w:val="3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Радиационно-гигиенические аспекты радиационных аварий: Учебное пособие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2) / Под ред. Т.Б.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Балтруковой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В.А. Баринова – СПб: Изд-во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. - 2010.- 168 с.</w:t>
      </w:r>
    </w:p>
    <w:p w:rsidR="00DA5F74" w:rsidRPr="00DA5F74" w:rsidRDefault="00DA5F74" w:rsidP="00DA5F74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«Микробиология»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0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микробиология: учебное пособие/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В.И.Покровского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изд.испр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М.:ГЭОТАР – Медиа, 2006 -768с.: ил.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 [Электронный ресурс]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 Под ред. В.И. Покровского - 4-е изд.,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2010. – 768 с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УЧЕБНО-МЕТОДИЧЕСКИЕ ПОСОБИЯ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«Педагогика»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606" w:rsidRPr="00DB0606" w:rsidRDefault="00DB0606" w:rsidP="00DB0606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DB0606" w:rsidRPr="00DB0606" w:rsidRDefault="00DB0606" w:rsidP="00DB0606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«Гигиена и эпидемиология чрезвычайных ситуаций»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B0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прививочной работы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РФ; ред. Л. П. Зуева ; сост. Е. Н.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Колосовская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П. Калинина, Т. Г. Иванова [и др.]. - СПб. : Изд-во СЗГМУ им. И. И. Мечникова, 2014. - 109 c.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Дезинфекция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РФ, Кафедра эпидемиологии, паразитологии и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дезинфектологии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ред. Л. П. Зуева ; сост. К. Д. Васильев, В. С. Высоцкий, И. Г.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Техова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Ю. Назаров. -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им. И. И. Мечникова, 2013. - 50 c.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ОБРАЗОВАНИЕ).</w:t>
      </w:r>
    </w:p>
    <w:p w:rsid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Эпидемиология: учебник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т. Т.1/ Н.И.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Л.П., Зуева, В.И. Покровский.- М.,: МИА, 2013, Т.1, ч.2. Главы 10,с.231-307, глава 11, с.308-425,глава 12,с. 426-433.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ПОСОБИЯ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DB0606" w:rsidRPr="00DB0606" w:rsidRDefault="00DB0606" w:rsidP="00DB06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ФГБОУ ВО СЗГМУ им. И.И. </w:t>
      </w:r>
      <w:r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Мечникова, 2015.– 75 с</w:t>
      </w:r>
      <w:r w:rsidRPr="00DB0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B0606" w:rsidRPr="00DB0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Гигиена труда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606" w:rsidRPr="00DB0606" w:rsidRDefault="00DB0606" w:rsidP="00DB0606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B06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Н.Ю. Гигиена и охрана труда при работе с персональным компьютером // Н.Ю.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8"/>
          <w:lang w:eastAsia="ru-RU"/>
        </w:rPr>
        <w:t>, В.П. Чащин, Н.М. Фролова и др. -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 им. И.И. Мечникова. – 2014. – 56 с.</w:t>
      </w:r>
    </w:p>
    <w:p w:rsidR="00DB0606" w:rsidRPr="00DB0606" w:rsidRDefault="00DB0606" w:rsidP="00DB0606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DB06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Н.Ю. Гигиенические аспекты безопасности лазерного излучения в медицине // Н.Ю. </w:t>
      </w:r>
      <w:proofErr w:type="spellStart"/>
      <w:r w:rsidRPr="00DB0606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DB0606">
        <w:rPr>
          <w:rFonts w:ascii="Times New Roman" w:eastAsia="Times New Roman" w:hAnsi="Times New Roman" w:cs="Times New Roman"/>
          <w:sz w:val="24"/>
          <w:szCs w:val="28"/>
          <w:lang w:eastAsia="ru-RU"/>
        </w:rPr>
        <w:t>, В.П. Чащин, Н.М. Фролова и др. -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 им. И.И. Мечникова. – 2014. – 80 с.</w:t>
      </w:r>
    </w:p>
    <w:p w:rsidR="00DB0606" w:rsidRPr="00DB0606" w:rsidRDefault="00DB0606" w:rsidP="00DB0606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8"/>
          <w:lang w:eastAsia="ru-RU"/>
        </w:rPr>
        <w:t>Балтрукова Т.Б. Гигиена труда инвалидов: учебно-методическое пособие / Т.Б. Балтрукова, Л.В. Ушакова, О.И. Иванова. – СПб</w:t>
      </w:r>
      <w:proofErr w:type="gramStart"/>
      <w:r w:rsidRPr="00DB06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DB0606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2019. – 36 с.</w:t>
      </w:r>
    </w:p>
    <w:p w:rsidR="00944204" w:rsidRPr="00944204" w:rsidRDefault="00DB0606" w:rsidP="00DB0606">
      <w:pPr>
        <w:pStyle w:val="a3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0606">
        <w:rPr>
          <w:rFonts w:ascii="Times New Roman" w:eastAsia="Times New Roman" w:hAnsi="Times New Roman" w:cs="Times New Roman"/>
          <w:sz w:val="24"/>
          <w:szCs w:val="28"/>
          <w:lang w:eastAsia="ru-RU"/>
        </w:rPr>
        <w:t>Балтрукова Т.Б. Основы физиологии и психологии труда. Занятие 1. Влияние физической и умственной работы на функциональное состояние организма: учебно-методическое пособие. // Балтрукова Т.Б., Ушакова Л.В., Чащин В.П. и др.  — СПб.: Изд-во ГБОУ ВПО СЗГМУ им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И. И. Мечникова, 2015. — 52 </w:t>
      </w:r>
      <w:proofErr w:type="gramStart"/>
      <w:r w:rsidR="00944204" w:rsidRPr="00944204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6455B0" w:rsidRPr="006455B0" w:rsidRDefault="006455B0" w:rsidP="006455B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B0606" w:rsidRPr="00DB06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вопросы гигиены труда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EC4" w:rsidRPr="002C5EC4" w:rsidRDefault="002C5EC4" w:rsidP="002C5EC4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5E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 w:rsidRPr="002C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Гигиена и охрана труда при работе с персональным компьютером // Н.Ю. </w:t>
      </w:r>
      <w:proofErr w:type="spellStart"/>
      <w:r w:rsidRPr="002C5E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 w:rsidRPr="002C5E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В.П. Чащин, Н.М. Фролова и др. - СПб</w:t>
      </w:r>
      <w:proofErr w:type="gramStart"/>
      <w:r w:rsidRPr="002C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C5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2014. – 56 с.</w:t>
      </w:r>
    </w:p>
    <w:p w:rsidR="002C5EC4" w:rsidRPr="002C5EC4" w:rsidRDefault="002C5EC4" w:rsidP="002C5EC4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5E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 w:rsidRPr="002C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 Гигиенические аспекты безопасности лазерного излучения в медицине // Н.Ю. </w:t>
      </w:r>
      <w:proofErr w:type="spellStart"/>
      <w:r w:rsidRPr="002C5E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 w:rsidRPr="002C5EC4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В.П. Чащин, Н.М. Фролова и др. - СПб</w:t>
      </w:r>
      <w:proofErr w:type="gramStart"/>
      <w:r w:rsidRPr="002C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C5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2014. – 80 с.</w:t>
      </w:r>
    </w:p>
    <w:p w:rsidR="002C5EC4" w:rsidRPr="002C5EC4" w:rsidRDefault="002C5EC4" w:rsidP="002C5EC4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EC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Балтрукова Т.Б. Гигиена труда инвалидов: учебно-методическое пособие / Т.Б. Балтрукова, Л.В. Ушакова, О.И. Иванова. – СПб</w:t>
      </w:r>
      <w:proofErr w:type="gramStart"/>
      <w:r w:rsidRPr="002C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C5E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2019. – 36 с.</w:t>
      </w:r>
    </w:p>
    <w:p w:rsidR="005F76F3" w:rsidRPr="002C5EC4" w:rsidRDefault="005F76F3" w:rsidP="002C5E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2C5EC4" w:rsidRPr="002C5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Специальная оценка условий труда при работе с источниками ионизирующих излучений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EC4" w:rsidRPr="002C5EC4" w:rsidRDefault="002C5EC4" w:rsidP="002C5EC4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Н.Ю. Гигиенические аспекты безопасности лазерного излучения в медицине // Н.Ю. </w:t>
      </w:r>
      <w:proofErr w:type="spellStart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, В.П. Чащин, Н.М. Фролова и др. - СПб</w:t>
      </w:r>
      <w:proofErr w:type="gramStart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 им. И.И. Мечникова. – 2014. – 80 с.</w:t>
      </w:r>
    </w:p>
    <w:p w:rsidR="002C5EC4" w:rsidRPr="002C5EC4" w:rsidRDefault="002C5EC4" w:rsidP="002C5EC4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Балтрукова Т.Б. Гигиена труда инвалидов: учебно-методическое пособие / Т.Б. Балтрукова, Л.В. Ушакова, О.И. Иванова. – СПб</w:t>
      </w:r>
      <w:proofErr w:type="gramStart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2019. – 36 с.</w:t>
      </w:r>
    </w:p>
    <w:p w:rsidR="005F76F3" w:rsidRPr="000F66F2" w:rsidRDefault="002C5EC4" w:rsidP="002C5EC4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Балтрукова Т.Б. Основы физиологии и психологии труда. Занятие 1. Влияние физической и умственной работы на функциональное состояние организма: учебно-методическое пособие. // Балтрукова Т.Б., Ушакова Л.В., Чащин В.П. и др.  — СПб</w:t>
      </w:r>
      <w:proofErr w:type="gramStart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 И. Мечникова, 2015. — 52 с</w:t>
      </w:r>
      <w:r w:rsidR="00B20C75" w:rsidRPr="005F76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0606" w:rsidRDefault="00DB0606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471C" w:rsidRPr="00CC471C" w:rsidRDefault="00E541D3" w:rsidP="00CC47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DB0606" w:rsidRPr="00DB0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Частные вопросы гигиены труда 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)»</w:t>
      </w:r>
    </w:p>
    <w:p w:rsidR="00CC471C" w:rsidRPr="00CC471C" w:rsidRDefault="00CC471C" w:rsidP="00CF1A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5EC4" w:rsidRPr="002C5EC4" w:rsidRDefault="002C5EC4" w:rsidP="002C5EC4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Н.Ю. Гигиена и охрана труда при работе с персональным компьютером // Н.Ю. </w:t>
      </w:r>
      <w:proofErr w:type="spellStart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, В.П. Чащин, Н.М. Фролова и др. - СПб</w:t>
      </w:r>
      <w:proofErr w:type="gramStart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СЗГМУ им. И.И. Мечникова. – </w:t>
      </w:r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2014. – 56 с.</w:t>
      </w:r>
    </w:p>
    <w:p w:rsidR="002C5EC4" w:rsidRPr="002C5EC4" w:rsidRDefault="002C5EC4" w:rsidP="002C5EC4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Н.Ю. Гигиенические аспекты безопасности лазерного излучения в медицине // Н.Ю. </w:t>
      </w:r>
      <w:proofErr w:type="spellStart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Малькова</w:t>
      </w:r>
      <w:proofErr w:type="spellEnd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, В.П. Чащин, Н.М. Фролова и др. - СПб</w:t>
      </w:r>
      <w:proofErr w:type="gramStart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 им. И.И. Мечникова. – 2014. – 80 с.</w:t>
      </w:r>
    </w:p>
    <w:p w:rsidR="00344A3C" w:rsidRPr="00344A3C" w:rsidRDefault="002C5EC4" w:rsidP="002C5EC4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- Балтрукова Т.Б. Гигиена труда инвалидов: учебно-методическое пособие / Т.Б. Балтрукова, Л.В. Ушакова, О.И. Иванова. – СПб</w:t>
      </w:r>
      <w:proofErr w:type="gramStart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C5EC4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2019. – 36 с</w:t>
      </w:r>
      <w:r w:rsidR="00344A3C" w:rsidRPr="00344A3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B714C" w:rsidRPr="00F6544F" w:rsidRDefault="006B714C" w:rsidP="00F65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2C5EC4" w:rsidRPr="002C5E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Специальная оценка условий труда при работе с источниками ионизирующих излучений </w:t>
      </w:r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EC4" w:rsidRPr="002C5EC4" w:rsidRDefault="002C5EC4" w:rsidP="002C5EC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proofErr w:type="spellStart"/>
      <w:r w:rsidRPr="002C5EC4">
        <w:rPr>
          <w:rFonts w:ascii="Times New Roman" w:hAnsi="Times New Roman" w:cs="Times New Roman"/>
          <w:sz w:val="24"/>
        </w:rPr>
        <w:t>Малькова</w:t>
      </w:r>
      <w:proofErr w:type="spellEnd"/>
      <w:r w:rsidRPr="002C5EC4">
        <w:rPr>
          <w:rFonts w:ascii="Times New Roman" w:hAnsi="Times New Roman" w:cs="Times New Roman"/>
          <w:sz w:val="24"/>
        </w:rPr>
        <w:t xml:space="preserve"> Н.Ю. Гигиенические аспекты безопасности лазерного излучения в медицине // Н.Ю. </w:t>
      </w:r>
      <w:proofErr w:type="spellStart"/>
      <w:r w:rsidRPr="002C5EC4">
        <w:rPr>
          <w:rFonts w:ascii="Times New Roman" w:hAnsi="Times New Roman" w:cs="Times New Roman"/>
          <w:sz w:val="24"/>
        </w:rPr>
        <w:t>Малькова</w:t>
      </w:r>
      <w:proofErr w:type="spellEnd"/>
      <w:r w:rsidRPr="002C5EC4">
        <w:rPr>
          <w:rFonts w:ascii="Times New Roman" w:hAnsi="Times New Roman" w:cs="Times New Roman"/>
          <w:sz w:val="24"/>
        </w:rPr>
        <w:t>, В.П. Чащин, Н.М. Фролова и др. - СПб</w:t>
      </w:r>
      <w:proofErr w:type="gramStart"/>
      <w:r w:rsidRPr="002C5EC4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C5EC4">
        <w:rPr>
          <w:rFonts w:ascii="Times New Roman" w:hAnsi="Times New Roman" w:cs="Times New Roman"/>
          <w:sz w:val="24"/>
        </w:rPr>
        <w:t>СЗГМУ им. И.И. Мечникова. – 2014. – 80 с.</w:t>
      </w:r>
    </w:p>
    <w:p w:rsidR="002C5EC4" w:rsidRPr="002C5EC4" w:rsidRDefault="002C5EC4" w:rsidP="002C5EC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2C5EC4">
        <w:rPr>
          <w:rFonts w:ascii="Times New Roman" w:hAnsi="Times New Roman" w:cs="Times New Roman"/>
          <w:sz w:val="24"/>
        </w:rPr>
        <w:t>Балтрукова Т.Б. Гигиена труда инвалидов: учебно-методическое пособие / Т.Б. Балтрукова, Л.В. Ушакова, О.И. Иванова. – СПб</w:t>
      </w:r>
      <w:proofErr w:type="gramStart"/>
      <w:r w:rsidRPr="002C5EC4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C5EC4">
        <w:rPr>
          <w:rFonts w:ascii="Times New Roman" w:hAnsi="Times New Roman" w:cs="Times New Roman"/>
          <w:sz w:val="24"/>
        </w:rPr>
        <w:t>Изд-во СЗГМУ им. И. И. Мечникова, 2019. – 36 с.</w:t>
      </w:r>
    </w:p>
    <w:p w:rsidR="000F66F2" w:rsidRPr="00B20C75" w:rsidRDefault="002C5EC4" w:rsidP="002C5EC4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2C5EC4">
        <w:rPr>
          <w:rFonts w:ascii="Times New Roman" w:hAnsi="Times New Roman" w:cs="Times New Roman"/>
          <w:sz w:val="24"/>
        </w:rPr>
        <w:t>Балтрукова Т.Б. Основы физиологии и психологии труда. Занятие 1. Влияние физической и умственной работы на функциональное состояние организма: учебно-методическое пособие. // Балтрукова Т.Б., Ушакова Л.В., Чащин В.П. и др.  — СПб.: Изд-во ГБОУ ВПО СЗГМУ и</w:t>
      </w:r>
      <w:r>
        <w:rPr>
          <w:rFonts w:ascii="Times New Roman" w:hAnsi="Times New Roman" w:cs="Times New Roman"/>
          <w:sz w:val="24"/>
        </w:rPr>
        <w:t xml:space="preserve">м. И. И. Мечникова, 2015. — 52 </w:t>
      </w:r>
      <w:proofErr w:type="gramStart"/>
      <w:r w:rsidR="00B20C75" w:rsidRPr="00B20C75">
        <w:rPr>
          <w:rFonts w:ascii="Times New Roman" w:hAnsi="Times New Roman" w:cs="Times New Roman"/>
          <w:sz w:val="24"/>
        </w:rPr>
        <w:t>с</w:t>
      </w:r>
      <w:proofErr w:type="gramEnd"/>
      <w:r w:rsidR="00B20C75" w:rsidRPr="00B20C75">
        <w:rPr>
          <w:rFonts w:ascii="Times New Roman" w:hAnsi="Times New Roman" w:cs="Times New Roman"/>
          <w:sz w:val="24"/>
        </w:rPr>
        <w:t xml:space="preserve"> </w:t>
      </w:r>
    </w:p>
    <w:p w:rsidR="000F66F2" w:rsidRPr="00DA653F" w:rsidRDefault="000F66F2" w:rsidP="00DA65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333" w:rsidRPr="00440333" w:rsidRDefault="00440333" w:rsidP="00440333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ядерной физики в радиационной гигиене: учебное пособие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Т.Б. Балтрукова, О.И. Иванова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2013.</w:t>
      </w:r>
    </w:p>
    <w:p w:rsidR="00C146D4" w:rsidRPr="00C146D4" w:rsidRDefault="00440333" w:rsidP="00440333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обнаружения и регистрации ионизирую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излучений: учебное пособие 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Балтрукова Т.Б., Симонова Т.П.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2013.</w:t>
      </w:r>
    </w:p>
    <w:p w:rsidR="00517B28" w:rsidRPr="00517B28" w:rsidRDefault="00517B28" w:rsidP="00517B28">
      <w:pPr>
        <w:pStyle w:val="a3"/>
        <w:tabs>
          <w:tab w:val="left" w:pos="-14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0333" w:rsidRDefault="00440333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333" w:rsidRPr="00440333" w:rsidRDefault="00440333" w:rsidP="0044033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ядерной физики в радиационной гигиене: учебное пособие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Балтрукова Т.Б., Иванова О.И.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2013.</w:t>
      </w:r>
    </w:p>
    <w:p w:rsidR="00440333" w:rsidRPr="00440333" w:rsidRDefault="00440333" w:rsidP="0044033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обнаружения и регистрации ионизирующих излучений: учебное пособие 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Балтрукова Т.Б., Симонова Т.П.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2013.</w:t>
      </w:r>
    </w:p>
    <w:p w:rsidR="00440333" w:rsidRPr="00440333" w:rsidRDefault="00440333" w:rsidP="0044033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пациентов и населения при проведении рентгенологических исследований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Балтрукова Т.Б., Иванова О.И., Дьяконова-</w:t>
      </w:r>
      <w:proofErr w:type="spell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Дьяченкова</w:t>
      </w:r>
      <w:proofErr w:type="spell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Т.Б., </w:t>
      </w:r>
      <w:proofErr w:type="spell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Петушкова</w:t>
      </w:r>
      <w:proofErr w:type="spell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О.Н., Кольцов Д.С., Иванова М.Д.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СПб: Изд-во ГБОУ ВПО СЗГМУ им. И.И. Мечникова. 2016.</w:t>
      </w:r>
    </w:p>
    <w:p w:rsidR="00440333" w:rsidRPr="00440333" w:rsidRDefault="00440333" w:rsidP="0044033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ионизирующих излучений в окружающей среде: учебно-методическое пособие. Часть I.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Балтрукова Т.Б., Иванова О.И.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2013.</w:t>
      </w:r>
    </w:p>
    <w:p w:rsidR="00440333" w:rsidRPr="00440333" w:rsidRDefault="00440333" w:rsidP="0044033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ионизирующих излучений в окружающей среде: учебно-методическое пособие. Часть II.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Балтрукова Т.Б., Иванова О.И.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2017.</w:t>
      </w:r>
    </w:p>
    <w:p w:rsidR="00440333" w:rsidRPr="00440333" w:rsidRDefault="00440333" w:rsidP="0044033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Организационно-правовые аспекты обеспечения радиационной безопасности в рентгеновских кабинетах (Учебно-методическое пособие)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Балтрукова Т.Б., Иванова О.И.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2016.</w:t>
      </w:r>
    </w:p>
    <w:p w:rsidR="00440333" w:rsidRPr="00440333" w:rsidRDefault="00440333" w:rsidP="0044033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формирования радиационной обстановки и доз облучения ионизирующими излучениями, их влияние на здоровье человека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Балтрукова Т.Б., Иванова О.И.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СЗГМУ им. И.И. Мечникова, 2019.</w:t>
      </w:r>
    </w:p>
    <w:p w:rsidR="00440333" w:rsidRPr="00440333" w:rsidRDefault="00440333" w:rsidP="0044033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Радиационно-гигиенические аспекты радиационных аварий: Учебное пособие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1)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 ред. Т.Б. </w:t>
      </w:r>
      <w:proofErr w:type="spell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Балтруковой</w:t>
      </w:r>
      <w:proofErr w:type="spell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Баринова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СПб: Изд-во </w:t>
      </w:r>
      <w:proofErr w:type="spell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- 2009.</w:t>
      </w:r>
    </w:p>
    <w:p w:rsidR="00440333" w:rsidRDefault="00440333" w:rsidP="0044033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Радиационно-гигиенические аспекты радиационных аварий: Учебное пособие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2)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 ред. Т.Б. </w:t>
      </w:r>
      <w:proofErr w:type="spell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Балтруковой</w:t>
      </w:r>
      <w:proofErr w:type="spell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В.А. Баринова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СПб: Изд-во </w:t>
      </w:r>
      <w:proofErr w:type="spell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- 2010.</w:t>
      </w:r>
    </w:p>
    <w:p w:rsidR="00671447" w:rsidRDefault="00440333" w:rsidP="00DD02D8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диетология. Часть 1 Диетическая </w:t>
      </w:r>
      <w:proofErr w:type="spell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радиопротекция</w:t>
      </w:r>
      <w:proofErr w:type="spell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учебное пособие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Барановский А.Ю., Балтрукова Т.Б., </w:t>
      </w:r>
      <w:proofErr w:type="spell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Голощапов</w:t>
      </w:r>
      <w:proofErr w:type="spell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О.Д.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</w:t>
      </w:r>
    </w:p>
    <w:p w:rsidR="00440333" w:rsidRPr="00440333" w:rsidRDefault="00440333" w:rsidP="004403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3C8E" w:rsidRDefault="00503C8E" w:rsidP="00503C8E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333" w:rsidRPr="00440333" w:rsidRDefault="00440333" w:rsidP="00440333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Организационно-правовые аспекты обеспечения радиационной безопасности в рентгеновских кабинетах: учебно-методическое пособие. – 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2016. – 60 с.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Т.Б. Балтрукова, О.И. Иванова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СПб.: СЗГМУ им. И.И. Мечникова. – 2016</w:t>
      </w:r>
    </w:p>
    <w:p w:rsidR="00440333" w:rsidRPr="00440333" w:rsidRDefault="00440333" w:rsidP="00440333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обнаружения и регистрации ионизирующих излучений: учебное пособие 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Балтрукова Т.Б., Симонова Т.П.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2013.</w:t>
      </w:r>
    </w:p>
    <w:p w:rsidR="00440333" w:rsidRPr="00440333" w:rsidRDefault="00440333" w:rsidP="00440333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ионизирующих излучений в окружающей среде: учебно-методическое пособие. Часть I.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Балтрукова Т.Б., Иванова О.И.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2013.</w:t>
      </w:r>
    </w:p>
    <w:p w:rsidR="00503C8E" w:rsidRPr="001706DE" w:rsidRDefault="00440333" w:rsidP="00440333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ионизирующих излучений в окружающей среде: учебно-методическое пособие. Часть II.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Балтрукова Т.Б., Иванова О.И.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2017.</w:t>
      </w:r>
      <w:r w:rsidR="001706DE" w:rsidRPr="00170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C8E" w:rsidRPr="00170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D54" w:rsidRPr="003C7D54" w:rsidRDefault="003C7D54" w:rsidP="006D5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Pr="0067023F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40333" w:rsidRPr="00440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гигиене труда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333" w:rsidRPr="00440333" w:rsidRDefault="00440333" w:rsidP="0044033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и охрана труда при работе с персональным компьютером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Н.Ю. </w:t>
      </w:r>
      <w:proofErr w:type="spell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В.П. Чащин, Н.М. Фролова и др.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2014.</w:t>
      </w:r>
    </w:p>
    <w:p w:rsidR="00440333" w:rsidRPr="00440333" w:rsidRDefault="00440333" w:rsidP="0044033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аспекты безопасности лазерного излучения в медицине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Н.Ю. </w:t>
      </w:r>
      <w:proofErr w:type="spell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Малькова</w:t>
      </w:r>
      <w:proofErr w:type="spell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В.П. Чащин, Н.М. Фролова и др.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Мечникова. – 2014.</w:t>
      </w:r>
    </w:p>
    <w:p w:rsidR="00440333" w:rsidRPr="00440333" w:rsidRDefault="00440333" w:rsidP="0044033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труда инвалидов: учебно-методическое пособие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Т.Б. Балтрукова, Л.В. Ушакова, О.И. Иванова.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2019.</w:t>
      </w:r>
    </w:p>
    <w:p w:rsidR="0014702C" w:rsidRPr="002C08AD" w:rsidRDefault="00440333" w:rsidP="0044033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физиологии и психологии труда. Занятие 1. Влияние физической и умственной работы на функциональное состояние организма: учебно-методическое пособие.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Балтрукова Т.Б., Ушакова Л.В., Чащин В.П. и др.  </w:t>
      </w: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ГБОУ ВПО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 И. Мечникова, 2015</w:t>
      </w:r>
      <w:r w:rsidR="002C08AD" w:rsidRPr="002C08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4F1" w:rsidRPr="00D971EB" w:rsidRDefault="001A14F1" w:rsidP="001A1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333" w:rsidRPr="00440333" w:rsidRDefault="00440333" w:rsidP="0044033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 А. К. Научно-доказательная медицина как инструмент поиска литературы: учебно-методическое пособие / А. К. Лебедев. — 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— 40 с.</w:t>
      </w:r>
    </w:p>
    <w:p w:rsidR="001706DE" w:rsidRPr="001706DE" w:rsidRDefault="00440333" w:rsidP="0044033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дипломной работы с использованием принципов доказательной медицины: учебное пособие / Д. Е. Мохов, Е. С. Трегубова, О. И. Янушанец, Ю. О. Кузьмина. —  2-е изд., стер. — СПб</w:t>
      </w:r>
      <w:proofErr w:type="gramStart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40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— 96 с.</w:t>
      </w:r>
      <w:r w:rsidR="001706DE" w:rsidRPr="001706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0"/>
    <w:p w:rsidR="006D58A3" w:rsidRPr="001706DE" w:rsidRDefault="006D58A3" w:rsidP="001706D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5CB" w:rsidRPr="006D58A3" w:rsidRDefault="00D275CB" w:rsidP="006D5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5CB" w:rsidRPr="006D58A3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93" w:rsidRDefault="00107193" w:rsidP="008D54BB">
      <w:pPr>
        <w:spacing w:after="0" w:line="240" w:lineRule="auto"/>
      </w:pPr>
      <w:r>
        <w:separator/>
      </w:r>
    </w:p>
  </w:endnote>
  <w:endnote w:type="continuationSeparator" w:id="0">
    <w:p w:rsidR="00107193" w:rsidRDefault="00107193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440333">
          <w:rPr>
            <w:rFonts w:ascii="Times New Roman" w:hAnsi="Times New Roman" w:cs="Times New Roman"/>
            <w:noProof/>
          </w:rPr>
          <w:t>7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93" w:rsidRDefault="00107193" w:rsidP="008D54BB">
      <w:pPr>
        <w:spacing w:after="0" w:line="240" w:lineRule="auto"/>
      </w:pPr>
      <w:r>
        <w:separator/>
      </w:r>
    </w:p>
  </w:footnote>
  <w:footnote w:type="continuationSeparator" w:id="0">
    <w:p w:rsidR="00107193" w:rsidRDefault="00107193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A18"/>
    <w:multiLevelType w:val="hybridMultilevel"/>
    <w:tmpl w:val="F66AD9D4"/>
    <w:lvl w:ilvl="0" w:tplc="1FBCE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60033"/>
    <w:multiLevelType w:val="hybridMultilevel"/>
    <w:tmpl w:val="007A9EBC"/>
    <w:lvl w:ilvl="0" w:tplc="F12CCF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320D9"/>
    <w:multiLevelType w:val="hybridMultilevel"/>
    <w:tmpl w:val="813E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803712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F70A0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76A12"/>
    <w:multiLevelType w:val="hybridMultilevel"/>
    <w:tmpl w:val="73C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E6346D"/>
    <w:multiLevelType w:val="hybridMultilevel"/>
    <w:tmpl w:val="23CE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80073"/>
    <w:multiLevelType w:val="hybridMultilevel"/>
    <w:tmpl w:val="B91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5"/>
  </w:num>
  <w:num w:numId="3">
    <w:abstractNumId w:val="22"/>
  </w:num>
  <w:num w:numId="4">
    <w:abstractNumId w:val="28"/>
  </w:num>
  <w:num w:numId="5">
    <w:abstractNumId w:val="36"/>
  </w:num>
  <w:num w:numId="6">
    <w:abstractNumId w:val="10"/>
  </w:num>
  <w:num w:numId="7">
    <w:abstractNumId w:val="29"/>
  </w:num>
  <w:num w:numId="8">
    <w:abstractNumId w:val="23"/>
  </w:num>
  <w:num w:numId="9">
    <w:abstractNumId w:val="19"/>
  </w:num>
  <w:num w:numId="10">
    <w:abstractNumId w:val="27"/>
  </w:num>
  <w:num w:numId="11">
    <w:abstractNumId w:val="8"/>
  </w:num>
  <w:num w:numId="12">
    <w:abstractNumId w:val="30"/>
  </w:num>
  <w:num w:numId="13">
    <w:abstractNumId w:val="25"/>
  </w:num>
  <w:num w:numId="14">
    <w:abstractNumId w:val="33"/>
  </w:num>
  <w:num w:numId="15">
    <w:abstractNumId w:val="2"/>
  </w:num>
  <w:num w:numId="16">
    <w:abstractNumId w:val="9"/>
  </w:num>
  <w:num w:numId="17">
    <w:abstractNumId w:val="16"/>
  </w:num>
  <w:num w:numId="18">
    <w:abstractNumId w:val="7"/>
  </w:num>
  <w:num w:numId="19">
    <w:abstractNumId w:val="12"/>
  </w:num>
  <w:num w:numId="20">
    <w:abstractNumId w:val="32"/>
  </w:num>
  <w:num w:numId="21">
    <w:abstractNumId w:val="24"/>
  </w:num>
  <w:num w:numId="22">
    <w:abstractNumId w:val="1"/>
  </w:num>
  <w:num w:numId="23">
    <w:abstractNumId w:val="13"/>
  </w:num>
  <w:num w:numId="24">
    <w:abstractNumId w:val="18"/>
  </w:num>
  <w:num w:numId="25">
    <w:abstractNumId w:val="11"/>
  </w:num>
  <w:num w:numId="26">
    <w:abstractNumId w:val="34"/>
  </w:num>
  <w:num w:numId="27">
    <w:abstractNumId w:val="15"/>
  </w:num>
  <w:num w:numId="28">
    <w:abstractNumId w:val="20"/>
  </w:num>
  <w:num w:numId="29">
    <w:abstractNumId w:val="3"/>
  </w:num>
  <w:num w:numId="30">
    <w:abstractNumId w:val="37"/>
  </w:num>
  <w:num w:numId="31">
    <w:abstractNumId w:val="14"/>
  </w:num>
  <w:num w:numId="32">
    <w:abstractNumId w:val="31"/>
  </w:num>
  <w:num w:numId="33">
    <w:abstractNumId w:val="6"/>
  </w:num>
  <w:num w:numId="34">
    <w:abstractNumId w:val="21"/>
  </w:num>
  <w:num w:numId="35">
    <w:abstractNumId w:val="4"/>
  </w:num>
  <w:num w:numId="36">
    <w:abstractNumId w:val="26"/>
  </w:num>
  <w:num w:numId="37">
    <w:abstractNumId w:val="17"/>
  </w:num>
  <w:num w:numId="3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50A52"/>
    <w:rsid w:val="00063B7E"/>
    <w:rsid w:val="00074CCF"/>
    <w:rsid w:val="00087AC6"/>
    <w:rsid w:val="00095F45"/>
    <w:rsid w:val="00096951"/>
    <w:rsid w:val="000C667C"/>
    <w:rsid w:val="000E4873"/>
    <w:rsid w:val="000F1DC6"/>
    <w:rsid w:val="000F66F2"/>
    <w:rsid w:val="000F7896"/>
    <w:rsid w:val="001002A6"/>
    <w:rsid w:val="00100947"/>
    <w:rsid w:val="00107193"/>
    <w:rsid w:val="0014702C"/>
    <w:rsid w:val="001706DE"/>
    <w:rsid w:val="001779C8"/>
    <w:rsid w:val="00184C95"/>
    <w:rsid w:val="0018555B"/>
    <w:rsid w:val="0019505C"/>
    <w:rsid w:val="001A14F1"/>
    <w:rsid w:val="001A2550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C08AD"/>
    <w:rsid w:val="002C5EC4"/>
    <w:rsid w:val="002D0942"/>
    <w:rsid w:val="002D5058"/>
    <w:rsid w:val="002D7EAD"/>
    <w:rsid w:val="002F0F25"/>
    <w:rsid w:val="0031454C"/>
    <w:rsid w:val="00324637"/>
    <w:rsid w:val="00325BFB"/>
    <w:rsid w:val="00344A3C"/>
    <w:rsid w:val="00347CFB"/>
    <w:rsid w:val="003501F9"/>
    <w:rsid w:val="003516AC"/>
    <w:rsid w:val="00354F04"/>
    <w:rsid w:val="00363D5F"/>
    <w:rsid w:val="003833C1"/>
    <w:rsid w:val="003919CE"/>
    <w:rsid w:val="0039573C"/>
    <w:rsid w:val="003975F6"/>
    <w:rsid w:val="003B4F8A"/>
    <w:rsid w:val="003B7EAC"/>
    <w:rsid w:val="003C7D54"/>
    <w:rsid w:val="003F5AE0"/>
    <w:rsid w:val="003F6917"/>
    <w:rsid w:val="00420DA4"/>
    <w:rsid w:val="00425FA0"/>
    <w:rsid w:val="00434D1D"/>
    <w:rsid w:val="00440333"/>
    <w:rsid w:val="00455D45"/>
    <w:rsid w:val="004678E0"/>
    <w:rsid w:val="00472010"/>
    <w:rsid w:val="00473C7E"/>
    <w:rsid w:val="00480E82"/>
    <w:rsid w:val="004B5BAF"/>
    <w:rsid w:val="004B6064"/>
    <w:rsid w:val="004C38E7"/>
    <w:rsid w:val="004D29F2"/>
    <w:rsid w:val="004D2D01"/>
    <w:rsid w:val="004D6D68"/>
    <w:rsid w:val="004D7984"/>
    <w:rsid w:val="00501DEB"/>
    <w:rsid w:val="00503C8E"/>
    <w:rsid w:val="00504C5E"/>
    <w:rsid w:val="00517B28"/>
    <w:rsid w:val="00524E49"/>
    <w:rsid w:val="0053671D"/>
    <w:rsid w:val="0053739D"/>
    <w:rsid w:val="005448F5"/>
    <w:rsid w:val="00547F8C"/>
    <w:rsid w:val="00566372"/>
    <w:rsid w:val="00572BB0"/>
    <w:rsid w:val="00580696"/>
    <w:rsid w:val="005850F1"/>
    <w:rsid w:val="005A5EAB"/>
    <w:rsid w:val="005A756D"/>
    <w:rsid w:val="005B5682"/>
    <w:rsid w:val="005C4EA9"/>
    <w:rsid w:val="005D5111"/>
    <w:rsid w:val="005F76F3"/>
    <w:rsid w:val="00600A61"/>
    <w:rsid w:val="0060523D"/>
    <w:rsid w:val="00607111"/>
    <w:rsid w:val="00626CEB"/>
    <w:rsid w:val="00636BDE"/>
    <w:rsid w:val="00643E56"/>
    <w:rsid w:val="006451AF"/>
    <w:rsid w:val="006455B0"/>
    <w:rsid w:val="0065074D"/>
    <w:rsid w:val="00653F06"/>
    <w:rsid w:val="0065409E"/>
    <w:rsid w:val="00661B21"/>
    <w:rsid w:val="0067023F"/>
    <w:rsid w:val="00671447"/>
    <w:rsid w:val="00673D5B"/>
    <w:rsid w:val="00694143"/>
    <w:rsid w:val="00696A38"/>
    <w:rsid w:val="006B5C90"/>
    <w:rsid w:val="006B714C"/>
    <w:rsid w:val="006C0108"/>
    <w:rsid w:val="006C17B5"/>
    <w:rsid w:val="006C7291"/>
    <w:rsid w:val="006D0869"/>
    <w:rsid w:val="006D48DE"/>
    <w:rsid w:val="006D58A3"/>
    <w:rsid w:val="007071B9"/>
    <w:rsid w:val="00712436"/>
    <w:rsid w:val="007221B1"/>
    <w:rsid w:val="00725203"/>
    <w:rsid w:val="0073365A"/>
    <w:rsid w:val="00735B9F"/>
    <w:rsid w:val="00751AF8"/>
    <w:rsid w:val="007557D4"/>
    <w:rsid w:val="007856CF"/>
    <w:rsid w:val="0079576E"/>
    <w:rsid w:val="007A3F15"/>
    <w:rsid w:val="007C3A8F"/>
    <w:rsid w:val="007D3DC0"/>
    <w:rsid w:val="008168C5"/>
    <w:rsid w:val="00832422"/>
    <w:rsid w:val="00834115"/>
    <w:rsid w:val="0084264D"/>
    <w:rsid w:val="0087146D"/>
    <w:rsid w:val="0088185C"/>
    <w:rsid w:val="00890A79"/>
    <w:rsid w:val="008A308E"/>
    <w:rsid w:val="008A5F0B"/>
    <w:rsid w:val="008B1765"/>
    <w:rsid w:val="008B2A74"/>
    <w:rsid w:val="008D54BB"/>
    <w:rsid w:val="008F1297"/>
    <w:rsid w:val="0090176F"/>
    <w:rsid w:val="0092623E"/>
    <w:rsid w:val="00932DF2"/>
    <w:rsid w:val="00936329"/>
    <w:rsid w:val="00940953"/>
    <w:rsid w:val="00944204"/>
    <w:rsid w:val="00977FDF"/>
    <w:rsid w:val="009A4D82"/>
    <w:rsid w:val="009C256C"/>
    <w:rsid w:val="009D3DA2"/>
    <w:rsid w:val="009F090D"/>
    <w:rsid w:val="009F2D11"/>
    <w:rsid w:val="009F323E"/>
    <w:rsid w:val="009F66BA"/>
    <w:rsid w:val="00A07370"/>
    <w:rsid w:val="00A13FB7"/>
    <w:rsid w:val="00A16E29"/>
    <w:rsid w:val="00A4217E"/>
    <w:rsid w:val="00A60C39"/>
    <w:rsid w:val="00A7193F"/>
    <w:rsid w:val="00A73E6A"/>
    <w:rsid w:val="00A807DA"/>
    <w:rsid w:val="00A81642"/>
    <w:rsid w:val="00A931A0"/>
    <w:rsid w:val="00AE0B74"/>
    <w:rsid w:val="00AE3C87"/>
    <w:rsid w:val="00AF3B1F"/>
    <w:rsid w:val="00AF52D2"/>
    <w:rsid w:val="00B17D55"/>
    <w:rsid w:val="00B20C75"/>
    <w:rsid w:val="00B25E33"/>
    <w:rsid w:val="00B30988"/>
    <w:rsid w:val="00B55120"/>
    <w:rsid w:val="00B737C2"/>
    <w:rsid w:val="00B73F07"/>
    <w:rsid w:val="00B773AD"/>
    <w:rsid w:val="00BD1AB6"/>
    <w:rsid w:val="00BF4EF8"/>
    <w:rsid w:val="00C12D26"/>
    <w:rsid w:val="00C146D4"/>
    <w:rsid w:val="00C278C6"/>
    <w:rsid w:val="00C31EBC"/>
    <w:rsid w:val="00C32BB4"/>
    <w:rsid w:val="00C36BA1"/>
    <w:rsid w:val="00C44E0F"/>
    <w:rsid w:val="00C632F4"/>
    <w:rsid w:val="00C74501"/>
    <w:rsid w:val="00C827DD"/>
    <w:rsid w:val="00C90E10"/>
    <w:rsid w:val="00CA2369"/>
    <w:rsid w:val="00CB30F7"/>
    <w:rsid w:val="00CC471C"/>
    <w:rsid w:val="00CD2793"/>
    <w:rsid w:val="00CD2CFC"/>
    <w:rsid w:val="00CD76C3"/>
    <w:rsid w:val="00CE35A4"/>
    <w:rsid w:val="00CE39D1"/>
    <w:rsid w:val="00CF1A25"/>
    <w:rsid w:val="00D073B9"/>
    <w:rsid w:val="00D11A59"/>
    <w:rsid w:val="00D1749F"/>
    <w:rsid w:val="00D25035"/>
    <w:rsid w:val="00D275CB"/>
    <w:rsid w:val="00D62861"/>
    <w:rsid w:val="00D71252"/>
    <w:rsid w:val="00D71AC9"/>
    <w:rsid w:val="00D76B41"/>
    <w:rsid w:val="00D8109B"/>
    <w:rsid w:val="00D90140"/>
    <w:rsid w:val="00D971EB"/>
    <w:rsid w:val="00DA3514"/>
    <w:rsid w:val="00DA5F74"/>
    <w:rsid w:val="00DA653F"/>
    <w:rsid w:val="00DB03D1"/>
    <w:rsid w:val="00DB0606"/>
    <w:rsid w:val="00DB2C53"/>
    <w:rsid w:val="00DC644F"/>
    <w:rsid w:val="00DD02D8"/>
    <w:rsid w:val="00DD57D9"/>
    <w:rsid w:val="00DE4E7F"/>
    <w:rsid w:val="00DE7AAA"/>
    <w:rsid w:val="00E143AF"/>
    <w:rsid w:val="00E22A2B"/>
    <w:rsid w:val="00E4316E"/>
    <w:rsid w:val="00E51B30"/>
    <w:rsid w:val="00E52BD7"/>
    <w:rsid w:val="00E541B7"/>
    <w:rsid w:val="00E541D3"/>
    <w:rsid w:val="00E71C30"/>
    <w:rsid w:val="00E7527C"/>
    <w:rsid w:val="00E96B84"/>
    <w:rsid w:val="00EA32CE"/>
    <w:rsid w:val="00EB1F6E"/>
    <w:rsid w:val="00ED3D37"/>
    <w:rsid w:val="00EF4E6D"/>
    <w:rsid w:val="00F3795C"/>
    <w:rsid w:val="00F41208"/>
    <w:rsid w:val="00F42F19"/>
    <w:rsid w:val="00F47CCC"/>
    <w:rsid w:val="00F622EA"/>
    <w:rsid w:val="00F6544F"/>
    <w:rsid w:val="00F72E89"/>
    <w:rsid w:val="00F96BAD"/>
    <w:rsid w:val="00F97542"/>
    <w:rsid w:val="00FB62CF"/>
    <w:rsid w:val="00FD15AD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5988-76AD-409C-8A3B-E675BC18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7</Pages>
  <Words>2588</Words>
  <Characters>14756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110</cp:revision>
  <cp:lastPrinted>2021-10-20T11:37:00Z</cp:lastPrinted>
  <dcterms:created xsi:type="dcterms:W3CDTF">2022-06-22T09:40:00Z</dcterms:created>
  <dcterms:modified xsi:type="dcterms:W3CDTF">2024-06-10T09:30:00Z</dcterms:modified>
</cp:coreProperties>
</file>