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CB" w:rsidRPr="00A86A37" w:rsidRDefault="00D365CB" w:rsidP="00D365CB">
      <w:pPr>
        <w:spacing w:after="150" w:line="300" w:lineRule="atLeast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A86A37">
        <w:rPr>
          <w:rFonts w:eastAsia="Times New Roman" w:cstheme="minorHAnsi"/>
          <w:b/>
          <w:bCs/>
          <w:sz w:val="20"/>
          <w:szCs w:val="20"/>
          <w:lang w:eastAsia="ru-RU"/>
        </w:rPr>
        <w:t>График работы отборочных комиссий в клинике им. Петра Великого (по бумажным направлениям из поликлиник ф 057/у) Пискаревский пр. 47</w:t>
      </w:r>
    </w:p>
    <w:tbl>
      <w:tblPr>
        <w:tblW w:w="14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80"/>
        <w:gridCol w:w="2948"/>
        <w:gridCol w:w="860"/>
        <w:gridCol w:w="732"/>
        <w:gridCol w:w="960"/>
        <w:gridCol w:w="1701"/>
        <w:gridCol w:w="2052"/>
        <w:gridCol w:w="1209"/>
        <w:gridCol w:w="9"/>
        <w:gridCol w:w="931"/>
        <w:gridCol w:w="9"/>
        <w:gridCol w:w="893"/>
        <w:gridCol w:w="9"/>
        <w:gridCol w:w="1692"/>
      </w:tblGrid>
      <w:tr w:rsidR="00D365CB" w:rsidRPr="00A86A37" w:rsidTr="00444D5A">
        <w:trPr>
          <w:trHeight w:val="3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365CB" w:rsidRPr="00A86A37" w:rsidTr="00444D5A">
        <w:trPr>
          <w:trHeight w:val="6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№ пав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Период времени на одного пациента (1 мин.)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D365CB" w:rsidRPr="00A86A37" w:rsidTr="00444D5A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пав.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48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12-2,3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Неврологическое отделение №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46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Неврологическое отделение №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 мни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Кардиологическое отделение для лечения больных с инфарктом миокарда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каб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.а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мб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.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по записи тел.948-03-68</w:t>
            </w:r>
          </w:p>
        </w:tc>
      </w:tr>
      <w:tr w:rsidR="00D365CB" w:rsidRPr="00A86A37" w:rsidTr="00444D5A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18-2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Нефрологическое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отделение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20 мин.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10-00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14-00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      20 мин.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10-00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14-00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24-3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Терапевтическое отделение №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среда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 мин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13.00 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среда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 мин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11.00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13.00 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24-4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Цент ВЗК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кафедра пропедевтики внутренних болезней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Гастроэнтерологическое отделение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13-2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Хирургическое отделение №1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15-2,3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Хирургическое отделение №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абд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. хирургия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,п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ятница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,п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ятница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тор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ирургия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флебология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17-2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Отделение сердечно-</w:t>
            </w: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судистой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хирургии 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смотровая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сосудистая хирургия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,в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торник,среда,четверг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17-3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Отделение кардиохирургии с хирургическим лечением сложных нарушений ритма сердца и электростимуляции (</w:t>
            </w: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рентгенхирургическими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методами)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аритмология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5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кардиохирургия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20-3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Травматологическое отделение (отделение гнойной хирургии)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манипулляционная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гнойная травма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5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21-2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Гинекологическое отделение (отделение гнойной хирургии)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 (КДЦ)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CB" w:rsidRPr="00A86A37" w:rsidTr="00444D5A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21-3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 (КДЦ)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вторник, пятница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15-20 минут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13:00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15:00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365CB" w:rsidRDefault="00D365CB" w:rsidP="00D365CB">
      <w:pPr>
        <w:spacing w:after="150" w:line="300" w:lineRule="atLeast"/>
        <w:rPr>
          <w:rFonts w:eastAsia="Times New Roman" w:cstheme="minorHAnsi"/>
          <w:b/>
          <w:bCs/>
          <w:sz w:val="20"/>
          <w:szCs w:val="20"/>
          <w:lang w:eastAsia="ru-RU"/>
        </w:rPr>
      </w:pPr>
    </w:p>
    <w:p w:rsidR="00D365CB" w:rsidRDefault="00D365CB" w:rsidP="00D365CB">
      <w:pPr>
        <w:spacing w:after="150" w:line="300" w:lineRule="atLeast"/>
        <w:rPr>
          <w:rFonts w:eastAsia="Times New Roman" w:cstheme="minorHAnsi"/>
          <w:b/>
          <w:bCs/>
          <w:sz w:val="20"/>
          <w:szCs w:val="20"/>
          <w:lang w:eastAsia="ru-RU"/>
        </w:rPr>
      </w:pPr>
    </w:p>
    <w:p w:rsidR="00D365CB" w:rsidRPr="00A86A37" w:rsidRDefault="00D365CB" w:rsidP="00D365CB">
      <w:pPr>
        <w:spacing w:after="150" w:line="300" w:lineRule="atLeast"/>
        <w:rPr>
          <w:rFonts w:eastAsia="Times New Roman" w:cstheme="minorHAnsi"/>
          <w:sz w:val="20"/>
          <w:szCs w:val="20"/>
          <w:lang w:eastAsia="ru-RU"/>
        </w:rPr>
      </w:pPr>
      <w:r w:rsidRPr="00A86A37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 xml:space="preserve">График работы отборочных комиссий в клинике им. Петра Великого (по электронным направлениям </w:t>
      </w:r>
      <w:proofErr w:type="spellStart"/>
      <w:r w:rsidRPr="00A86A37">
        <w:rPr>
          <w:rFonts w:eastAsia="Times New Roman" w:cstheme="minorHAnsi"/>
          <w:b/>
          <w:bCs/>
          <w:sz w:val="20"/>
          <w:szCs w:val="20"/>
          <w:lang w:eastAsia="ru-RU"/>
        </w:rPr>
        <w:t>АИСинформ</w:t>
      </w:r>
      <w:proofErr w:type="spellEnd"/>
      <w:r w:rsidRPr="00A86A37">
        <w:rPr>
          <w:rFonts w:eastAsia="Times New Roman" w:cstheme="minorHAnsi"/>
          <w:b/>
          <w:bCs/>
          <w:sz w:val="20"/>
          <w:szCs w:val="20"/>
          <w:lang w:eastAsia="ru-RU"/>
        </w:rPr>
        <w:t>) Пискаревский, д.47</w:t>
      </w:r>
    </w:p>
    <w:tbl>
      <w:tblPr>
        <w:tblW w:w="1495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1"/>
        <w:gridCol w:w="3127"/>
        <w:gridCol w:w="860"/>
        <w:gridCol w:w="732"/>
        <w:gridCol w:w="960"/>
        <w:gridCol w:w="1701"/>
        <w:gridCol w:w="2126"/>
        <w:gridCol w:w="1134"/>
        <w:gridCol w:w="67"/>
        <w:gridCol w:w="873"/>
        <w:gridCol w:w="67"/>
        <w:gridCol w:w="2537"/>
        <w:gridCol w:w="69"/>
      </w:tblGrid>
      <w:tr w:rsidR="00D365CB" w:rsidRPr="00A86A37" w:rsidTr="00444D5A">
        <w:trPr>
          <w:trHeight w:val="35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365CB" w:rsidRPr="00A86A37" w:rsidTr="00444D5A">
        <w:trPr>
          <w:gridAfter w:val="1"/>
          <w:wAfter w:w="69" w:type="dxa"/>
          <w:trHeight w:val="6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№ пав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Период времени на одного пациента (1 мин.)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Время приема</w:t>
            </w:r>
          </w:p>
        </w:tc>
      </w:tr>
      <w:tr w:rsidR="00D365CB" w:rsidRPr="00A86A37" w:rsidTr="00444D5A">
        <w:trPr>
          <w:gridAfter w:val="1"/>
          <w:wAfter w:w="69" w:type="dxa"/>
          <w:trHeight w:val="5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пав.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</w:tr>
      <w:tr w:rsidR="00D365CB" w:rsidRPr="00A86A37" w:rsidTr="00444D5A">
        <w:trPr>
          <w:gridAfter w:val="1"/>
          <w:wAfter w:w="69" w:type="dxa"/>
          <w:trHeight w:val="48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12-2,3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Неврологическое отделение №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12:00</w:t>
            </w:r>
          </w:p>
        </w:tc>
      </w:tr>
      <w:tr w:rsidR="00D365CB" w:rsidRPr="00A86A37" w:rsidTr="00444D5A">
        <w:trPr>
          <w:gridAfter w:val="1"/>
          <w:wAfter w:w="69" w:type="dxa"/>
          <w:trHeight w:val="46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Неврологическое отделение №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12:00</w:t>
            </w:r>
          </w:p>
        </w:tc>
      </w:tr>
      <w:tr w:rsidR="00D365CB" w:rsidRPr="00A86A37" w:rsidTr="00444D5A">
        <w:trPr>
          <w:gridAfter w:val="1"/>
          <w:wAfter w:w="69" w:type="dxa"/>
          <w:trHeight w:val="6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Кардиологическое отделение для лечения больных с инфарктом миокарда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каб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.а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мб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. приема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</w:tr>
      <w:tr w:rsidR="00D365CB" w:rsidRPr="00A86A37" w:rsidTr="00444D5A">
        <w:trPr>
          <w:gridAfter w:val="1"/>
          <w:wAfter w:w="69" w:type="dxa"/>
          <w:trHeight w:val="31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18-2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Нефрологическое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отделение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</w:tr>
      <w:tr w:rsidR="00D365CB" w:rsidRPr="00A86A37" w:rsidTr="00444D5A">
        <w:trPr>
          <w:gridAfter w:val="1"/>
          <w:wAfter w:w="69" w:type="dxa"/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24-3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Терапевтическое отделение №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12:00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24-4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Цент ВЗК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15:15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Гастроэнтерологическое отделение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</w:tr>
      <w:tr w:rsidR="00D365CB" w:rsidRPr="00D365CB" w:rsidTr="00D365CB">
        <w:trPr>
          <w:gridAfter w:val="1"/>
          <w:wAfter w:w="69" w:type="dxa"/>
          <w:trHeight w:val="2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D36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13-2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Хирургическое отделение 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D36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D36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D36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зав. отделен</w:t>
            </w: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D36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колопроктология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D36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D36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D36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65CB" w:rsidRPr="00D365CB" w:rsidRDefault="00D365CB" w:rsidP="00D365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 xml:space="preserve"> 13-2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sz w:val="20"/>
                <w:szCs w:val="20"/>
                <w:lang w:eastAsia="ru-RU"/>
              </w:rPr>
              <w:t>Онкологическое отделение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D365CB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365CB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15-2,3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Хирургическое отделение №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абд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. хирургия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,п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ятница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,п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ятница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тор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ирургия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флебология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17:00</w:t>
            </w:r>
          </w:p>
        </w:tc>
      </w:tr>
      <w:tr w:rsidR="00D365CB" w:rsidRPr="00A86A37" w:rsidTr="00444D5A">
        <w:trPr>
          <w:gridAfter w:val="1"/>
          <w:wAfter w:w="69" w:type="dxa"/>
          <w:trHeight w:val="5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17-2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Отделение сердечно-</w:t>
            </w: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судистой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хирургии 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смотровая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сосудистая хирургия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,в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торник,среда,четверг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</w:tr>
      <w:tr w:rsidR="00D365CB" w:rsidRPr="00A86A37" w:rsidTr="00444D5A">
        <w:trPr>
          <w:gridAfter w:val="1"/>
          <w:wAfter w:w="69" w:type="dxa"/>
          <w:trHeight w:val="58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17-3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Отделение кардиохирургии с хирургическим лечением сложных нарушений ритма сердца и электростимуляции (</w:t>
            </w: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рентгенхирургическими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методами)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аритмология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</w:tr>
      <w:tr w:rsidR="00D365CB" w:rsidRPr="00A86A37" w:rsidTr="00444D5A">
        <w:trPr>
          <w:gridAfter w:val="1"/>
          <w:wAfter w:w="69" w:type="dxa"/>
          <w:trHeight w:val="58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кардиохирургия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20-2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Травматологическое отделение (отделение гнойной хирургии)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каб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. доцента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вертебрология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</w:tr>
      <w:tr w:rsidR="00D365CB" w:rsidRPr="00A86A37" w:rsidTr="00444D5A">
        <w:trPr>
          <w:gridAfter w:val="1"/>
          <w:wAfter w:w="69" w:type="dxa"/>
          <w:trHeight w:val="2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манипулляционная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гнойная травма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,ч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етверг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14:00</w:t>
            </w:r>
          </w:p>
        </w:tc>
      </w:tr>
      <w:tr w:rsidR="00D365CB" w:rsidRPr="00A86A37" w:rsidTr="00444D5A">
        <w:trPr>
          <w:gridAfter w:val="1"/>
          <w:wAfter w:w="69" w:type="dxa"/>
          <w:trHeight w:val="5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20-3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Травматолого</w:t>
            </w:r>
            <w:proofErr w:type="spell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-ортопедическое отделение с палатой челюстно-лицевой хирургии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понедельник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,ч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етверг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16:00</w:t>
            </w:r>
          </w:p>
        </w:tc>
      </w:tr>
      <w:tr w:rsidR="00D365CB" w:rsidRPr="00A86A37" w:rsidTr="00444D5A">
        <w:trPr>
          <w:gridAfter w:val="1"/>
          <w:wAfter w:w="69" w:type="dxa"/>
          <w:trHeight w:val="5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21-2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Гинекологическое отделение (отделение гнойной хирургии)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 (КДЦ)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17:00</w:t>
            </w:r>
          </w:p>
        </w:tc>
      </w:tr>
      <w:tr w:rsidR="00D365CB" w:rsidRPr="00A86A37" w:rsidTr="00444D5A">
        <w:trPr>
          <w:gridAfter w:val="1"/>
          <w:wAfter w:w="69" w:type="dxa"/>
          <w:trHeight w:val="5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21-3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24 (КДЦ)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вторник</w:t>
            </w:r>
            <w:proofErr w:type="gramStart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,п</w:t>
            </w:r>
            <w:proofErr w:type="gramEnd"/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ятница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CB" w:rsidRPr="00A86A37" w:rsidRDefault="00D365CB" w:rsidP="00444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86A37">
              <w:rPr>
                <w:rFonts w:eastAsia="Times New Roman" w:cstheme="minorHAnsi"/>
                <w:sz w:val="20"/>
                <w:szCs w:val="20"/>
                <w:lang w:eastAsia="ru-RU"/>
              </w:rPr>
              <w:t>15:00</w:t>
            </w:r>
          </w:p>
        </w:tc>
      </w:tr>
    </w:tbl>
    <w:p w:rsidR="00D365CB" w:rsidRPr="00A86A37" w:rsidRDefault="00D365CB" w:rsidP="00D365CB">
      <w:pPr>
        <w:rPr>
          <w:rFonts w:eastAsia="Times New Roman" w:cstheme="minorHAnsi"/>
          <w:sz w:val="20"/>
          <w:szCs w:val="20"/>
          <w:lang w:eastAsia="ru-RU"/>
        </w:rPr>
      </w:pPr>
    </w:p>
    <w:p w:rsidR="003917A5" w:rsidRDefault="003917A5"/>
    <w:sectPr w:rsidR="003917A5" w:rsidSect="00D36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CB"/>
    <w:rsid w:val="0006583C"/>
    <w:rsid w:val="000A3C69"/>
    <w:rsid w:val="000B19BF"/>
    <w:rsid w:val="000C6340"/>
    <w:rsid w:val="000D6CA4"/>
    <w:rsid w:val="001477D6"/>
    <w:rsid w:val="00150030"/>
    <w:rsid w:val="0016158B"/>
    <w:rsid w:val="001A5ABA"/>
    <w:rsid w:val="001A64BE"/>
    <w:rsid w:val="001C3138"/>
    <w:rsid w:val="001C5F83"/>
    <w:rsid w:val="001D04D9"/>
    <w:rsid w:val="00212689"/>
    <w:rsid w:val="00277564"/>
    <w:rsid w:val="00280F61"/>
    <w:rsid w:val="00286FF6"/>
    <w:rsid w:val="002A1C53"/>
    <w:rsid w:val="002C0E2E"/>
    <w:rsid w:val="002D19FE"/>
    <w:rsid w:val="00313510"/>
    <w:rsid w:val="003174DF"/>
    <w:rsid w:val="00322A68"/>
    <w:rsid w:val="0033526C"/>
    <w:rsid w:val="00337E93"/>
    <w:rsid w:val="00366191"/>
    <w:rsid w:val="00366D16"/>
    <w:rsid w:val="003917A5"/>
    <w:rsid w:val="003917C3"/>
    <w:rsid w:val="003A09BD"/>
    <w:rsid w:val="003A36BA"/>
    <w:rsid w:val="003B4917"/>
    <w:rsid w:val="00417A05"/>
    <w:rsid w:val="004247C5"/>
    <w:rsid w:val="00440A66"/>
    <w:rsid w:val="00444F7A"/>
    <w:rsid w:val="00464FB0"/>
    <w:rsid w:val="004653D9"/>
    <w:rsid w:val="00466A7A"/>
    <w:rsid w:val="004C4BD4"/>
    <w:rsid w:val="004F68E9"/>
    <w:rsid w:val="00506F2A"/>
    <w:rsid w:val="00525183"/>
    <w:rsid w:val="00557723"/>
    <w:rsid w:val="0057425D"/>
    <w:rsid w:val="00597766"/>
    <w:rsid w:val="0069728E"/>
    <w:rsid w:val="006A0793"/>
    <w:rsid w:val="006A777F"/>
    <w:rsid w:val="00733A81"/>
    <w:rsid w:val="0074315E"/>
    <w:rsid w:val="00747019"/>
    <w:rsid w:val="007601A5"/>
    <w:rsid w:val="007B212F"/>
    <w:rsid w:val="008004B8"/>
    <w:rsid w:val="00844E45"/>
    <w:rsid w:val="00846A37"/>
    <w:rsid w:val="0087577A"/>
    <w:rsid w:val="008B144B"/>
    <w:rsid w:val="008D3D83"/>
    <w:rsid w:val="009063F3"/>
    <w:rsid w:val="00957EFA"/>
    <w:rsid w:val="0096230C"/>
    <w:rsid w:val="009658EA"/>
    <w:rsid w:val="009968A2"/>
    <w:rsid w:val="009D6741"/>
    <w:rsid w:val="00A437C4"/>
    <w:rsid w:val="00A466AC"/>
    <w:rsid w:val="00A6052C"/>
    <w:rsid w:val="00A93B56"/>
    <w:rsid w:val="00AA2925"/>
    <w:rsid w:val="00AA7C40"/>
    <w:rsid w:val="00AF7391"/>
    <w:rsid w:val="00B6661A"/>
    <w:rsid w:val="00B71C7E"/>
    <w:rsid w:val="00B90DFD"/>
    <w:rsid w:val="00B97168"/>
    <w:rsid w:val="00BA0F4E"/>
    <w:rsid w:val="00BB2FA0"/>
    <w:rsid w:val="00BC4502"/>
    <w:rsid w:val="00BE67E8"/>
    <w:rsid w:val="00C106AB"/>
    <w:rsid w:val="00C15A17"/>
    <w:rsid w:val="00C34689"/>
    <w:rsid w:val="00C44F81"/>
    <w:rsid w:val="00C75824"/>
    <w:rsid w:val="00C90BF6"/>
    <w:rsid w:val="00C96922"/>
    <w:rsid w:val="00CA0559"/>
    <w:rsid w:val="00CA2E9A"/>
    <w:rsid w:val="00CA6791"/>
    <w:rsid w:val="00CF151B"/>
    <w:rsid w:val="00CF4119"/>
    <w:rsid w:val="00CF4795"/>
    <w:rsid w:val="00D17F06"/>
    <w:rsid w:val="00D365CB"/>
    <w:rsid w:val="00D603FB"/>
    <w:rsid w:val="00E213D1"/>
    <w:rsid w:val="00E546FB"/>
    <w:rsid w:val="00E63EB8"/>
    <w:rsid w:val="00E66CE9"/>
    <w:rsid w:val="00E67D23"/>
    <w:rsid w:val="00EB66FC"/>
    <w:rsid w:val="00F33360"/>
    <w:rsid w:val="00F3499A"/>
    <w:rsid w:val="00F51A8E"/>
    <w:rsid w:val="00F86144"/>
    <w:rsid w:val="00F872B8"/>
    <w:rsid w:val="00F96207"/>
    <w:rsid w:val="00F97F3D"/>
    <w:rsid w:val="00FC3983"/>
    <w:rsid w:val="00FF63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1</cp:revision>
  <dcterms:created xsi:type="dcterms:W3CDTF">2019-06-25T10:33:00Z</dcterms:created>
  <dcterms:modified xsi:type="dcterms:W3CDTF">2019-06-25T10:34:00Z</dcterms:modified>
</cp:coreProperties>
</file>