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54" w:rsidRPr="000B49BA" w:rsidRDefault="003D0D54" w:rsidP="003D0D54">
      <w:pPr>
        <w:keepNext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Pr="003D0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и рассмотрения а</w:t>
      </w:r>
      <w:bookmarkStart w:id="0" w:name="_GoBack"/>
      <w:bookmarkEnd w:id="0"/>
      <w:r w:rsidRPr="003D0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пелляций, изменения и (или) аннулирования результатов государственной итоговой аттестации</w:t>
      </w:r>
    </w:p>
    <w:p w:rsidR="000B49BA" w:rsidRPr="000B49BA" w:rsidRDefault="000B49BA" w:rsidP="003D0D54">
      <w:pPr>
        <w:keepNext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9BA" w:rsidRPr="000B49BA" w:rsidRDefault="000B49BA" w:rsidP="003D0D54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государственной итоговой аттестации и проведения апелляций по результатам государственной итоговой аттестации в </w:t>
      </w:r>
      <w:r w:rsidR="003D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ВПО СЗГМУ </w:t>
      </w:r>
      <w:proofErr w:type="spellStart"/>
      <w:r w:rsidR="003D0D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им.И.И.Мечникова</w:t>
      </w:r>
      <w:proofErr w:type="spellEnd"/>
      <w:r w:rsidR="003D0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(далее – </w:t>
      </w:r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="003D0D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государственные экзаменационные комиссии и апелляционные комиссии (далее вместе - комиссии). Комиссии действуют в течение календарного года.</w:t>
      </w:r>
    </w:p>
    <w:p w:rsidR="000B49BA" w:rsidRPr="000B49BA" w:rsidRDefault="000B49BA" w:rsidP="003D0D54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создаются в организации по каждой специальности и направлению подготовки, или по каждой образовательной программе, или по ряду специальностей и направлений подготовки, или по ряду образовательных программ.</w:t>
      </w:r>
    </w:p>
    <w:p w:rsidR="00312359" w:rsidRDefault="000B49BA" w:rsidP="00312359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 утверждает составы комиссий не </w:t>
      </w:r>
      <w:proofErr w:type="gramStart"/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до даты начала государственной итоговой аттестации.</w:t>
      </w:r>
    </w:p>
    <w:p w:rsidR="000B49BA" w:rsidRPr="000B49BA" w:rsidRDefault="000B49BA" w:rsidP="00312359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апелляционной комиссии является ректор Университета (лицо, исполняющее его обязанности, или лицо, уполномоченное ректором Университета - на основании приказа ректора Университета).</w:t>
      </w:r>
    </w:p>
    <w:p w:rsidR="000B49BA" w:rsidRPr="000B49BA" w:rsidRDefault="000B49BA" w:rsidP="003D0D54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Председатели комиссий организуют и контролируют деятельность комиссий, обеспечивают единство требований, предъявляемых к </w:t>
      </w:r>
      <w:proofErr w:type="gramStart"/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государственной итоговой аттестации.</w:t>
      </w:r>
    </w:p>
    <w:p w:rsidR="000B49BA" w:rsidRPr="000B49BA" w:rsidRDefault="000B49BA" w:rsidP="003D0D54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апелляционной комиссии включаются не менее 4 человек из числа лиц, относящихся к профессорско-преподавательскому составу Университета и не входящих в состав государственных экзаменационных комиссий.</w:t>
      </w:r>
    </w:p>
    <w:p w:rsidR="000B49BA" w:rsidRPr="000B49BA" w:rsidRDefault="000B49BA" w:rsidP="003D0D54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лиц, включенных в состав комиссий, председателями комиссий назначаются заместители председателей комиссий.</w:t>
      </w:r>
    </w:p>
    <w:p w:rsidR="000B49BA" w:rsidRPr="000B49BA" w:rsidRDefault="000B49BA" w:rsidP="003D0D54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деятельности комиссий являются заседания.</w:t>
      </w:r>
    </w:p>
    <w:p w:rsidR="000B49BA" w:rsidRPr="000B49BA" w:rsidRDefault="000B49BA" w:rsidP="003D0D5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комиссий правомочны, если в них участвуют не менее двух третей от числа членов комиссий.</w:t>
      </w:r>
    </w:p>
    <w:p w:rsidR="000B49BA" w:rsidRPr="000B49BA" w:rsidRDefault="000B49BA" w:rsidP="003D0D5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комиссий проводятся председателями комиссий, а в случае их отсутствия - заместителями председателей комиссий.</w:t>
      </w:r>
    </w:p>
    <w:p w:rsidR="000B49BA" w:rsidRPr="000B49BA" w:rsidRDefault="000B49BA" w:rsidP="003D0D5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комиссий принимаются простым большинством голосов членов комиссий, участвующих в заседании. При равном числе голосов председательствующий обладает правом решающего голоса.</w:t>
      </w:r>
    </w:p>
    <w:p w:rsidR="000B49BA" w:rsidRPr="000B49BA" w:rsidRDefault="000B49BA" w:rsidP="003D0D54">
      <w:pPr>
        <w:widowControl w:val="0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принятые комиссиями, оформляются протоколами.</w:t>
      </w:r>
    </w:p>
    <w:p w:rsidR="000B49BA" w:rsidRPr="000B49BA" w:rsidRDefault="000B49BA" w:rsidP="003D0D5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заседаний комиссий подписываются председательствующими. Протоколы заседаний комиссий </w:t>
      </w:r>
      <w:proofErr w:type="gramStart"/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сшиваются в книги и хранятся</w:t>
      </w:r>
      <w:proofErr w:type="gramEnd"/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архиве Университета.</w:t>
      </w:r>
    </w:p>
    <w:p w:rsidR="000B49BA" w:rsidRPr="000B49BA" w:rsidRDefault="000B49BA" w:rsidP="003D0D54">
      <w:pPr>
        <w:widowControl w:val="0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государственной итоговой аттестации, включая программы государственных экзаменов и (или) требования к выпускным квалификационным работам и порядку их выполнения, критерии оценки результатов сдачи государственных экзаменов и (или) защиты выпускных квалификационных работ, утвержденные Университетом, а также порядок подачи и рассмотрения апелляций доводятся до сведения обучающихся не </w:t>
      </w:r>
      <w:proofErr w:type="gramStart"/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шесть месяцев до начала государственной итоговой аттестации.</w:t>
      </w:r>
    </w:p>
    <w:p w:rsidR="000B49BA" w:rsidRPr="000B49BA" w:rsidRDefault="000B49BA" w:rsidP="003D0D54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календарных дней до дня проведения первого государственного аттестационного испытания Университет утверждает распорядительным актом расписание государственных аттестационных испытаний (далее - расписание), в котором указываются даты, время и место проведения государственных аттестационных испытаний и предэкзаменационных консультаций, и доводит расписание до сведения обучающегося, членов государственных экзаменационных комиссий и апелляционных комиссий, секретарей государственных экзаменационных комиссий, руководителей и консультантов выпускных квалификационных работ.</w:t>
      </w:r>
    </w:p>
    <w:p w:rsidR="000B49BA" w:rsidRPr="000B49BA" w:rsidRDefault="003A565E" w:rsidP="003D0D5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B49BA"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государственных аттестационных испытаний </w:t>
      </w:r>
      <w:proofErr w:type="gramStart"/>
      <w:r w:rsidR="000B49BA"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0B49BA"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апелляцию.</w:t>
      </w:r>
    </w:p>
    <w:p w:rsidR="000B49BA" w:rsidRPr="000B49BA" w:rsidRDefault="003A565E" w:rsidP="003D0D5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B49BA"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B49BA"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0B49BA"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подать в апелляционную комиссию письменную апелляцию о </w:t>
      </w:r>
      <w:r w:rsidR="000B49BA"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экзамена.</w:t>
      </w:r>
    </w:p>
    <w:p w:rsidR="000B49BA" w:rsidRPr="000B49BA" w:rsidRDefault="003A565E" w:rsidP="003D0D5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B49BA"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Апелляция подается лично </w:t>
      </w:r>
      <w:proofErr w:type="gramStart"/>
      <w:r w:rsidR="000B49BA"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0B49BA"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0B49BA" w:rsidRPr="000B49BA" w:rsidRDefault="003A565E" w:rsidP="003D0D5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B49BA"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B49BA"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экзамена) либо выпускную квалификационную работу, отзыв и рецензию (рецензии) (для рассмотрения апелляции по проведению защиты выпускной</w:t>
      </w:r>
      <w:proofErr w:type="gramEnd"/>
      <w:r w:rsidR="000B49BA"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работы).</w:t>
      </w:r>
    </w:p>
    <w:p w:rsidR="000B49BA" w:rsidRPr="000B49BA" w:rsidRDefault="003A565E" w:rsidP="003D0D5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B49BA"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</w:t>
      </w:r>
    </w:p>
    <w:p w:rsidR="000B49BA" w:rsidRPr="000B49BA" w:rsidRDefault="000B49BA" w:rsidP="003D0D5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0B49BA" w:rsidRPr="000B49BA" w:rsidRDefault="003A565E" w:rsidP="003D0D5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B49BA"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решений:</w:t>
      </w:r>
    </w:p>
    <w:p w:rsidR="000B49BA" w:rsidRPr="000B49BA" w:rsidRDefault="000B49BA" w:rsidP="003D0D5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апелляции, если изложенные в ней сведения о нарушениях процедуры проведения государственной итоговой аттестации обучающегося не подтвердились и (или) не повлияли на результат государственного аттестационного испытания;</w:t>
      </w:r>
    </w:p>
    <w:p w:rsidR="000B49BA" w:rsidRPr="000B49BA" w:rsidRDefault="000B49BA" w:rsidP="003D0D5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удовлетворении апелляции, если изложенные в ней сведения о допущенных нарушениях процедуры проведения государственной итоговой аттестации обучающегося </w:t>
      </w:r>
      <w:proofErr w:type="gramStart"/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подтвердились и повлияли</w:t>
      </w:r>
      <w:proofErr w:type="gramEnd"/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результат государственного аттестационного испытания.</w:t>
      </w:r>
    </w:p>
    <w:p w:rsidR="000B49BA" w:rsidRPr="000B49BA" w:rsidRDefault="000B49BA" w:rsidP="003D0D5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указанном в абзаце третьем настоящего пункта, результат проведения государственного аттестационного испытания подлежит аннулированию, в связи </w:t>
      </w:r>
      <w:proofErr w:type="gramStart"/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</w:t>
      </w:r>
      <w:proofErr w:type="gramStart"/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возможность пройти государственное аттестационное испытание в сроки, установленные Университетом.</w:t>
      </w:r>
    </w:p>
    <w:p w:rsidR="000B49BA" w:rsidRPr="000B49BA" w:rsidRDefault="003A565E" w:rsidP="003D0D5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B49BA"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решений:</w:t>
      </w:r>
    </w:p>
    <w:p w:rsidR="000B49BA" w:rsidRPr="000B49BA" w:rsidRDefault="000B49BA" w:rsidP="003D0D5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отклонении апелляции и сохранении результата государственного аттестационного испытания;</w:t>
      </w:r>
    </w:p>
    <w:p w:rsidR="000B49BA" w:rsidRPr="000B49BA" w:rsidRDefault="000B49BA" w:rsidP="003D0D5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удовлетворении апелляции и выставлении иного результата государственного аттестационного испытания.</w:t>
      </w:r>
    </w:p>
    <w:p w:rsidR="000B49BA" w:rsidRPr="000B49BA" w:rsidRDefault="000B49BA" w:rsidP="003D0D5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нового.</w:t>
      </w:r>
    </w:p>
    <w:p w:rsidR="000B49BA" w:rsidRPr="000B49BA" w:rsidRDefault="003A565E" w:rsidP="003D0D5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B49BA"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апелляционной комиссии </w:t>
      </w:r>
      <w:proofErr w:type="gramStart"/>
      <w:r w:rsidR="000B49BA"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окончательным и пересмотру не подлежит</w:t>
      </w:r>
      <w:proofErr w:type="gramEnd"/>
      <w:r w:rsidR="000B49BA"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9BA" w:rsidRPr="000B49BA" w:rsidRDefault="003A565E" w:rsidP="003D0D5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B49BA"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Повторное проведение государственного аттестационного испытания осуществляется в присутствии одного из членов апелляционной комиссии не позднее 15 июля.</w:t>
      </w:r>
    </w:p>
    <w:p w:rsidR="000B49BA" w:rsidRPr="000B49BA" w:rsidRDefault="003A565E" w:rsidP="003D0D54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49BA" w:rsidRPr="000B49B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Апелляция на повторное проведение государственного аттестационного испытания не принимается.</w:t>
      </w:r>
    </w:p>
    <w:p w:rsidR="0043357F" w:rsidRDefault="0043357F" w:rsidP="003D0D54">
      <w:pPr>
        <w:ind w:firstLine="426"/>
      </w:pPr>
    </w:p>
    <w:sectPr w:rsidR="0043357F" w:rsidSect="003D0D54">
      <w:footerReference w:type="default" r:id="rId9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7AF" w:rsidRDefault="00BB37AF">
      <w:pPr>
        <w:spacing w:after="0" w:line="240" w:lineRule="auto"/>
      </w:pPr>
      <w:r>
        <w:separator/>
      </w:r>
    </w:p>
  </w:endnote>
  <w:endnote w:type="continuationSeparator" w:id="0">
    <w:p w:rsidR="00BB37AF" w:rsidRDefault="00BB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71" w:rsidRDefault="009611DB" w:rsidP="0049017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340AD">
      <w:rPr>
        <w:noProof/>
      </w:rPr>
      <w:t>1</w:t>
    </w:r>
    <w:r>
      <w:fldChar w:fldCharType="end"/>
    </w:r>
  </w:p>
  <w:p w:rsidR="00490171" w:rsidRDefault="00BB37AF" w:rsidP="00490171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7AF" w:rsidRDefault="00BB37AF">
      <w:pPr>
        <w:spacing w:after="0" w:line="240" w:lineRule="auto"/>
      </w:pPr>
      <w:r>
        <w:separator/>
      </w:r>
    </w:p>
  </w:footnote>
  <w:footnote w:type="continuationSeparator" w:id="0">
    <w:p w:rsidR="00BB37AF" w:rsidRDefault="00BB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37AD"/>
    <w:multiLevelType w:val="multilevel"/>
    <w:tmpl w:val="D3AE6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2" w:hanging="10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56"/>
    <w:rsid w:val="000B49BA"/>
    <w:rsid w:val="00312359"/>
    <w:rsid w:val="003A565E"/>
    <w:rsid w:val="003D0D54"/>
    <w:rsid w:val="0043357F"/>
    <w:rsid w:val="004B4E1F"/>
    <w:rsid w:val="00517DD3"/>
    <w:rsid w:val="00710D7B"/>
    <w:rsid w:val="009611DB"/>
    <w:rsid w:val="00A33C56"/>
    <w:rsid w:val="00BB37AF"/>
    <w:rsid w:val="00C3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B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B49BA"/>
  </w:style>
  <w:style w:type="paragraph" w:styleId="a5">
    <w:name w:val="Balloon Text"/>
    <w:basedOn w:val="a"/>
    <w:link w:val="a6"/>
    <w:uiPriority w:val="99"/>
    <w:semiHidden/>
    <w:unhideWhenUsed/>
    <w:rsid w:val="000B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B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B49BA"/>
  </w:style>
  <w:style w:type="paragraph" w:styleId="a5">
    <w:name w:val="Balloon Text"/>
    <w:basedOn w:val="a"/>
    <w:link w:val="a6"/>
    <w:uiPriority w:val="99"/>
    <w:semiHidden/>
    <w:unhideWhenUsed/>
    <w:rsid w:val="000B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C89F-1256-4820-8669-DD9C5D45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Словицкая Наталья Викторовна</dc:creator>
  <cp:keywords/>
  <dc:description/>
  <cp:lastModifiedBy>Словицкая Наталья Викторовна</cp:lastModifiedBy>
  <cp:revision>7</cp:revision>
  <dcterms:created xsi:type="dcterms:W3CDTF">2016-01-22T12:01:00Z</dcterms:created>
  <dcterms:modified xsi:type="dcterms:W3CDTF">2016-05-26T14:04:00Z</dcterms:modified>
</cp:coreProperties>
</file>