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39">
        <w:rPr>
          <w:rFonts w:ascii="Times New Roman" w:hAnsi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B3AC0" w:rsidRPr="00295497" w:rsidRDefault="00BB3AC0" w:rsidP="00BB3AC0">
      <w:pPr>
        <w:pStyle w:val="7"/>
        <w:jc w:val="center"/>
      </w:pPr>
      <w:r w:rsidRPr="004E1939">
        <w:rPr>
          <w:lang w:val="en-US"/>
        </w:rPr>
        <w:t>Ministry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Public</w:t>
      </w:r>
      <w:r w:rsidRPr="00295497">
        <w:t xml:space="preserve"> </w:t>
      </w:r>
      <w:r w:rsidRPr="004E1939">
        <w:rPr>
          <w:lang w:val="en-US"/>
        </w:rPr>
        <w:t>Health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Russian</w:t>
      </w:r>
      <w:r w:rsidRPr="00295497">
        <w:t xml:space="preserve"> </w:t>
      </w:r>
      <w:r w:rsidRPr="004E1939">
        <w:rPr>
          <w:lang w:val="en-US"/>
        </w:rPr>
        <w:t>Federation</w:t>
      </w:r>
    </w:p>
    <w:p w:rsidR="00BB3AC0" w:rsidRPr="00295497" w:rsidRDefault="00BB3AC0" w:rsidP="00BB3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>Российская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Академия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наук</w:t>
      </w:r>
      <w:r w:rsidRPr="00295497">
        <w:rPr>
          <w:rFonts w:ascii="Times New Roman" w:hAnsi="Times New Roman"/>
          <w:b/>
          <w:sz w:val="24"/>
          <w:szCs w:val="24"/>
        </w:rPr>
        <w:t xml:space="preserve"> (</w:t>
      </w:r>
      <w:r w:rsidRPr="004E1939">
        <w:rPr>
          <w:rFonts w:ascii="Times New Roman" w:hAnsi="Times New Roman"/>
          <w:b/>
          <w:sz w:val="24"/>
          <w:szCs w:val="24"/>
        </w:rPr>
        <w:t>СЗО</w:t>
      </w:r>
      <w:r w:rsidRPr="00295497">
        <w:rPr>
          <w:rFonts w:ascii="Times New Roman" w:hAnsi="Times New Roman"/>
          <w:b/>
          <w:sz w:val="24"/>
          <w:szCs w:val="24"/>
        </w:rPr>
        <w:t>)</w:t>
      </w:r>
    </w:p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Russian Academy of Sciences (NWD)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 xml:space="preserve">Северо-Западный государственный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sz w:val="24"/>
          <w:szCs w:val="24"/>
        </w:rPr>
        <w:t>медицинский университет им. 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E1939">
        <w:rPr>
          <w:rFonts w:ascii="Times New Roman" w:hAnsi="Times New Roman"/>
          <w:b/>
          <w:sz w:val="24"/>
          <w:szCs w:val="24"/>
        </w:rPr>
        <w:t>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E1939">
        <w:rPr>
          <w:rFonts w:ascii="Times New Roman" w:hAnsi="Times New Roman"/>
          <w:b/>
          <w:sz w:val="24"/>
          <w:szCs w:val="24"/>
        </w:rPr>
        <w:t>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E1939">
        <w:rPr>
          <w:rFonts w:ascii="Times New Roman" w:hAnsi="Times New Roman"/>
          <w:bCs/>
          <w:sz w:val="24"/>
          <w:szCs w:val="24"/>
          <w:lang w:val="en-US"/>
        </w:rPr>
        <w:t>Mechnikov</w:t>
      </w:r>
      <w:proofErr w:type="spellEnd"/>
      <w:r w:rsidRPr="004E1939">
        <w:rPr>
          <w:rFonts w:ascii="Times New Roman" w:hAnsi="Times New Roman"/>
          <w:bCs/>
          <w:sz w:val="24"/>
          <w:szCs w:val="24"/>
          <w:lang w:val="en-US"/>
        </w:rPr>
        <w:t xml:space="preserve"> North-West state medical university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Стоматологическая Ассоциация России (СТАР)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</w:t>
      </w:r>
      <w:r w:rsidRPr="004E1939">
        <w:rPr>
          <w:rFonts w:ascii="Times New Roman" w:hAnsi="Times New Roman"/>
          <w:sz w:val="24"/>
          <w:szCs w:val="24"/>
          <w:lang w:val="en-US"/>
        </w:rPr>
        <w:t>Russian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Dental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  <w:r w:rsidRPr="004E1939">
        <w:rPr>
          <w:rFonts w:ascii="Times New Roman" w:hAnsi="Times New Roman"/>
          <w:sz w:val="24"/>
          <w:szCs w:val="24"/>
        </w:rPr>
        <w:t xml:space="preserve"> (</w:t>
      </w:r>
      <w:r w:rsidRPr="004E1939">
        <w:rPr>
          <w:rFonts w:ascii="Times New Roman" w:hAnsi="Times New Roman"/>
          <w:sz w:val="24"/>
          <w:szCs w:val="24"/>
          <w:lang w:val="en-US"/>
        </w:rPr>
        <w:t>STAR</w:t>
      </w:r>
      <w:r w:rsidRPr="004E1939">
        <w:rPr>
          <w:rFonts w:ascii="Times New Roman" w:hAnsi="Times New Roman"/>
          <w:sz w:val="24"/>
          <w:szCs w:val="24"/>
        </w:rPr>
        <w:t>)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Ассоциация стоматологов </w:t>
      </w:r>
      <w:r w:rsidR="00BB3AC0" w:rsidRPr="004E1939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   </w:t>
      </w:r>
      <w:r w:rsidR="00460C90">
        <w:rPr>
          <w:rFonts w:ascii="Times New Roman" w:hAnsi="Times New Roman"/>
          <w:sz w:val="24"/>
          <w:szCs w:val="24"/>
          <w:lang w:val="en-US"/>
        </w:rPr>
        <w:t xml:space="preserve">Saint-Petersburg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Stomatologists</w:t>
      </w:r>
      <w:proofErr w:type="spellEnd"/>
      <w:r w:rsidRPr="004E193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'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Выставочная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1939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ITE GROUP PLC, </w:t>
      </w:r>
      <w:r w:rsidRPr="004E1939">
        <w:rPr>
          <w:rFonts w:ascii="Times New Roman" w:hAnsi="Times New Roman"/>
          <w:b/>
          <w:bCs/>
          <w:sz w:val="24"/>
          <w:szCs w:val="24"/>
        </w:rPr>
        <w:t>ООО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4E1939">
        <w:rPr>
          <w:rFonts w:ascii="Times New Roman" w:hAnsi="Times New Roman"/>
          <w:b/>
          <w:bCs/>
          <w:sz w:val="24"/>
          <w:szCs w:val="24"/>
        </w:rPr>
        <w:t>ПримЭкспо</w:t>
      </w:r>
      <w:proofErr w:type="spellEnd"/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>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Exhibition companies ITE GROUP PLC,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PrimExpo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b/>
          <w:sz w:val="28"/>
          <w:szCs w:val="28"/>
        </w:rPr>
        <w:t>КОНФЕРЕНЦИЯ</w:t>
      </w:r>
      <w:r w:rsidR="00971584">
        <w:rPr>
          <w:rFonts w:ascii="Times New Roman" w:hAnsi="Times New Roman"/>
          <w:b/>
          <w:sz w:val="28"/>
          <w:szCs w:val="28"/>
        </w:rPr>
        <w:t xml:space="preserve"> </w:t>
      </w:r>
      <w:r w:rsidR="00460C90">
        <w:rPr>
          <w:rFonts w:ascii="Times New Roman" w:hAnsi="Times New Roman"/>
          <w:b/>
          <w:sz w:val="28"/>
          <w:szCs w:val="28"/>
        </w:rPr>
        <w:t xml:space="preserve">ЧЕЛЮСТНО-ЛИЦЕВЫХ </w:t>
      </w:r>
      <w:r w:rsidRPr="004E1939">
        <w:rPr>
          <w:rFonts w:ascii="Times New Roman" w:hAnsi="Times New Roman"/>
          <w:b/>
          <w:sz w:val="28"/>
          <w:szCs w:val="28"/>
        </w:rPr>
        <w:t>ХИРУРГОВ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BB3AC0" w:rsidRPr="004E1939">
        <w:rPr>
          <w:rFonts w:ascii="Times New Roman" w:hAnsi="Times New Roman"/>
          <w:b/>
          <w:sz w:val="28"/>
          <w:szCs w:val="28"/>
        </w:rPr>
        <w:t xml:space="preserve">СТОМАТОЛОГОВ </w:t>
      </w:r>
    </w:p>
    <w:p w:rsidR="00BB3AC0" w:rsidRPr="00163744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3744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971584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ОВРЕМЕННАЯ</w:t>
      </w:r>
      <w:r w:rsidRPr="0016374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</w:t>
      </w:r>
      <w:r w:rsidR="00BB3AC0" w:rsidRPr="00163744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BB3AC0" w:rsidRPr="00163744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CONFERENCE</w:t>
      </w:r>
      <w:r w:rsidR="00971584" w:rsidRPr="001637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0C90">
        <w:rPr>
          <w:rFonts w:ascii="Times New Roman" w:hAnsi="Times New Roman"/>
          <w:sz w:val="28"/>
          <w:szCs w:val="28"/>
          <w:lang w:val="en-US"/>
        </w:rPr>
        <w:t>OF</w:t>
      </w:r>
      <w:r w:rsidR="00460C90" w:rsidRPr="001637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0C90">
        <w:rPr>
          <w:rFonts w:ascii="Times New Roman" w:hAnsi="Times New Roman"/>
          <w:sz w:val="28"/>
          <w:szCs w:val="28"/>
          <w:lang w:val="en-US"/>
        </w:rPr>
        <w:t>MAXILLOFACIAL</w:t>
      </w:r>
      <w:r w:rsidRPr="001637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SURGEONS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B3AC0" w:rsidRPr="004E1939">
        <w:rPr>
          <w:rFonts w:ascii="Times New Roman" w:hAnsi="Times New Roman"/>
          <w:sz w:val="28"/>
          <w:szCs w:val="28"/>
          <w:lang w:val="en-US"/>
        </w:rPr>
        <w:t xml:space="preserve">STOMATOLOGISTS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«MODERN DENTISTRY»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B220" wp14:editId="672C5BAD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00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"/>
            </w:pict>
          </mc:Fallback>
        </mc:AlternateContent>
      </w:r>
    </w:p>
    <w:p w:rsidR="00BB3AC0" w:rsidRPr="00295497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ПРИГЛАШЕНИЕ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3AC0" w:rsidRPr="004E1939">
        <w:rPr>
          <w:rFonts w:ascii="Times New Roman" w:hAnsi="Times New Roman"/>
          <w:b/>
          <w:sz w:val="28"/>
          <w:szCs w:val="28"/>
        </w:rPr>
        <w:t>ПРОГРАММА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INVITATION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AND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PROGRAMME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5E4D3" wp14:editId="61E8387C">
                <wp:simplePos x="0" y="0"/>
                <wp:positionH relativeFrom="column">
                  <wp:posOffset>-685800</wp:posOffset>
                </wp:positionH>
                <wp:positionV relativeFrom="paragraph">
                  <wp:posOffset>274955</wp:posOffset>
                </wp:positionV>
                <wp:extent cx="66294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F02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65pt" to="4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"/>
            </w:pict>
          </mc:Fallback>
        </mc:AlternateConten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                  </w:t>
      </w:r>
      <w:r w:rsidRPr="004E1939">
        <w:rPr>
          <w:rFonts w:ascii="Times New Roman" w:hAnsi="Times New Roman"/>
          <w:b/>
          <w:sz w:val="28"/>
          <w:szCs w:val="28"/>
        </w:rPr>
        <w:t>Ро</w:t>
      </w:r>
      <w:r w:rsidR="00971584">
        <w:rPr>
          <w:rFonts w:ascii="Times New Roman" w:hAnsi="Times New Roman"/>
          <w:b/>
          <w:sz w:val="28"/>
          <w:szCs w:val="28"/>
        </w:rPr>
        <w:t xml:space="preserve">ссия, Санкт-Петербург, </w:t>
      </w:r>
      <w:r w:rsidR="004D408A">
        <w:rPr>
          <w:rFonts w:ascii="Times New Roman" w:hAnsi="Times New Roman"/>
          <w:b/>
          <w:sz w:val="28"/>
          <w:szCs w:val="28"/>
        </w:rPr>
        <w:t>29</w:t>
      </w:r>
      <w:r w:rsidR="00971584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4E1939">
        <w:rPr>
          <w:rFonts w:ascii="Times New Roman" w:hAnsi="Times New Roman"/>
          <w:b/>
          <w:sz w:val="28"/>
          <w:szCs w:val="28"/>
        </w:rPr>
        <w:t xml:space="preserve"> 201</w:t>
      </w:r>
      <w:r w:rsidR="004D408A">
        <w:rPr>
          <w:rFonts w:ascii="Times New Roman" w:hAnsi="Times New Roman"/>
          <w:b/>
          <w:sz w:val="28"/>
          <w:szCs w:val="28"/>
        </w:rPr>
        <w:t>9</w:t>
      </w:r>
      <w:r w:rsidRPr="004E1939">
        <w:rPr>
          <w:rFonts w:ascii="Times New Roman" w:hAnsi="Times New Roman"/>
          <w:b/>
          <w:sz w:val="28"/>
          <w:szCs w:val="28"/>
        </w:rPr>
        <w:t xml:space="preserve"> г.</w:t>
      </w:r>
    </w:p>
    <w:p w:rsidR="00BB3AC0" w:rsidRPr="00163744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</w:t>
      </w:r>
      <w:r w:rsidRPr="004E1939">
        <w:rPr>
          <w:rFonts w:ascii="Times New Roman" w:hAnsi="Times New Roman"/>
          <w:sz w:val="28"/>
          <w:szCs w:val="28"/>
          <w:lang w:val="en-US"/>
        </w:rPr>
        <w:t>Russia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Pr="004E1939">
        <w:rPr>
          <w:rFonts w:ascii="Times New Roman" w:hAnsi="Times New Roman"/>
          <w:sz w:val="28"/>
          <w:szCs w:val="28"/>
          <w:lang w:val="en-US"/>
        </w:rPr>
        <w:t>Saint</w:t>
      </w:r>
      <w:r w:rsidRPr="00730DB0">
        <w:rPr>
          <w:rFonts w:ascii="Times New Roman" w:hAnsi="Times New Roman"/>
          <w:sz w:val="28"/>
          <w:szCs w:val="28"/>
        </w:rPr>
        <w:t>-</w:t>
      </w:r>
      <w:r w:rsidRPr="004E1939">
        <w:rPr>
          <w:rFonts w:ascii="Times New Roman" w:hAnsi="Times New Roman"/>
          <w:sz w:val="28"/>
          <w:szCs w:val="28"/>
          <w:lang w:val="en-US"/>
        </w:rPr>
        <w:t>Petersburg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="004D408A">
        <w:rPr>
          <w:rFonts w:ascii="Times New Roman" w:hAnsi="Times New Roman"/>
          <w:sz w:val="28"/>
          <w:szCs w:val="28"/>
        </w:rPr>
        <w:t>29</w:t>
      </w:r>
      <w:r w:rsidRPr="00730DB0">
        <w:rPr>
          <w:rFonts w:ascii="Times New Roman" w:hAnsi="Times New Roman"/>
          <w:sz w:val="28"/>
          <w:szCs w:val="28"/>
        </w:rPr>
        <w:t>.</w:t>
      </w:r>
      <w:r w:rsidR="00971584">
        <w:rPr>
          <w:rFonts w:ascii="Times New Roman" w:hAnsi="Times New Roman"/>
          <w:sz w:val="28"/>
          <w:szCs w:val="28"/>
          <w:lang w:val="en-US"/>
        </w:rPr>
        <w:t>X</w:t>
      </w:r>
      <w:r w:rsidRPr="00730DB0">
        <w:rPr>
          <w:rFonts w:ascii="Times New Roman" w:hAnsi="Times New Roman"/>
          <w:sz w:val="28"/>
          <w:szCs w:val="28"/>
        </w:rPr>
        <w:t>.201</w:t>
      </w:r>
      <w:r w:rsidR="004D408A">
        <w:rPr>
          <w:rFonts w:ascii="Times New Roman" w:hAnsi="Times New Roman"/>
          <w:sz w:val="28"/>
          <w:szCs w:val="28"/>
        </w:rPr>
        <w:t>9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Pr="00730DB0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32"/>
        </w:rPr>
      </w:pPr>
      <w:r w:rsidRPr="004E1939">
        <w:rPr>
          <w:rFonts w:ascii="Times New Roman" w:hAnsi="Times New Roman"/>
          <w:b/>
          <w:sz w:val="32"/>
        </w:rPr>
        <w:lastRenderedPageBreak/>
        <w:t>ПРИГЛАШЕНИЕ</w:t>
      </w:r>
    </w:p>
    <w:p w:rsidR="00BB3AC0" w:rsidRPr="004E1939" w:rsidRDefault="00460C9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Уважаемый </w:t>
      </w:r>
      <w:r w:rsidR="00BB3AC0" w:rsidRPr="004E1939">
        <w:rPr>
          <w:rFonts w:ascii="Times New Roman" w:hAnsi="Times New Roman"/>
          <w:b/>
          <w:i/>
          <w:iCs/>
          <w:sz w:val="28"/>
        </w:rPr>
        <w:t>коллега!</w:t>
      </w:r>
    </w:p>
    <w:p w:rsidR="00BB3AC0" w:rsidRPr="004E1939" w:rsidRDefault="00460C9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Организационный Комитет по проведению </w:t>
      </w:r>
      <w:r w:rsidR="00BB3AC0" w:rsidRPr="004E1939">
        <w:rPr>
          <w:rFonts w:ascii="Times New Roman" w:hAnsi="Times New Roman"/>
          <w:b/>
          <w:sz w:val="28"/>
        </w:rPr>
        <w:t xml:space="preserve">конференции  челюстно-лицевых  хирургов  и  стоматологов </w:t>
      </w:r>
      <w:r w:rsidR="00971584">
        <w:rPr>
          <w:rFonts w:ascii="Times New Roman" w:hAnsi="Times New Roman"/>
          <w:b/>
          <w:sz w:val="28"/>
        </w:rPr>
        <w:t xml:space="preserve">«Современная стоматология» </w:t>
      </w:r>
      <w:r w:rsidR="00BB3AC0" w:rsidRPr="004E1939">
        <w:rPr>
          <w:rFonts w:ascii="Times New Roman" w:hAnsi="Times New Roman"/>
          <w:b/>
          <w:sz w:val="28"/>
        </w:rPr>
        <w:t>приглашает  Вас  принять  участие  в  ее  работе.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</w:t>
      </w:r>
      <w:r w:rsidR="00971584">
        <w:rPr>
          <w:rFonts w:ascii="Times New Roman" w:hAnsi="Times New Roman"/>
          <w:sz w:val="28"/>
        </w:rPr>
        <w:t xml:space="preserve">ОНФЕРЕНЦИЯ СОСТОИТСЯ </w:t>
      </w:r>
      <w:r w:rsidR="004D408A">
        <w:rPr>
          <w:rFonts w:ascii="Times New Roman" w:hAnsi="Times New Roman"/>
          <w:sz w:val="28"/>
        </w:rPr>
        <w:t>29</w:t>
      </w:r>
      <w:r w:rsidR="00971584">
        <w:rPr>
          <w:rFonts w:ascii="Times New Roman" w:hAnsi="Times New Roman"/>
          <w:sz w:val="28"/>
        </w:rPr>
        <w:t xml:space="preserve"> ОКТЯБРЯ</w:t>
      </w:r>
      <w:r w:rsidR="00460C90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201</w:t>
      </w:r>
      <w:r w:rsidR="004D408A">
        <w:rPr>
          <w:rFonts w:ascii="Times New Roman" w:hAnsi="Times New Roman"/>
          <w:sz w:val="28"/>
        </w:rPr>
        <w:t>9</w:t>
      </w:r>
      <w:r w:rsidRPr="004E1939">
        <w:rPr>
          <w:rFonts w:ascii="Times New Roman" w:hAnsi="Times New Roman"/>
          <w:sz w:val="28"/>
        </w:rPr>
        <w:t xml:space="preserve"> </w:t>
      </w:r>
      <w:r w:rsidR="004D408A">
        <w:rPr>
          <w:rFonts w:ascii="Times New Roman" w:hAnsi="Times New Roman"/>
          <w:sz w:val="28"/>
        </w:rPr>
        <w:t>г</w:t>
      </w:r>
      <w:r w:rsidRPr="004E1939">
        <w:rPr>
          <w:rFonts w:ascii="Times New Roman" w:hAnsi="Times New Roman"/>
          <w:sz w:val="28"/>
        </w:rPr>
        <w:t>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Конференция проводится Северо-Западным государственным медицинским Университетом им. И.И. Мечникова</w:t>
      </w:r>
      <w:r w:rsidRPr="004E1939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Министерства здравоохранения России</w:t>
      </w:r>
      <w:r w:rsidR="00971584">
        <w:rPr>
          <w:rFonts w:ascii="Times New Roman" w:hAnsi="Times New Roman"/>
          <w:sz w:val="28"/>
        </w:rPr>
        <w:t>, Российской академией наук</w:t>
      </w:r>
      <w:r w:rsidRPr="004E1939">
        <w:rPr>
          <w:rFonts w:ascii="Times New Roman" w:hAnsi="Times New Roman"/>
          <w:sz w:val="28"/>
        </w:rPr>
        <w:t xml:space="preserve"> и Ассоциацией стоматологов.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ОРГКОМИТЕТ: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193015, Санкт-Петербург, ул. </w:t>
      </w:r>
      <w:proofErr w:type="spellStart"/>
      <w:r w:rsidRPr="004E1939">
        <w:rPr>
          <w:rFonts w:ascii="Times New Roman" w:hAnsi="Times New Roman"/>
          <w:sz w:val="28"/>
        </w:rPr>
        <w:t>Кирочная</w:t>
      </w:r>
      <w:proofErr w:type="spellEnd"/>
      <w:r w:rsidRPr="004E1939">
        <w:rPr>
          <w:rFonts w:ascii="Times New Roman" w:hAnsi="Times New Roman"/>
          <w:sz w:val="28"/>
        </w:rPr>
        <w:t>, 41.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Северо-Западный государственный медицинский Университет им. И.И. 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Телеф</w:t>
      </w:r>
      <w:r w:rsidR="00971584">
        <w:rPr>
          <w:rFonts w:ascii="Times New Roman" w:hAnsi="Times New Roman"/>
          <w:sz w:val="28"/>
        </w:rPr>
        <w:t>оны для справок: (812) 303-50-92</w:t>
      </w:r>
      <w:r w:rsidRPr="004E1939">
        <w:rPr>
          <w:rFonts w:ascii="Times New Roman" w:hAnsi="Times New Roman"/>
          <w:sz w:val="28"/>
        </w:rPr>
        <w:t>, 736-82-83.</w:t>
      </w:r>
    </w:p>
    <w:p w:rsidR="00BB3AC0" w:rsidRPr="004E1939" w:rsidRDefault="00971584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BB3AC0" w:rsidRPr="004E1939">
        <w:rPr>
          <w:rFonts w:ascii="Times New Roman" w:hAnsi="Times New Roman"/>
          <w:sz w:val="28"/>
        </w:rPr>
        <w:t>акс: (812) 273-00-39, 303-50-92.</w:t>
      </w:r>
    </w:p>
    <w:p w:rsidR="00BB3AC0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BB3AC0" w:rsidRPr="004E1939">
        <w:rPr>
          <w:rFonts w:ascii="Times New Roman" w:hAnsi="Times New Roman"/>
          <w:sz w:val="28"/>
        </w:rPr>
        <w:t>егистрац</w:t>
      </w:r>
      <w:r>
        <w:rPr>
          <w:rFonts w:ascii="Times New Roman" w:hAnsi="Times New Roman"/>
          <w:sz w:val="28"/>
        </w:rPr>
        <w:t xml:space="preserve">ия участников конференции – </w:t>
      </w:r>
      <w:r w:rsidR="004D408A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октября</w:t>
      </w:r>
      <w:r w:rsidR="00BB3AC0" w:rsidRPr="004E1939">
        <w:rPr>
          <w:rFonts w:ascii="Times New Roman" w:hAnsi="Times New Roman"/>
          <w:sz w:val="28"/>
        </w:rPr>
        <w:t xml:space="preserve"> 201</w:t>
      </w:r>
      <w:r w:rsidR="004D408A">
        <w:rPr>
          <w:rFonts w:ascii="Times New Roman" w:hAnsi="Times New Roman"/>
          <w:sz w:val="28"/>
        </w:rPr>
        <w:t>9</w:t>
      </w:r>
      <w:r w:rsidR="00BB3AC0" w:rsidRPr="004E1939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с 10.00 до 10.30 в КВЦ </w:t>
      </w:r>
      <w:proofErr w:type="spellStart"/>
      <w:r>
        <w:rPr>
          <w:rFonts w:ascii="Times New Roman" w:hAnsi="Times New Roman"/>
          <w:sz w:val="28"/>
        </w:rPr>
        <w:t>Экспофорум</w:t>
      </w:r>
      <w:proofErr w:type="spellEnd"/>
      <w:r>
        <w:rPr>
          <w:rFonts w:ascii="Times New Roman" w:hAnsi="Times New Roman"/>
          <w:sz w:val="28"/>
        </w:rPr>
        <w:t xml:space="preserve"> по адресу: Санкт-Петербург, Пулковские высоты, Петербургское шоссе, д. 64/1. От станции метро «Московская» будут курировать бесплатные автобусы.</w:t>
      </w: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971584">
      <w:pPr>
        <w:tabs>
          <w:tab w:val="left" w:pos="7020"/>
          <w:tab w:val="left" w:pos="846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СВОБОДНЫЙ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Генеральный спонсор </w:t>
      </w:r>
      <w:r w:rsidRPr="004E1939">
        <w:rPr>
          <w:rFonts w:ascii="Times New Roman" w:hAnsi="Times New Roman"/>
          <w:sz w:val="28"/>
          <w:lang w:val="en-US"/>
        </w:rPr>
        <w:t>XXI</w:t>
      </w:r>
      <w:r w:rsidR="004D408A">
        <w:rPr>
          <w:rFonts w:ascii="Times New Roman" w:hAnsi="Times New Roman"/>
          <w:sz w:val="28"/>
          <w:lang w:val="en-US"/>
        </w:rPr>
        <w:t>V</w:t>
      </w:r>
      <w:r w:rsidRPr="004E1939">
        <w:rPr>
          <w:rFonts w:ascii="Times New Roman" w:hAnsi="Times New Roman"/>
          <w:sz w:val="28"/>
        </w:rPr>
        <w:t xml:space="preserve"> международной конференции:  </w:t>
      </w:r>
    </w:p>
    <w:p w:rsidR="00971584" w:rsidRPr="00EE0D5D" w:rsidRDefault="00BB3AC0" w:rsidP="00EE0D5D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32"/>
          <w:lang w:val="en-US"/>
        </w:rPr>
      </w:pPr>
      <w:r w:rsidRPr="004E1939">
        <w:rPr>
          <w:rFonts w:ascii="Times New Roman" w:hAnsi="Times New Roman"/>
          <w:sz w:val="32"/>
          <w:lang w:val="en-US"/>
        </w:rPr>
        <w:t xml:space="preserve">ITE GROUP PLC, </w:t>
      </w:r>
      <w:r w:rsidRPr="004E1939">
        <w:rPr>
          <w:rFonts w:ascii="Times New Roman" w:hAnsi="Times New Roman"/>
          <w:sz w:val="32"/>
        </w:rPr>
        <w:t>ООО</w:t>
      </w:r>
      <w:r w:rsidRPr="004E1939">
        <w:rPr>
          <w:rFonts w:ascii="Times New Roman" w:hAnsi="Times New Roman"/>
          <w:sz w:val="32"/>
          <w:lang w:val="en-US"/>
        </w:rPr>
        <w:t xml:space="preserve"> «</w:t>
      </w:r>
      <w:r w:rsidRPr="004E1939">
        <w:rPr>
          <w:rFonts w:ascii="Times New Roman" w:hAnsi="Times New Roman"/>
          <w:sz w:val="32"/>
        </w:rPr>
        <w:t>ПРИМЭКСПО</w:t>
      </w:r>
      <w:r w:rsidRPr="004E1939">
        <w:rPr>
          <w:rFonts w:ascii="Times New Roman" w:hAnsi="Times New Roman"/>
          <w:sz w:val="32"/>
          <w:lang w:val="en-US"/>
        </w:rPr>
        <w:t>»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lastRenderedPageBreak/>
        <w:t xml:space="preserve">ОРГКОМИТЕТ </w:t>
      </w:r>
      <w:r w:rsidR="00BB3AC0" w:rsidRPr="004E1939">
        <w:rPr>
          <w:rFonts w:ascii="Times New Roman" w:hAnsi="Times New Roman"/>
          <w:bCs/>
          <w:sz w:val="32"/>
        </w:rPr>
        <w:t>КОНФЕРЕНЦИИ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32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 w:rsidRPr="004E1939">
        <w:rPr>
          <w:rFonts w:ascii="Times New Roman" w:hAnsi="Times New Roman"/>
          <w:b/>
          <w:bCs/>
          <w:sz w:val="28"/>
        </w:rPr>
        <w:t>ПРЕДСЕДАТЕЛЬ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В.А. Козлов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ЗАМЕСТИТЕЛИ </w:t>
      </w:r>
      <w:r w:rsidR="00BB3AC0" w:rsidRPr="004E1939">
        <w:rPr>
          <w:rFonts w:ascii="Times New Roman" w:hAnsi="Times New Roman"/>
          <w:b/>
          <w:bCs/>
          <w:sz w:val="28"/>
        </w:rPr>
        <w:t>ПРЕДСЕДАТЕЛЯ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А.В. Силин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Е.А. </w:t>
      </w:r>
      <w:proofErr w:type="spellStart"/>
      <w:r w:rsidRPr="004E1939">
        <w:rPr>
          <w:rFonts w:ascii="Times New Roman" w:hAnsi="Times New Roman"/>
          <w:sz w:val="28"/>
        </w:rPr>
        <w:t>Сатыго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ЧЛЕНЫ ОРГКОМИТЕТА: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Н.К. Артюшенко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Д.Ш. </w:t>
      </w:r>
      <w:proofErr w:type="spellStart"/>
      <w:r w:rsidRPr="004E1939">
        <w:rPr>
          <w:rFonts w:ascii="Times New Roman" w:hAnsi="Times New Roman"/>
          <w:sz w:val="28"/>
        </w:rPr>
        <w:t>Девдариани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Е.В. Кирсанова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54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В.В. Михайлов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С.С. </w:t>
      </w:r>
      <w:proofErr w:type="spellStart"/>
      <w:r w:rsidRPr="004E1939">
        <w:rPr>
          <w:rFonts w:ascii="Times New Roman" w:hAnsi="Times New Roman"/>
          <w:sz w:val="28"/>
        </w:rPr>
        <w:t>Мушковская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С.А. Попов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М.Г. Семенов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Р.А. Фадеев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О.В. Шалак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360" w:lineRule="auto"/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663644" w:rsidRPr="00295497" w:rsidRDefault="00BB3AC0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ПРОГРАММА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  <w:r w:rsidRPr="004E1939">
        <w:rPr>
          <w:rFonts w:ascii="Times New Roman" w:hAnsi="Times New Roman"/>
          <w:sz w:val="32"/>
          <w:szCs w:val="32"/>
        </w:rPr>
        <w:t>Регламент работы конференции: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</w:p>
    <w:p w:rsidR="00512BE1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B3AC0" w:rsidRPr="004E1939">
        <w:rPr>
          <w:rFonts w:ascii="Times New Roman" w:hAnsi="Times New Roman"/>
          <w:sz w:val="32"/>
          <w:szCs w:val="32"/>
        </w:rPr>
        <w:t xml:space="preserve">два пленарных заседания, </w:t>
      </w:r>
    </w:p>
    <w:p w:rsidR="00BB3AC0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продолжительность докладов 1</w:t>
      </w:r>
      <w:r w:rsidR="004D408A" w:rsidRPr="004D408A">
        <w:rPr>
          <w:rFonts w:ascii="Times New Roman" w:hAnsi="Times New Roman"/>
          <w:sz w:val="32"/>
          <w:szCs w:val="32"/>
        </w:rPr>
        <w:t>0</w:t>
      </w:r>
      <w:r w:rsidR="00BB3AC0" w:rsidRPr="004E1939">
        <w:rPr>
          <w:rFonts w:ascii="Times New Roman" w:hAnsi="Times New Roman"/>
          <w:sz w:val="32"/>
          <w:szCs w:val="32"/>
        </w:rPr>
        <w:t xml:space="preserve"> минут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ind w:hanging="5760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63644">
        <w:rPr>
          <w:rFonts w:ascii="Times New Roman" w:hAnsi="Times New Roman"/>
          <w:sz w:val="28"/>
        </w:rPr>
        <w:t xml:space="preserve">                 Вторник, </w:t>
      </w:r>
      <w:r w:rsidR="004D408A" w:rsidRPr="004D408A">
        <w:rPr>
          <w:rFonts w:ascii="Times New Roman" w:hAnsi="Times New Roman"/>
          <w:sz w:val="28"/>
        </w:rPr>
        <w:t>29</w:t>
      </w:r>
      <w:r w:rsidR="00663644">
        <w:rPr>
          <w:rFonts w:ascii="Times New Roman" w:hAnsi="Times New Roman"/>
          <w:sz w:val="28"/>
        </w:rPr>
        <w:t xml:space="preserve"> октября</w:t>
      </w:r>
      <w:r w:rsidRPr="004E1939">
        <w:rPr>
          <w:rFonts w:ascii="Times New Roman" w:hAnsi="Times New Roman"/>
          <w:sz w:val="28"/>
        </w:rPr>
        <w:t xml:space="preserve"> 201</w:t>
      </w:r>
      <w:r w:rsidR="004D408A">
        <w:rPr>
          <w:rFonts w:ascii="Times New Roman" w:hAnsi="Times New Roman"/>
          <w:sz w:val="28"/>
          <w:lang w:val="en-US"/>
        </w:rPr>
        <w:t>9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Pr="00295497">
        <w:rPr>
          <w:rFonts w:ascii="Times New Roman" w:hAnsi="Times New Roman"/>
          <w:sz w:val="28"/>
        </w:rPr>
        <w:t>10.30-1</w:t>
      </w:r>
      <w:r w:rsidR="00663644">
        <w:rPr>
          <w:rFonts w:ascii="Times New Roman" w:hAnsi="Times New Roman"/>
          <w:sz w:val="28"/>
        </w:rPr>
        <w:t>6</w:t>
      </w:r>
      <w:r w:rsidRPr="00295497">
        <w:rPr>
          <w:rFonts w:ascii="Times New Roman" w:hAnsi="Times New Roman"/>
          <w:sz w:val="28"/>
        </w:rPr>
        <w:t>.00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ПЕРВОЕ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ПЛЕНАРНОЕ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ЗАСЕДАНИЕ</w:t>
      </w:r>
    </w:p>
    <w:p w:rsidR="00BB3AC0" w:rsidRPr="00663644" w:rsidRDefault="00460C90" w:rsidP="00BB3A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ОТКРЫТИЕ</w:t>
      </w:r>
      <w:r w:rsidRPr="00663644">
        <w:rPr>
          <w:rFonts w:ascii="Times New Roman" w:hAnsi="Times New Roman"/>
          <w:b/>
          <w:sz w:val="28"/>
        </w:rPr>
        <w:t xml:space="preserve"> </w:t>
      </w:r>
      <w:r w:rsidR="00BB3AC0"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Вступительное слово председателя Оргкомитета,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члена-корреспондента РАН, </w:t>
      </w:r>
      <w:proofErr w:type="spellStart"/>
      <w:r w:rsidRPr="004E1939">
        <w:rPr>
          <w:rFonts w:ascii="Times New Roman" w:hAnsi="Times New Roman"/>
          <w:b/>
          <w:sz w:val="28"/>
        </w:rPr>
        <w:t>з.д.н</w:t>
      </w:r>
      <w:proofErr w:type="spellEnd"/>
      <w:r w:rsidRPr="004E1939">
        <w:rPr>
          <w:rFonts w:ascii="Times New Roman" w:hAnsi="Times New Roman"/>
          <w:b/>
          <w:sz w:val="28"/>
        </w:rPr>
        <w:t>. РФ,</w:t>
      </w:r>
    </w:p>
    <w:p w:rsidR="00BB3AC0" w:rsidRPr="00295497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</w:t>
      </w:r>
      <w:r w:rsidR="00460C90"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В</w:t>
      </w:r>
      <w:r w:rsidRPr="00295497">
        <w:rPr>
          <w:rFonts w:ascii="Times New Roman" w:hAnsi="Times New Roman"/>
          <w:b/>
          <w:sz w:val="28"/>
        </w:rPr>
        <w:t>.</w:t>
      </w:r>
      <w:r w:rsidRPr="004E1939">
        <w:rPr>
          <w:rFonts w:ascii="Times New Roman" w:hAnsi="Times New Roman"/>
          <w:b/>
          <w:sz w:val="28"/>
        </w:rPr>
        <w:t>А</w:t>
      </w:r>
      <w:r w:rsidRPr="00295497">
        <w:rPr>
          <w:rFonts w:ascii="Times New Roman" w:hAnsi="Times New Roman"/>
          <w:b/>
          <w:sz w:val="28"/>
        </w:rPr>
        <w:t xml:space="preserve">. </w:t>
      </w:r>
      <w:r w:rsidRPr="004E1939">
        <w:rPr>
          <w:rFonts w:ascii="Times New Roman" w:hAnsi="Times New Roman"/>
          <w:b/>
          <w:sz w:val="28"/>
        </w:rPr>
        <w:t>КОЗЛОВА</w:t>
      </w:r>
    </w:p>
    <w:p w:rsidR="00BB3AC0" w:rsidRPr="00295497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ПРЕДСЕДАТЕЛИ: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</w:t>
      </w:r>
      <w:r w:rsidR="00512BE1" w:rsidRPr="004E1939">
        <w:rPr>
          <w:rFonts w:ascii="Times New Roman" w:hAnsi="Times New Roman"/>
          <w:sz w:val="28"/>
        </w:rPr>
        <w:t xml:space="preserve"> П</w:t>
      </w:r>
      <w:r w:rsidRPr="004E1939">
        <w:rPr>
          <w:rFonts w:ascii="Times New Roman" w:hAnsi="Times New Roman"/>
          <w:sz w:val="28"/>
        </w:rPr>
        <w:t xml:space="preserve">рофессор </w:t>
      </w:r>
      <w:r w:rsidR="00663644">
        <w:rPr>
          <w:rFonts w:ascii="Times New Roman" w:hAnsi="Times New Roman"/>
          <w:b/>
          <w:sz w:val="28"/>
        </w:rPr>
        <w:t>М.Г. Семенов</w:t>
      </w:r>
      <w:r w:rsidR="002407D7">
        <w:rPr>
          <w:rFonts w:ascii="Times New Roman" w:hAnsi="Times New Roman"/>
          <w:sz w:val="28"/>
        </w:rPr>
        <w:t xml:space="preserve"> </w:t>
      </w:r>
    </w:p>
    <w:p w:rsidR="00BB3AC0" w:rsidRPr="004E1939" w:rsidRDefault="00663644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Профессор</w:t>
      </w:r>
      <w:r w:rsidR="00512BE1" w:rsidRPr="004E19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Р.А. Фадеев</w:t>
      </w:r>
      <w:r w:rsidR="00BB3AC0" w:rsidRPr="004E1939">
        <w:rPr>
          <w:rFonts w:ascii="Times New Roman" w:hAnsi="Times New Roman"/>
          <w:sz w:val="28"/>
        </w:rPr>
        <w:t xml:space="preserve"> </w:t>
      </w:r>
    </w:p>
    <w:p w:rsidR="00BB3AC0" w:rsidRPr="004E1939" w:rsidRDefault="00BB3AC0" w:rsidP="00BB3AC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                 </w:t>
      </w:r>
    </w:p>
    <w:p w:rsidR="00BB3AC0" w:rsidRDefault="00BB3AC0" w:rsidP="00BB3AC0">
      <w:pPr>
        <w:tabs>
          <w:tab w:val="left" w:pos="1248"/>
        </w:tabs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  <w:r w:rsidRPr="004E1939">
        <w:rPr>
          <w:rFonts w:ascii="Times New Roman" w:hAnsi="Times New Roman"/>
          <w:b/>
          <w:sz w:val="28"/>
        </w:rPr>
        <w:t>ДОКЛАДЫ</w:t>
      </w:r>
    </w:p>
    <w:p w:rsidR="004D408A" w:rsidRDefault="004D408A" w:rsidP="00BB3AC0">
      <w:pPr>
        <w:tabs>
          <w:tab w:val="left" w:pos="1248"/>
        </w:tabs>
        <w:rPr>
          <w:rFonts w:ascii="Times New Roman" w:hAnsi="Times New Roman"/>
          <w:b/>
          <w:sz w:val="28"/>
        </w:rPr>
      </w:pPr>
    </w:p>
    <w:p w:rsidR="004D408A" w:rsidRDefault="004D408A" w:rsidP="004D408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>
        <w:rPr>
          <w:rFonts w:asciiTheme="majorHAnsi" w:hAnsiTheme="majorHAnsi" w:cs="Times New Roman"/>
          <w:sz w:val="24"/>
          <w:szCs w:val="24"/>
        </w:rPr>
        <w:t>, М.А. Пеков</w:t>
      </w:r>
    </w:p>
    <w:p w:rsidR="004D408A" w:rsidRDefault="004D408A" w:rsidP="004D408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ДИАГНОСТИКА ПРЕДРАКОВЫХ ЗАБОЛЕВАНИЙ СЛИЗИСТОЙ ОБОЛОЧКИ ПОЛОСТИ РТА В ЕЖЕДНЕВНОЙ ПРАКТИКЕ ВРАЧА-СТОМАТОЛОГА</w:t>
      </w:r>
    </w:p>
    <w:p w:rsidR="004D408A" w:rsidRDefault="004D408A" w:rsidP="004D408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Санкт-Петербург</w:t>
      </w:r>
    </w:p>
    <w:p w:rsidR="004D408A" w:rsidRDefault="004D408A" w:rsidP="004D408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D408A" w:rsidRDefault="004D408A" w:rsidP="004D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М.М. Соловьёв, Е.Е. Малкова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МЕТОДИКА УСКОРЕННОГО ПОЛУЧЕНИЯ ДОВЕРИТЕЛЬНОЙ ИНФОРМАЦИИ ОТ ПАЦИЕНТА, НЕОБХОДИМОЙ ДЛЯ КОРРЕКЦИИ СИНДРОМА ПСАФ АУТОДЕЗАДАПТАЦИИ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4D408A" w:rsidRDefault="004D408A" w:rsidP="004D408A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Н.Е. Абрамова, Е.В. Леонова, И.А. </w:t>
      </w:r>
      <w:proofErr w:type="spellStart"/>
      <w:r>
        <w:rPr>
          <w:rFonts w:asciiTheme="majorHAnsi" w:hAnsiTheme="majorHAnsi"/>
          <w:sz w:val="24"/>
          <w:szCs w:val="24"/>
        </w:rPr>
        <w:t>Киброцашвили</w:t>
      </w:r>
      <w:proofErr w:type="spellEnd"/>
      <w:r>
        <w:rPr>
          <w:rFonts w:asciiTheme="majorHAnsi" w:hAnsiTheme="majorHAnsi"/>
          <w:sz w:val="24"/>
          <w:szCs w:val="24"/>
        </w:rPr>
        <w:t>, В.А. Гордеева</w:t>
      </w:r>
    </w:p>
    <w:p w:rsidR="004D408A" w:rsidRDefault="004D408A" w:rsidP="004D408A">
      <w:pPr>
        <w:spacing w:after="0" w:line="25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ОСОБЕННОСТИ ДИАГНОСТИКИ И ЛЕЧЕНИЯ ЭНДОПАРОДОНТАЛЬНОГО ПОРАЖЕНИЯ ПРИ АГРЕССИВНОМ ТЕЧЕНИИ ЗАБОЛЕВАНИЙ ПАРОДОНТА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4D408A">
        <w:rPr>
          <w:rFonts w:asciiTheme="majorHAnsi" w:hAnsiTheme="majorHAnsi"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4D408A" w:rsidRDefault="004D408A" w:rsidP="004D40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4D408A">
        <w:rPr>
          <w:rFonts w:asciiTheme="majorHAnsi" w:hAnsiTheme="majorHAnsi"/>
          <w:iCs/>
          <w:sz w:val="24"/>
          <w:szCs w:val="24"/>
        </w:rPr>
        <w:t xml:space="preserve">Е.Е. </w:t>
      </w:r>
      <w:proofErr w:type="spellStart"/>
      <w:r w:rsidRPr="004D408A">
        <w:rPr>
          <w:rFonts w:asciiTheme="majorHAnsi" w:hAnsiTheme="majorHAnsi"/>
          <w:iCs/>
          <w:sz w:val="24"/>
          <w:szCs w:val="24"/>
        </w:rPr>
        <w:t>Статовская</w:t>
      </w:r>
      <w:proofErr w:type="spellEnd"/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СОСТОЯНИЕ ПОЛОСТИ РТА У ПАЦИЕНТОВ С СИНДРОМОМ ДИСФУНКЦИИ ВНЧС</w:t>
      </w:r>
    </w:p>
    <w:p w:rsidR="004D408A" w:rsidRDefault="004D408A" w:rsidP="004D408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4D408A" w:rsidRDefault="004D408A" w:rsidP="004D408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4D408A" w:rsidRDefault="004D408A" w:rsidP="004D40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4D408A">
        <w:rPr>
          <w:rFonts w:asciiTheme="majorHAnsi" w:hAnsiTheme="majorHAnsi"/>
          <w:iCs/>
          <w:sz w:val="24"/>
          <w:szCs w:val="24"/>
        </w:rPr>
        <w:t xml:space="preserve">Е.В. Дегтярев, М.С Михайлов., </w:t>
      </w:r>
      <w:proofErr w:type="spellStart"/>
      <w:r w:rsidRPr="004D408A">
        <w:rPr>
          <w:rFonts w:asciiTheme="majorHAnsi" w:hAnsiTheme="majorHAnsi"/>
          <w:iCs/>
          <w:sz w:val="24"/>
          <w:szCs w:val="24"/>
        </w:rPr>
        <w:t>Ханм</w:t>
      </w:r>
      <w:proofErr w:type="spellEnd"/>
      <w:r w:rsidRPr="004D408A">
        <w:rPr>
          <w:rFonts w:asciiTheme="majorHAnsi" w:hAnsiTheme="majorHAnsi"/>
          <w:iCs/>
          <w:sz w:val="24"/>
          <w:szCs w:val="24"/>
        </w:rPr>
        <w:t xml:space="preserve"> Муса, Е.А. </w:t>
      </w:r>
      <w:proofErr w:type="spellStart"/>
      <w:r w:rsidRPr="004D408A">
        <w:rPr>
          <w:rFonts w:asciiTheme="majorHAnsi" w:hAnsiTheme="majorHAnsi"/>
          <w:iCs/>
          <w:sz w:val="24"/>
          <w:szCs w:val="24"/>
        </w:rPr>
        <w:t>Сатыго</w:t>
      </w:r>
      <w:proofErr w:type="spellEnd"/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МОРФОМЕТРИЧЕСКИЕ ПАРАМЕТРЫ ЧЕЛЮСТНО-ЛИЦЕВОЙ ОБЛАСТИ У ДЕТЕЙ С АДЕНОИДАМИ</w:t>
      </w:r>
    </w:p>
    <w:p w:rsidR="001F524A" w:rsidRDefault="004D408A" w:rsidP="004D408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lastRenderedPageBreak/>
        <w:t xml:space="preserve">Е.И.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Семелева</w:t>
      </w:r>
      <w:proofErr w:type="spellEnd"/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РЕЗУЛЬТАТЫ ФУНКЦИОНАЛЬНОГО АНАЛИЗА ЧЕЛЮСТНО-ЛИЦЕВОЙ ОБЛАСТИ С ПОМОЩЬЮ ЭЛЕКТРОМИОГРАФИИ И MPI-АНАЛИЗА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А.С. Иванов, М.Н. Азизов, А.А.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Лукавецкий</w:t>
      </w:r>
      <w:proofErr w:type="spellEnd"/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ОЦЕНКА ЕДИНИЧНОГО ПОКАЗАТЕЛЯ КАЧЕСТВА ЦВЕТОВЫХ ШКАЛ ЗУБОВ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Санкт-Петербург, Великий Новгород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Л.Ю. Орехова, О.В. Прохорова, С.В. Каменева, Н.В. Кущенко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КЛИНИКО-ЛАБОРАТОРНОЕ ИССЛЕДОВАНИЕ ВЛИЯНИЯ КОМПОНЕНТОВ ОТБЕЛИВАЮЩИХ ЗУБНЫХ ПАСТ НА ПОВЕРХНОСТЬ НАНОГИБРИДНОГО КОМПОЗИЦИОННОГО МАТЕРИАЛА</w:t>
      </w:r>
    </w:p>
    <w:p w:rsidR="001F524A" w:rsidRDefault="004D408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F524A" w:rsidRDefault="001F524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F524A"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 w:rsidRPr="001F524A"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 w:rsidRPr="001F524A">
        <w:rPr>
          <w:rFonts w:asciiTheme="majorHAnsi" w:hAnsiTheme="majorHAnsi" w:cs="Times New Roman"/>
          <w:sz w:val="24"/>
          <w:szCs w:val="24"/>
        </w:rPr>
        <w:t xml:space="preserve">, Я.К. </w:t>
      </w:r>
      <w:proofErr w:type="spellStart"/>
      <w:r w:rsidRPr="001F524A">
        <w:rPr>
          <w:rFonts w:asciiTheme="majorHAnsi" w:hAnsiTheme="majorHAnsi" w:cs="Times New Roman"/>
          <w:sz w:val="24"/>
          <w:szCs w:val="24"/>
        </w:rPr>
        <w:t>Ветеркова</w:t>
      </w:r>
      <w:proofErr w:type="spellEnd"/>
      <w:r w:rsidRPr="001F524A">
        <w:rPr>
          <w:rFonts w:asciiTheme="majorHAnsi" w:hAnsiTheme="majorHAnsi" w:cs="Times New Roman"/>
          <w:sz w:val="24"/>
          <w:szCs w:val="24"/>
        </w:rPr>
        <w:t xml:space="preserve">, М.И. </w:t>
      </w:r>
      <w:proofErr w:type="spellStart"/>
      <w:r w:rsidRPr="001F524A">
        <w:rPr>
          <w:rFonts w:asciiTheme="majorHAnsi" w:hAnsiTheme="majorHAnsi" w:cs="Times New Roman"/>
          <w:sz w:val="24"/>
          <w:szCs w:val="24"/>
        </w:rPr>
        <w:t>Бисярин</w:t>
      </w:r>
      <w:proofErr w:type="spellEnd"/>
    </w:p>
    <w:p w:rsidR="004D408A" w:rsidRDefault="004D408A" w:rsidP="004D408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УЛЬТРАЗВУКОВОЕ ИССЛЕДОВАНИЕ И КОМПЬЮТЕРНАЯ ТОМОГРАФИЯ В КОМПЛЕКСНОЙ ДИАГНОСТИКЕ ГНОЙНО-ВОСПАЛИТЕЛЬНЫХ ЗАБОЛЕВАНИЙ ЧЕЛЮСТНО-ЛИЦЕВОЙ ОБЛАСТИ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Э.Д. Сурдина, А.В. Силин, Г.Г. Родионов, А.И.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Каспина</w:t>
      </w:r>
      <w:proofErr w:type="spellEnd"/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РОЛЬ РУТИННЫХ И ИННОВАЦИОННЫХ МЕТОДОВ ДИАГНОСТИКИ В КОМПЛЕКСНОМ ОБСЛЕДОВАНИИ БОЛЬНЫХ КПЛ СОР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М.Г. Семенов, К.Ю. Коваленко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ВЗАИМОСВЯЗЬ МЕЖДУ ОТДЕЛЬНЫМИ ВИДАМИ ДЕФОРМАЦИИ ВЕРХНЕЙ ГУБЫ, НОСА И ПОЛОСТИ РТА, И КАЧЕСТВОМ ЖИЗНИ ВЗРОСЛЫХ ПАЦИЕНТОВ С ВРОЖДЕННОЙ РАСЩЕЛИНОЙ ВЕРХНЕЙ ГУБЫ И НЕБА ПОСЛЕ ЗАВЕРШЕНИЯ МЕДИЦИНСКОЙ РЕАБИЛИТАЦИИ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О.А. Егорова, Попов В.Л.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СУДЕБНО-МЕДИЦИНСКАЯ ХАРАКТЕРИСТИКА ПОВРЕЖДЕНИЙ ЧЕЛЮСТНО-ЛИЦЕВОЙ ОБЛАСТИ И ШЕИ, СОПРОВОЖДАЮЩИХСЯ ИНФЕКЦИОННЫМИ ОСЛОЖНЕНИЯМИ</w:t>
      </w:r>
    </w:p>
    <w:p w:rsidR="001F524A" w:rsidRDefault="004D408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4D408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4D408A" w:rsidRPr="001F524A" w:rsidRDefault="004D408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А.Я. Серова, А.И. Яременко, С.И.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Кутукова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П.М. Байкалова</w:t>
      </w:r>
    </w:p>
    <w:p w:rsidR="004D408A" w:rsidRDefault="004D408A" w:rsidP="004D408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СОВРЕМЕННЫЕ ВИДЫ ДИАГНОСТИКИ НЕОПУХОЛЕВЫХ ЗАБОЛЕВАНИЙ СЛЮННЫХ ЖЕЛЕЗ</w:t>
      </w:r>
    </w:p>
    <w:p w:rsidR="004D408A" w:rsidRPr="004E1939" w:rsidRDefault="004D408A" w:rsidP="004D408A">
      <w:pPr>
        <w:tabs>
          <w:tab w:val="left" w:pos="1248"/>
        </w:tabs>
        <w:rPr>
          <w:rFonts w:ascii="Times New Roman" w:hAnsi="Times New Roman"/>
          <w:b/>
          <w:sz w:val="28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0C3610" w:rsidRDefault="002407D7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</w:t>
      </w:r>
      <w:r w:rsidR="000C3610" w:rsidRPr="004E1939">
        <w:rPr>
          <w:rFonts w:ascii="Times New Roman" w:hAnsi="Times New Roman"/>
          <w:sz w:val="28"/>
          <w:szCs w:val="28"/>
        </w:rPr>
        <w:t>0 МИНУТ</w:t>
      </w: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F524A" w:rsidRPr="004E1939" w:rsidRDefault="001F524A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0C3610" w:rsidRPr="004E1939" w:rsidRDefault="000C3610" w:rsidP="000C361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</w:p>
    <w:p w:rsidR="000C3610" w:rsidRPr="004E1939" w:rsidRDefault="000C3610" w:rsidP="000C3610">
      <w:pPr>
        <w:tabs>
          <w:tab w:val="center" w:pos="933"/>
        </w:tabs>
        <w:spacing w:line="240" w:lineRule="auto"/>
        <w:ind w:left="-7128"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</w:t>
      </w:r>
    </w:p>
    <w:p w:rsidR="000C3610" w:rsidRPr="004E1939" w:rsidRDefault="000C3610" w:rsidP="000C3610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ПРЕДСЕДАТЕЛИ:</w:t>
      </w:r>
    </w:p>
    <w:p w:rsidR="000C3610" w:rsidRDefault="000C3610" w:rsidP="002407D7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Доктор медицинских наук </w:t>
      </w:r>
      <w:r w:rsidRPr="004E1939">
        <w:rPr>
          <w:rFonts w:ascii="Times New Roman" w:hAnsi="Times New Roman"/>
          <w:b/>
          <w:sz w:val="28"/>
        </w:rPr>
        <w:t>С.А. Попов</w:t>
      </w:r>
      <w:r w:rsidRPr="004E1939">
        <w:rPr>
          <w:rFonts w:ascii="Times New Roman" w:hAnsi="Times New Roman"/>
          <w:sz w:val="28"/>
        </w:rPr>
        <w:t xml:space="preserve"> </w:t>
      </w:r>
    </w:p>
    <w:p w:rsidR="003344F2" w:rsidRPr="003344F2" w:rsidRDefault="003344F2" w:rsidP="002407D7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Доктор медицинских наук </w:t>
      </w:r>
      <w:r>
        <w:rPr>
          <w:rFonts w:ascii="Times New Roman" w:hAnsi="Times New Roman"/>
          <w:b/>
          <w:sz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</w:rPr>
        <w:t>Сатыго</w:t>
      </w:r>
      <w:proofErr w:type="spellEnd"/>
    </w:p>
    <w:p w:rsidR="001F524A" w:rsidRDefault="001F524A" w:rsidP="001F52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П.В. Мороз, Ю.А. </w:t>
      </w:r>
      <w:proofErr w:type="spellStart"/>
      <w:r>
        <w:rPr>
          <w:rFonts w:asciiTheme="majorHAnsi" w:hAnsiTheme="majorHAnsi"/>
          <w:iCs/>
          <w:sz w:val="24"/>
          <w:szCs w:val="24"/>
        </w:rPr>
        <w:t>Биркина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С.В. Чистякова, О.В. </w:t>
      </w:r>
      <w:proofErr w:type="spellStart"/>
      <w:r>
        <w:rPr>
          <w:rFonts w:asciiTheme="majorHAnsi" w:hAnsiTheme="majorHAnsi"/>
          <w:iCs/>
          <w:sz w:val="24"/>
          <w:szCs w:val="24"/>
        </w:rPr>
        <w:t>Шелемех</w:t>
      </w:r>
      <w:proofErr w:type="spellEnd"/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ПРОГНОЗИРОВАНИЕ ИСХОДА ЛЕЧЕНИЯ ЭНДОДОНТО-ПАРОДОНТАЛЬНЫХ ПОРАЖЕНИЙ</w:t>
      </w:r>
    </w:p>
    <w:p w:rsidR="001F524A" w:rsidRDefault="001F524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F524A" w:rsidRDefault="001F524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F524A">
        <w:rPr>
          <w:rFonts w:asciiTheme="majorHAnsi" w:hAnsiTheme="majorHAnsi" w:cs="Times New Roman"/>
          <w:sz w:val="24"/>
          <w:szCs w:val="24"/>
        </w:rPr>
        <w:t xml:space="preserve">Н.К. Артюшенко, Д.С. Рыбальченко, О.Н. </w:t>
      </w:r>
      <w:proofErr w:type="spellStart"/>
      <w:r w:rsidRPr="001F524A">
        <w:rPr>
          <w:rFonts w:asciiTheme="majorHAnsi" w:hAnsiTheme="majorHAnsi" w:cs="Times New Roman"/>
          <w:sz w:val="24"/>
          <w:szCs w:val="24"/>
        </w:rPr>
        <w:t>Миронюк</w:t>
      </w:r>
      <w:proofErr w:type="spellEnd"/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МИКРОЦИРКУЛЯЦИЯ КРОВИ В СЛИЗИСТОЙ ОБОЛОЧКЕ АЛЬВЕОЛЯРНЫХ ОТРОСТКОВ ВЕРХНЕЙ ЧЕЛЮСТИ У ПАЦИЕНТОВ С КЛИНИЧЕСКИ ЗДОРОВОЙ ВЕРХНЕЧЕЛЮСТНОЙ ПАЗУХОЙ И НА ФОНЕ ХРОНИЧЕСКОГО ПОЛИПОЗНОГО ВЕРХНЕЧЕЛЮСТНОГО СИНУСИТА</w:t>
      </w:r>
    </w:p>
    <w:p w:rsidR="001F524A" w:rsidRDefault="001F524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Санкт-Петербург</w:t>
      </w:r>
      <w:r w:rsidRPr="001F524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F524A" w:rsidRDefault="001F524A" w:rsidP="001F524A">
      <w:p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F524A">
        <w:rPr>
          <w:rFonts w:asciiTheme="majorHAnsi" w:hAnsiTheme="majorHAnsi" w:cs="Times New Roman"/>
          <w:sz w:val="24"/>
          <w:szCs w:val="24"/>
        </w:rPr>
        <w:t xml:space="preserve">А.С. Багненко, Д.Д. </w:t>
      </w:r>
      <w:proofErr w:type="spellStart"/>
      <w:r w:rsidRPr="001F524A"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 w:rsidRPr="001F524A">
        <w:rPr>
          <w:rFonts w:asciiTheme="majorHAnsi" w:hAnsiTheme="majorHAnsi" w:cs="Times New Roman"/>
          <w:sz w:val="24"/>
          <w:szCs w:val="24"/>
        </w:rPr>
        <w:t>, Н.М. Торопова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ОСОБЕННОСТИ ПРОВЕДЕНИЯ ОПЕРАТИВНЫХ ВМЕШАТЕЛЬСТВ В ЧЕЛЮСТНО-ЛИЦЕВОЙ ОБЛАСТИ У ПАЦИЕНТОВ С САРКОИДОЗОМ ДЛИТЕЛЬНО ПРИНИМАЮЩИХ ГЛЮКОКОРТИКОИДЫ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Санкт-Петербург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F524A" w:rsidRDefault="001F524A" w:rsidP="001F524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И.Н. Антонова, Н.В. </w:t>
      </w:r>
      <w:proofErr w:type="spellStart"/>
      <w:r>
        <w:rPr>
          <w:rFonts w:asciiTheme="majorHAnsi" w:hAnsiTheme="majorHAnsi" w:cs="Times New Roman"/>
          <w:sz w:val="24"/>
          <w:szCs w:val="24"/>
        </w:rPr>
        <w:t>Калакуцкий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К.А. Веселова, И.Н. </w:t>
      </w:r>
      <w:proofErr w:type="spellStart"/>
      <w:r>
        <w:rPr>
          <w:rFonts w:asciiTheme="majorHAnsi" w:hAnsiTheme="majorHAnsi" w:cs="Times New Roman"/>
          <w:sz w:val="24"/>
          <w:szCs w:val="24"/>
        </w:rPr>
        <w:t>Калакуцкий</w:t>
      </w:r>
      <w:proofErr w:type="spellEnd"/>
      <w:r>
        <w:rPr>
          <w:rFonts w:asciiTheme="majorHAnsi" w:hAnsiTheme="majorHAnsi" w:cs="Times New Roman"/>
          <w:sz w:val="24"/>
          <w:szCs w:val="24"/>
        </w:rPr>
        <w:t>, Н.В. Громова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РЕАБИЛИТАЦИЯ ПАЦИЕНТОВ С ДЕФЕКТАМИ ЧЕЛЮСТНО-ЛИЦЕВОЙ ОБЛАСТИ С ПРИМЕНЕНИЕМ ЭКЗОПРОТЕЗОВ: ОПРЕДЕЛЕНИЕ ПОКАЗАНИЙ, ПЛАНИРОВАНИЕ ХИРУРГИЧЕСКОГО И ЛАБОРАТОРНОГО ЭТАПОВ, СОВРЕМЕННЫЕ МАТЕРИАЛЫ И </w:t>
      </w:r>
      <w:proofErr w:type="gramStart"/>
      <w:r>
        <w:rPr>
          <w:rFonts w:asciiTheme="majorHAnsi" w:hAnsiTheme="majorHAnsi" w:cs="Times New Roman"/>
          <w:sz w:val="24"/>
          <w:szCs w:val="24"/>
        </w:rPr>
        <w:t>МЕТОДИКИ В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АНАПЛАСТОЛОГИИ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Санкт-Петербург</w:t>
      </w:r>
    </w:p>
    <w:p w:rsidR="001F524A" w:rsidRDefault="001F524A" w:rsidP="001F524A">
      <w:pPr>
        <w:spacing w:after="0" w:line="252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F524A" w:rsidRDefault="001F524A" w:rsidP="001F52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А.И. Яременко, Г.Г. Арутюнян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ЧАСТОТА ВСТРЕЧАЕМОСТИ ПЛЕОМОРФНОЙ АДЕНОМЫ ПО ДАННЫМ КЛИНИКИ ЧЕЛЮСТНО-ЛИЦЕВОЙ ХИРУРГИИ ПСПБГМУ ИМ. И.П. ПАВЛОВА МИНЗДРАВА РОССИИ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Е.М.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Мадар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В.В. Михайлов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ИНТРАОПЕРАЦИОННЫЙ НЕЙРОМОНИТОРИНГ ЛИЦЕВОГО НЕРВА ПРИ ОПЕРАТИВНОМ ЛЕЧЕНИИ НОВООБРАЗОВАНИЙ ОКОЛУШНОЙ СЛЮННОЙ ЖЕЛЕЗЫ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Г.А. Гребнев, А.С. Багненко, Г.Н.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Маградзе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Н.М. Багненко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ИСПОЛЬЗОВАНИЯ АДДИТИВНЫХ ТЕХНОЛОГИЙ ПРИ ХИРУРГИЧЕСКОЙ КОРРЕКЦИИ ВРОЖДЕННЫХ И ПРИОБРЕТЕННЫХ ЗУБОЧЕЛЮСТНЫХ АНОМАЛИЙ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lastRenderedPageBreak/>
        <w:t xml:space="preserve">Н.В.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Калакуцкий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В.Д. Шестов, М.И. Хрусталев, Т.С. Ермакова, Т.Н. Овсепян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СРАВНЕНИЕ МЕТОДОВ ЗАМЕЩЕНИЯ ДЕФЕКТОВ ПОЛОСТИ РТА У ПАЦИЕНТОВ СО ЗЛОКАЧЕСТВЕННЫМИ ОПУХОЛЯМИ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А.К.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Иорданишвили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 xml:space="preserve">, Е.А.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Хромова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Н.А. Удальцова, И.К. Евсеева, И.В. Кулик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ПРОФИЛАКТИКА ОСЛОЖНЕНИЙ ПРИ ПРОВЕДЕНИИ ПРОФЕССИОНАЛЬНОЙ ГИГИЕНЫ ПОЛОСТИ РТА У ПАЦИЕНТОВ С САХАРНЫМ ДИАБЕТОМ 2 ТИПА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А.А.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Сливкин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Г.В. Москвин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ПРИМЕНЕНИЕ МЕМБРАН ИЗ ТВЕРДОЙ МОЗГОВОЙ ОБОЛОЧКИ (ТМО) ПРИ ПРОВЕДЕНИИ НАПРАВЛЕННОЙ КОСТНОЙ РЕГЕНЕРАЦИИ ПРИ ВЕРТИКАЛЬНОЙ И ГОРИЗОНТАЛЬНОЙ АТРОФИИ АЛЬВЕОЛЯРНОГО ГРЕБНЯ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Д.В. Рыжова, Р.А. Фадеев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ВЫБОР СРЕДСТВ ОПТИЧЕСКОГО УВЕЛИЧЕНИЯ В ПРАКТИКЕ ВРАЧА-СТОМАТОЛОГА-ОРТОПЕДА И ОРТОДОНТА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1F524A" w:rsidRDefault="001F524A" w:rsidP="001F52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Г.А. Гребнев, В.В. </w:t>
      </w:r>
      <w:proofErr w:type="spellStart"/>
      <w:r>
        <w:rPr>
          <w:rFonts w:asciiTheme="majorHAnsi" w:hAnsiTheme="majorHAnsi"/>
          <w:iCs/>
          <w:sz w:val="24"/>
          <w:szCs w:val="24"/>
        </w:rPr>
        <w:t>Чернегов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И.И. Бородулина, Н.В. </w:t>
      </w:r>
      <w:proofErr w:type="spellStart"/>
      <w:r>
        <w:rPr>
          <w:rFonts w:asciiTheme="majorHAnsi" w:hAnsiTheme="majorHAnsi"/>
          <w:iCs/>
          <w:sz w:val="24"/>
          <w:szCs w:val="24"/>
        </w:rPr>
        <w:t>Тегза</w:t>
      </w:r>
      <w:proofErr w:type="spellEnd"/>
      <w:r>
        <w:rPr>
          <w:rFonts w:asciiTheme="majorHAnsi" w:hAnsiTheme="majorHAnsi"/>
          <w:iCs/>
          <w:sz w:val="24"/>
          <w:szCs w:val="24"/>
        </w:rPr>
        <w:t>, Г.В. Москвин, Н.Ю. Щербина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ПРИМЕНЕНИЕ АУТОТРАНСПЛАНТАТА ГРЕБНЯ ПОДВЗДОШНОЙ КОСТИ ДЛЯ ПЛАСТИКИ АЛЬВЕОЛЯРНОГО ОТРОСТКА (ЧАСТИ) ЧЕЛЮСТЕЙ ПЕРЕД ДЕНТАЛЬНОЙ ИМПЛАНТАЦИЕЙ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Н.Е. Малахова, А.В. Силин, А.Д.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Шматко</w:t>
      </w:r>
      <w:proofErr w:type="spellEnd"/>
      <w:r w:rsidRPr="001F524A">
        <w:rPr>
          <w:rFonts w:asciiTheme="majorHAnsi" w:hAnsiTheme="majorHAnsi"/>
          <w:iCs/>
          <w:sz w:val="24"/>
          <w:szCs w:val="24"/>
        </w:rPr>
        <w:t>, Б.С. Падун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ПОВЫШЕНИЕ ЭФФЕКТИВНОСТИ ОРТОДОНТИЧЕСКОГО ЛЕЧЕНИЯ ЗУБОЧЕЛЮСТНЫХ АНОМАЛИЙ С ИСПОЛЬЗОВАНИЕМ ИНФОРМАЦИОННЫХ СИСТЕМ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>С.А. Попов, А.В. Николаев, А.С. Попов</w:t>
      </w:r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ВЫБОР МЕТОДА АППАРАТУРНО-ХИРУРГИЧЕСКОГО РАСШИРЕНИЯ ВЕРХНЕЙ ЧЕЛЮСТИ С ИСПОЛЬЗОВАНИЕМ РАЗЛИЧНЫХ ВИДОВ ДИСТРАКТОРОВ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  <w:r w:rsidRPr="001F524A">
        <w:rPr>
          <w:rFonts w:asciiTheme="majorHAnsi" w:hAnsiTheme="majorHAnsi"/>
          <w:iCs/>
          <w:sz w:val="24"/>
          <w:szCs w:val="24"/>
        </w:rPr>
        <w:t xml:space="preserve"> </w:t>
      </w:r>
    </w:p>
    <w:p w:rsidR="001F524A" w:rsidRDefault="001F524A" w:rsidP="001F524A">
      <w:p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</w:p>
    <w:p w:rsidR="001F524A" w:rsidRPr="001F524A" w:rsidRDefault="001F524A" w:rsidP="001F5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F524A">
        <w:rPr>
          <w:rFonts w:asciiTheme="majorHAnsi" w:hAnsiTheme="majorHAnsi"/>
          <w:iCs/>
          <w:sz w:val="24"/>
          <w:szCs w:val="24"/>
        </w:rPr>
        <w:t xml:space="preserve">И.В. </w:t>
      </w:r>
      <w:proofErr w:type="spellStart"/>
      <w:r w:rsidRPr="001F524A">
        <w:rPr>
          <w:rFonts w:asciiTheme="majorHAnsi" w:hAnsiTheme="majorHAnsi"/>
          <w:iCs/>
          <w:sz w:val="24"/>
          <w:szCs w:val="24"/>
        </w:rPr>
        <w:t>Жданюк</w:t>
      </w:r>
      <w:proofErr w:type="spellEnd"/>
    </w:p>
    <w:p w:rsidR="001F524A" w:rsidRDefault="001F524A" w:rsidP="001F524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ЭФФЕКТИВНОСТЬ ВЫБОРА МЕТОДИКИ ВОССТАНОВЛЕНИЯ КОРОНКОВОЙ ЧАСТИ ЗУБА ПОСЛЕ ЭНДОДОНТИЧЕСКОГО ЛЕЧЕНИЯ</w:t>
      </w:r>
    </w:p>
    <w:p w:rsidR="001F524A" w:rsidRPr="001F524A" w:rsidRDefault="001F524A" w:rsidP="001F524A">
      <w:pPr>
        <w:spacing w:line="240" w:lineRule="auto"/>
        <w:jc w:val="both"/>
        <w:rPr>
          <w:rFonts w:ascii="Calibri Light" w:hAnsi="Calibri Light"/>
          <w:b/>
          <w:sz w:val="28"/>
        </w:rPr>
      </w:pPr>
      <w:r w:rsidRPr="001F524A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4E1939" w:rsidRPr="00EB1F38" w:rsidRDefault="004E1939" w:rsidP="00EB1F38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Обсуждение</w:t>
      </w:r>
      <w:r w:rsidRPr="008D1F9F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докладов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Заключительное слово председателя Оргкомитета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 В.А. Козлова</w:t>
      </w:r>
    </w:p>
    <w:p w:rsidR="004E1939" w:rsidRPr="00295497" w:rsidRDefault="004E1939" w:rsidP="00EB1F38">
      <w:pPr>
        <w:spacing w:line="240" w:lineRule="auto"/>
        <w:rPr>
          <w:rFonts w:ascii="Times New Roman" w:hAnsi="Times New Roman"/>
          <w:sz w:val="28"/>
        </w:rPr>
      </w:pPr>
    </w:p>
    <w:p w:rsidR="004636AE" w:rsidRPr="001F524A" w:rsidRDefault="004E1939" w:rsidP="001F524A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ЗАКРЫТИЕ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  <w:bookmarkStart w:id="0" w:name="_GoBack"/>
      <w:bookmarkEnd w:id="0"/>
    </w:p>
    <w:sectPr w:rsidR="004636AE" w:rsidRPr="001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E"/>
    <w:multiLevelType w:val="hybridMultilevel"/>
    <w:tmpl w:val="15AE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95C"/>
    <w:multiLevelType w:val="hybridMultilevel"/>
    <w:tmpl w:val="D1B0DCB6"/>
    <w:lvl w:ilvl="0" w:tplc="BD248F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42"/>
    <w:rsid w:val="000C3610"/>
    <w:rsid w:val="00163744"/>
    <w:rsid w:val="001F524A"/>
    <w:rsid w:val="002407D7"/>
    <w:rsid w:val="00295497"/>
    <w:rsid w:val="003344F2"/>
    <w:rsid w:val="00390211"/>
    <w:rsid w:val="00460C90"/>
    <w:rsid w:val="004636AE"/>
    <w:rsid w:val="004D408A"/>
    <w:rsid w:val="004E1939"/>
    <w:rsid w:val="00512BE1"/>
    <w:rsid w:val="00633E14"/>
    <w:rsid w:val="00663644"/>
    <w:rsid w:val="00730DB0"/>
    <w:rsid w:val="007712A3"/>
    <w:rsid w:val="00883750"/>
    <w:rsid w:val="008D1F9F"/>
    <w:rsid w:val="00971584"/>
    <w:rsid w:val="00AB3E5B"/>
    <w:rsid w:val="00AD0140"/>
    <w:rsid w:val="00BB3AC0"/>
    <w:rsid w:val="00C927D2"/>
    <w:rsid w:val="00CB3A42"/>
    <w:rsid w:val="00D618DD"/>
    <w:rsid w:val="00E04103"/>
    <w:rsid w:val="00E95FBD"/>
    <w:rsid w:val="00EB1F38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7C40"/>
  <w15:chartTrackingRefBased/>
  <w15:docId w15:val="{53A878DD-B16F-42FB-BB60-BFF6D66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2019-01-27T17:46:00Z</dcterms:created>
  <dcterms:modified xsi:type="dcterms:W3CDTF">2019-01-27T17:46:00Z</dcterms:modified>
</cp:coreProperties>
</file>