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0D" w:rsidRDefault="00BB5D0D" w:rsidP="00642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692EF4" w:rsidRDefault="006427B0" w:rsidP="00642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7B0">
        <w:rPr>
          <w:rFonts w:ascii="Times New Roman" w:hAnsi="Times New Roman" w:cs="Times New Roman"/>
          <w:b/>
          <w:sz w:val="24"/>
          <w:szCs w:val="24"/>
        </w:rPr>
        <w:t>Договор о платных образовательных услугах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4082"/>
        <w:gridCol w:w="4559"/>
      </w:tblGrid>
      <w:tr w:rsidR="006427B0" w:rsidTr="00867E23">
        <w:tc>
          <w:tcPr>
            <w:tcW w:w="704" w:type="dxa"/>
          </w:tcPr>
          <w:p w:rsidR="006427B0" w:rsidRPr="00CC26D0" w:rsidRDefault="006427B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:rsidR="00284FEC" w:rsidRDefault="006427B0" w:rsidP="00CC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поступающего</w:t>
            </w:r>
            <w:r w:rsidR="00735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(обучающегося)</w:t>
            </w:r>
          </w:p>
        </w:tc>
        <w:tc>
          <w:tcPr>
            <w:tcW w:w="4559" w:type="dxa"/>
          </w:tcPr>
          <w:p w:rsidR="004171C3" w:rsidRPr="00271B57" w:rsidRDefault="004171C3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B0" w:rsidTr="00867E23">
        <w:tc>
          <w:tcPr>
            <w:tcW w:w="704" w:type="dxa"/>
          </w:tcPr>
          <w:p w:rsidR="006427B0" w:rsidRPr="00CC26D0" w:rsidRDefault="006427B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:rsidR="00284FEC" w:rsidRDefault="00284FEC" w:rsidP="00CC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рождения </w:t>
            </w:r>
            <w:r w:rsidR="00735BDE">
              <w:rPr>
                <w:rFonts w:ascii="Times New Roman" w:hAnsi="Times New Roman" w:cs="Times New Roman"/>
                <w:b/>
                <w:sz w:val="24"/>
                <w:szCs w:val="24"/>
              </w:rPr>
              <w:t>(ДД.</w:t>
            </w:r>
            <w:proofErr w:type="gramEnd"/>
            <w:r w:rsidR="006D5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5BDE">
              <w:rPr>
                <w:rFonts w:ascii="Times New Roman" w:hAnsi="Times New Roman" w:cs="Times New Roman"/>
                <w:b/>
                <w:sz w:val="24"/>
                <w:szCs w:val="24"/>
              </w:rPr>
              <w:t>МММ.</w:t>
            </w:r>
            <w:r w:rsidR="006D5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35BDE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gramEnd"/>
            <w:r w:rsidR="00735BD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67E23" w:rsidRDefault="00867E23" w:rsidP="00CC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</w:tcPr>
          <w:p w:rsidR="006427B0" w:rsidRPr="00271B57" w:rsidRDefault="006427B0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B0" w:rsidTr="00867E23">
        <w:tc>
          <w:tcPr>
            <w:tcW w:w="704" w:type="dxa"/>
          </w:tcPr>
          <w:p w:rsidR="006427B0" w:rsidRPr="00CC26D0" w:rsidRDefault="006427B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:rsidR="00284FEC" w:rsidRDefault="00284FEC" w:rsidP="00CC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  <w:p w:rsidR="00867E23" w:rsidRDefault="00867E23" w:rsidP="00CC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</w:tcPr>
          <w:p w:rsidR="00F360D6" w:rsidRPr="00271B57" w:rsidRDefault="00F360D6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B0" w:rsidTr="00867E23">
        <w:tc>
          <w:tcPr>
            <w:tcW w:w="704" w:type="dxa"/>
          </w:tcPr>
          <w:p w:rsidR="006427B0" w:rsidRPr="00CC26D0" w:rsidRDefault="006427B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:rsidR="00284FEC" w:rsidRDefault="00284FEC" w:rsidP="00CC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 совершеннолетний?</w:t>
            </w:r>
          </w:p>
          <w:p w:rsidR="00867E23" w:rsidRDefault="00867E23" w:rsidP="00CC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23756886"/>
              <w:placeholder>
                <w:docPart w:val="AC4AEA2EE5A64C069FD9750B3E9D94DF"/>
              </w:placeholder>
              <w:showingPlcHdr/>
              <w:dropDownList>
                <w:listItem w:value="Выберите элемент."/>
                <w:listItem w:displayText="Да, мне есть 18 лет" w:value="Да, мне есть 18 лет"/>
                <w:listItem w:displayText="Нет, мне менее 18 лет" w:value="Нет, мне менее 18 лет"/>
              </w:dropDownList>
            </w:sdtPr>
            <w:sdtEndPr/>
            <w:sdtContent>
              <w:p w:rsidR="00284FEC" w:rsidRPr="00271B57" w:rsidRDefault="00284FEC" w:rsidP="006427B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71B57">
                  <w:rPr>
                    <w:rStyle w:val="a3"/>
                  </w:rPr>
                  <w:t>Выберите элемент.</w:t>
                </w:r>
              </w:p>
            </w:sdtContent>
          </w:sdt>
        </w:tc>
      </w:tr>
      <w:tr w:rsidR="00CC26D0" w:rsidTr="00867E23">
        <w:trPr>
          <w:trHeight w:val="690"/>
        </w:trPr>
        <w:tc>
          <w:tcPr>
            <w:tcW w:w="704" w:type="dxa"/>
            <w:vMerge w:val="restart"/>
          </w:tcPr>
          <w:p w:rsidR="00CC26D0" w:rsidRPr="00CC26D0" w:rsidRDefault="00CC26D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vMerge w:val="restart"/>
          </w:tcPr>
          <w:p w:rsidR="00CC26D0" w:rsidRDefault="00CC26D0" w:rsidP="00B3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либо наименование организации </w:t>
            </w:r>
            <w:r w:rsidRPr="00735BD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заказчика (плательщика)</w:t>
            </w:r>
          </w:p>
          <w:p w:rsidR="00CC26D0" w:rsidRDefault="00CC26D0" w:rsidP="00B3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</w:tcPr>
          <w:p w:rsid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 (полностью):</w:t>
            </w:r>
          </w:p>
          <w:p w:rsidR="00CC26D0" w:rsidRP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6D0" w:rsidRP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     </w:t>
            </w:r>
          </w:p>
          <w:p w:rsidR="00CC26D0" w:rsidRP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фактического места проживания:      </w:t>
            </w:r>
          </w:p>
          <w:p w:rsidR="00CC26D0" w:rsidRP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26D0" w:rsidRP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серия</w:t>
            </w: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CC26D0" w:rsidRP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CC26D0" w:rsidTr="00867E23">
        <w:trPr>
          <w:trHeight w:val="690"/>
        </w:trPr>
        <w:tc>
          <w:tcPr>
            <w:tcW w:w="704" w:type="dxa"/>
            <w:vMerge/>
          </w:tcPr>
          <w:p w:rsidR="00CC26D0" w:rsidRPr="00CC26D0" w:rsidRDefault="00CC26D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vMerge/>
          </w:tcPr>
          <w:p w:rsidR="00CC26D0" w:rsidRDefault="00CC26D0" w:rsidP="00B3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</w:tcPr>
          <w:p w:rsidR="00CC26D0" w:rsidRDefault="00CC26D0" w:rsidP="00CC26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организации: </w:t>
            </w:r>
          </w:p>
          <w:p w:rsidR="00CC26D0" w:rsidRDefault="00CC26D0" w:rsidP="00CC26D0">
            <w:pPr>
              <w:pStyle w:val="a8"/>
              <w:ind w:firstLine="0"/>
              <w:rPr>
                <w:sz w:val="24"/>
                <w:szCs w:val="24"/>
              </w:rPr>
            </w:pPr>
          </w:p>
          <w:p w:rsidR="00CC26D0" w:rsidRPr="00CC26D0" w:rsidRDefault="00CC26D0" w:rsidP="00CC26D0">
            <w:pPr>
              <w:pStyle w:val="a8"/>
              <w:ind w:firstLine="0"/>
              <w:rPr>
                <w:sz w:val="24"/>
                <w:szCs w:val="24"/>
              </w:rPr>
            </w:pPr>
            <w:r w:rsidRPr="00CC26D0">
              <w:rPr>
                <w:sz w:val="24"/>
                <w:szCs w:val="24"/>
              </w:rPr>
              <w:t>Адрес регистрации</w:t>
            </w:r>
            <w:r>
              <w:rPr>
                <w:sz w:val="24"/>
                <w:szCs w:val="24"/>
              </w:rPr>
              <w:t>:</w:t>
            </w:r>
            <w:r w:rsidRPr="00CC26D0">
              <w:rPr>
                <w:sz w:val="24"/>
                <w:szCs w:val="24"/>
              </w:rPr>
              <w:t xml:space="preserve"> </w:t>
            </w:r>
            <w:bookmarkStart w:id="0" w:name="CustAddressReg"/>
            <w:bookmarkEnd w:id="0"/>
            <w:r w:rsidRPr="00CC26D0">
              <w:rPr>
                <w:sz w:val="24"/>
                <w:szCs w:val="24"/>
              </w:rPr>
              <w:t xml:space="preserve">      </w:t>
            </w:r>
          </w:p>
          <w:p w:rsidR="00CC26D0" w:rsidRPr="00CC26D0" w:rsidRDefault="00CC26D0" w:rsidP="00CC26D0">
            <w:pPr>
              <w:pStyle w:val="a8"/>
              <w:ind w:firstLine="0"/>
              <w:rPr>
                <w:sz w:val="24"/>
                <w:szCs w:val="24"/>
              </w:rPr>
            </w:pPr>
            <w:r w:rsidRPr="00CC26D0">
              <w:rPr>
                <w:sz w:val="24"/>
                <w:szCs w:val="24"/>
              </w:rPr>
              <w:t xml:space="preserve">Почтовый адрес: </w:t>
            </w:r>
            <w:bookmarkStart w:id="1" w:name="CustAddressFact"/>
            <w:bookmarkEnd w:id="1"/>
            <w:r w:rsidRPr="00CC26D0">
              <w:rPr>
                <w:sz w:val="24"/>
                <w:szCs w:val="24"/>
              </w:rPr>
              <w:t>     </w:t>
            </w:r>
          </w:p>
          <w:p w:rsidR="00CC26D0" w:rsidRPr="00CC26D0" w:rsidRDefault="00CC26D0" w:rsidP="00CC26D0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 w:rsidRPr="00CC26D0">
              <w:rPr>
                <w:sz w:val="24"/>
                <w:szCs w:val="24"/>
                <w:lang w:val="en-US"/>
              </w:rPr>
              <w:t>E</w:t>
            </w:r>
            <w:r w:rsidRPr="00CC26D0">
              <w:rPr>
                <w:sz w:val="24"/>
                <w:szCs w:val="24"/>
              </w:rPr>
              <w:t>-</w:t>
            </w:r>
            <w:r w:rsidRPr="00CC26D0">
              <w:rPr>
                <w:sz w:val="24"/>
                <w:szCs w:val="24"/>
                <w:lang w:val="en-US"/>
              </w:rPr>
              <w:t>mail</w:t>
            </w:r>
            <w:r w:rsidRPr="00CC26D0">
              <w:rPr>
                <w:sz w:val="24"/>
                <w:szCs w:val="24"/>
              </w:rPr>
              <w:t xml:space="preserve">: </w:t>
            </w:r>
          </w:p>
          <w:p w:rsidR="00CC26D0" w:rsidRPr="00CC26D0" w:rsidRDefault="00CC26D0" w:rsidP="00CC26D0">
            <w:pPr>
              <w:pStyle w:val="a8"/>
              <w:ind w:firstLine="0"/>
              <w:rPr>
                <w:spacing w:val="4"/>
                <w:sz w:val="24"/>
                <w:szCs w:val="24"/>
              </w:rPr>
            </w:pPr>
            <w:r w:rsidRPr="00CC26D0">
              <w:rPr>
                <w:sz w:val="24"/>
                <w:szCs w:val="24"/>
              </w:rPr>
              <w:t>ИНН</w:t>
            </w:r>
            <w:proofErr w:type="gramStart"/>
            <w:r w:rsidRPr="00CC26D0">
              <w:rPr>
                <w:sz w:val="24"/>
                <w:szCs w:val="24"/>
              </w:rPr>
              <w:t xml:space="preserve"> </w:t>
            </w:r>
            <w:bookmarkStart w:id="2" w:name="CustINN_RU"/>
            <w:bookmarkEnd w:id="2"/>
            <w:r w:rsidRPr="00CC26D0">
              <w:rPr>
                <w:spacing w:val="4"/>
                <w:sz w:val="24"/>
                <w:szCs w:val="24"/>
              </w:rPr>
              <w:t>     </w:t>
            </w:r>
            <w:r w:rsidRPr="00CC26D0">
              <w:rPr>
                <w:sz w:val="24"/>
                <w:szCs w:val="24"/>
              </w:rPr>
              <w:t>,</w:t>
            </w:r>
            <w:proofErr w:type="gramEnd"/>
            <w:r w:rsidRPr="00CC26D0">
              <w:rPr>
                <w:sz w:val="24"/>
                <w:szCs w:val="24"/>
              </w:rPr>
              <w:t xml:space="preserve"> КПП </w:t>
            </w:r>
            <w:bookmarkStart w:id="3" w:name="CustKPP_RU"/>
            <w:bookmarkEnd w:id="3"/>
            <w:r w:rsidRPr="00CC26D0">
              <w:rPr>
                <w:spacing w:val="4"/>
                <w:sz w:val="24"/>
                <w:szCs w:val="24"/>
              </w:rPr>
              <w:t>     </w:t>
            </w:r>
          </w:p>
          <w:p w:rsidR="00CC26D0" w:rsidRPr="00CC26D0" w:rsidRDefault="00CC26D0" w:rsidP="00CC26D0">
            <w:pPr>
              <w:pStyle w:val="a8"/>
              <w:ind w:firstLine="0"/>
              <w:rPr>
                <w:sz w:val="24"/>
                <w:szCs w:val="24"/>
              </w:rPr>
            </w:pPr>
            <w:r w:rsidRPr="00CC26D0">
              <w:rPr>
                <w:sz w:val="24"/>
                <w:szCs w:val="24"/>
              </w:rPr>
              <w:t xml:space="preserve">ОГРН </w:t>
            </w:r>
            <w:r w:rsidRPr="00CC26D0">
              <w:rPr>
                <w:spacing w:val="4"/>
                <w:sz w:val="24"/>
                <w:szCs w:val="24"/>
              </w:rPr>
              <w:t>     </w:t>
            </w:r>
          </w:p>
          <w:p w:rsidR="00CC26D0" w:rsidRPr="00CC26D0" w:rsidRDefault="00CC26D0" w:rsidP="00CC26D0">
            <w:pPr>
              <w:pStyle w:val="a8"/>
              <w:ind w:firstLine="0"/>
              <w:rPr>
                <w:sz w:val="24"/>
                <w:szCs w:val="24"/>
              </w:rPr>
            </w:pPr>
            <w:proofErr w:type="gramStart"/>
            <w:r w:rsidRPr="00CC26D0">
              <w:rPr>
                <w:sz w:val="24"/>
                <w:szCs w:val="24"/>
              </w:rPr>
              <w:t>р</w:t>
            </w:r>
            <w:proofErr w:type="gramEnd"/>
            <w:r w:rsidRPr="00CC26D0">
              <w:rPr>
                <w:sz w:val="24"/>
                <w:szCs w:val="24"/>
              </w:rPr>
              <w:t>/с</w:t>
            </w:r>
            <w:r>
              <w:rPr>
                <w:sz w:val="24"/>
                <w:szCs w:val="24"/>
              </w:rPr>
              <w:t>:</w:t>
            </w:r>
            <w:r w:rsidRPr="00CC26D0">
              <w:rPr>
                <w:sz w:val="24"/>
                <w:szCs w:val="24"/>
              </w:rPr>
              <w:t xml:space="preserve"> </w:t>
            </w:r>
            <w:bookmarkStart w:id="4" w:name="CustBankAccount"/>
            <w:bookmarkEnd w:id="4"/>
            <w:r w:rsidRPr="00CC26D0">
              <w:rPr>
                <w:spacing w:val="4"/>
                <w:sz w:val="24"/>
                <w:szCs w:val="24"/>
              </w:rPr>
              <w:t>     </w:t>
            </w:r>
          </w:p>
          <w:p w:rsid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bookmarkStart w:id="5" w:name="CustTel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26D0" w:rsidRPr="00271B57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bookmarkStart w:id="6" w:name="CustTeleFax"/>
            <w:bookmarkEnd w:id="6"/>
            <w:r>
              <w:t>:</w:t>
            </w:r>
            <w:r>
              <w:rPr>
                <w:spacing w:val="4"/>
              </w:rPr>
              <w:t>     </w:t>
            </w:r>
          </w:p>
        </w:tc>
      </w:tr>
      <w:tr w:rsidR="00735BDE" w:rsidTr="00867E23">
        <w:trPr>
          <w:trHeight w:val="968"/>
        </w:trPr>
        <w:tc>
          <w:tcPr>
            <w:tcW w:w="704" w:type="dxa"/>
            <w:vMerge w:val="restart"/>
          </w:tcPr>
          <w:p w:rsidR="00735BDE" w:rsidRPr="00CC26D0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vMerge w:val="restart"/>
          </w:tcPr>
          <w:p w:rsidR="00735BDE" w:rsidRDefault="00735BDE" w:rsidP="00B3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 ли нотариальное удостоверенное, либо удостоверенное консульством РФ согласие законного представителя (родитель, попечитель, усыновитель) на заключение договора несовершеннолетним поступающим?</w:t>
            </w:r>
          </w:p>
        </w:tc>
        <w:tc>
          <w:tcPr>
            <w:tcW w:w="4559" w:type="dxa"/>
          </w:tcPr>
          <w:p w:rsidR="00735BDE" w:rsidRPr="00271B57" w:rsidRDefault="00735BDE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Согласие"/>
              <w:tag w:val="Согласие"/>
              <w:id w:val="-139660634"/>
              <w:placeholder>
                <w:docPart w:val="CEE1C5445BE14FD9812B4A4775B24FC2"/>
              </w:placeholder>
              <w:showingPlcHdr/>
              <w:dropDownList>
                <w:listItem w:value="Выберите элемент."/>
                <w:listItem w:displayText="Да" w:value="Да"/>
                <w:listItem w:displayText="Нет" w:value="Нет"/>
                <w:listItem w:displayText="Неприменимо" w:value="Неприменимо"/>
              </w:dropDownList>
            </w:sdtPr>
            <w:sdtEndPr/>
            <w:sdtContent>
              <w:p w:rsidR="00735BDE" w:rsidRPr="00271B57" w:rsidRDefault="00735BDE" w:rsidP="006427B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71B57">
                  <w:rPr>
                    <w:rStyle w:val="a3"/>
                  </w:rPr>
                  <w:t>Выберите элемент.</w:t>
                </w:r>
              </w:p>
            </w:sdtContent>
          </w:sdt>
        </w:tc>
      </w:tr>
      <w:tr w:rsidR="00735BDE" w:rsidTr="00867E23">
        <w:trPr>
          <w:trHeight w:val="967"/>
        </w:trPr>
        <w:tc>
          <w:tcPr>
            <w:tcW w:w="704" w:type="dxa"/>
            <w:vMerge/>
          </w:tcPr>
          <w:p w:rsidR="00735BDE" w:rsidRPr="00CC26D0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vMerge/>
          </w:tcPr>
          <w:p w:rsidR="00735BDE" w:rsidRDefault="00735BDE" w:rsidP="00B3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</w:tcPr>
          <w:p w:rsidR="00735BDE" w:rsidRPr="00271B57" w:rsidRDefault="00735BDE" w:rsidP="0073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57">
              <w:rPr>
                <w:rFonts w:ascii="Times New Roman" w:hAnsi="Times New Roman" w:cs="Times New Roman"/>
                <w:sz w:val="24"/>
                <w:szCs w:val="24"/>
              </w:rPr>
              <w:t>Ввести номер и дата документа:</w:t>
            </w:r>
          </w:p>
        </w:tc>
      </w:tr>
      <w:tr w:rsidR="00735BDE" w:rsidTr="00867E23">
        <w:tc>
          <w:tcPr>
            <w:tcW w:w="704" w:type="dxa"/>
          </w:tcPr>
          <w:p w:rsidR="00735BDE" w:rsidRPr="00CC26D0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:rsidR="00735BDE" w:rsidRDefault="00735BDE" w:rsidP="00867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Выберите наименование </w:t>
            </w:r>
            <w:r w:rsidR="00867E2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дополнительной общеобразовательной программы</w:t>
            </w:r>
          </w:p>
        </w:tc>
        <w:tc>
          <w:tcPr>
            <w:tcW w:w="4559" w:type="dxa"/>
          </w:tcPr>
          <w:p w:rsidR="00735BDE" w:rsidRPr="00271B57" w:rsidRDefault="00735BDE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Название программы"/>
              <w:tag w:val="Название программы"/>
              <w:id w:val="-1880776659"/>
              <w:placeholder>
                <w:docPart w:val="3691A18B1F534A6E84E6E616BAD11569"/>
              </w:placeholder>
              <w:showingPlcHdr/>
              <w:dropDownList>
                <w:listItem w:value="Выберите элемент."/>
                <w:listItem w:displayText="ДОП &quot;Подготовка к поступлению в вуз&quot;" w:value="ДОП &quot;Подготовка к поступлению в вуз&quot;"/>
                <w:listItem w:displayText="ДОП &quot;Русский язык для иностранных граждан, планирующих обучение в ординатуре и аспирантуре&quot;" w:value="ДОП &quot;Русский язык для иностранных граждан, планирующих обучение в ординатуре и аспирантуре&quot;"/>
              </w:dropDownList>
            </w:sdtPr>
            <w:sdtEndPr/>
            <w:sdtContent>
              <w:p w:rsidR="00735BDE" w:rsidRPr="00271B57" w:rsidRDefault="00735BDE" w:rsidP="006427B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71B57">
                  <w:rPr>
                    <w:rStyle w:val="a3"/>
                  </w:rPr>
                  <w:t>Выберите элемент.</w:t>
                </w:r>
              </w:p>
            </w:sdtContent>
          </w:sdt>
          <w:p w:rsidR="00735BDE" w:rsidRPr="00271B57" w:rsidRDefault="00735BDE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2AA" w:rsidTr="00867E23">
        <w:trPr>
          <w:trHeight w:val="835"/>
        </w:trPr>
        <w:tc>
          <w:tcPr>
            <w:tcW w:w="704" w:type="dxa"/>
          </w:tcPr>
          <w:p w:rsidR="003062AA" w:rsidRPr="00CC26D0" w:rsidRDefault="003062AA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:rsidR="003062AA" w:rsidRDefault="003062AA" w:rsidP="00B3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Выберите стоимость платных образовательных услуг на 2020/2021 учебный год</w:t>
            </w:r>
          </w:p>
        </w:tc>
        <w:tc>
          <w:tcPr>
            <w:tcW w:w="4559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Стоимость"/>
              <w:tag w:val="Стоимость "/>
              <w:id w:val="1849449637"/>
              <w:placeholder>
                <w:docPart w:val="2896A130D13F44C6B079A73EC21E03A3"/>
              </w:placeholder>
              <w:showingPlcHdr/>
              <w:dropDownList>
                <w:listItem w:value="Выберите элемент."/>
                <w:listItem w:displayText="ДОП &quot;Подготовка к поступлению в вуз&quot; 170 000 руб. 00 коп." w:value="ДОП &quot;Подготовка к поступлению в вуз&quot; 170 000 руб. 00 коп."/>
                <w:listItem w:displayText="ДОП &quot;Русский язык для иностранных граждан, планирующих обучение в ординатуре и аспирантуре&quot; 175 500 руб. 00 коп. " w:value="ДОП &quot;Русский язык для иностранных граждан, планирующих обучение в ординатуре и аспирантуре&quot; 175 500 руб. 00 коп. "/>
              </w:dropDownList>
            </w:sdtPr>
            <w:sdtEndPr/>
            <w:sdtContent>
              <w:p w:rsidR="003062AA" w:rsidRPr="00271B57" w:rsidRDefault="003062AA" w:rsidP="006A12D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71B57">
                  <w:rPr>
                    <w:rStyle w:val="a3"/>
                  </w:rPr>
                  <w:t>Выберите элемент.</w:t>
                </w:r>
              </w:p>
            </w:sdtContent>
          </w:sdt>
        </w:tc>
      </w:tr>
      <w:tr w:rsidR="00735BDE" w:rsidTr="00867E23">
        <w:tc>
          <w:tcPr>
            <w:tcW w:w="704" w:type="dxa"/>
          </w:tcPr>
          <w:p w:rsidR="00735BDE" w:rsidRPr="00CC26D0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:rsidR="00735BDE" w:rsidRDefault="00735BDE" w:rsidP="00B3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оплаты</w:t>
            </w:r>
          </w:p>
        </w:tc>
        <w:tc>
          <w:tcPr>
            <w:tcW w:w="4559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Оплата"/>
              <w:tag w:val="Оплата"/>
              <w:id w:val="158268600"/>
              <w:placeholder>
                <w:docPart w:val="45AFA6EDFD1D4CC796E4F6E2D38FE82C"/>
              </w:placeholder>
              <w:showingPlcHdr/>
              <w:dropDownList>
                <w:listItem w:value="Выберите элемент."/>
                <w:listItem w:displayText="100%  оплата" w:value="100%  оплата"/>
              </w:dropDownList>
            </w:sdtPr>
            <w:sdtEndPr/>
            <w:sdtContent>
              <w:p w:rsidR="00735BDE" w:rsidRPr="00271B57" w:rsidRDefault="001A0C52" w:rsidP="004171C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71B57">
                  <w:rPr>
                    <w:rStyle w:val="a3"/>
                  </w:rPr>
                  <w:t>Выберите элемент.</w:t>
                </w:r>
              </w:p>
            </w:sdtContent>
          </w:sdt>
        </w:tc>
      </w:tr>
    </w:tbl>
    <w:p w:rsidR="006427B0" w:rsidRPr="003A4AB8" w:rsidRDefault="006427B0" w:rsidP="00CC26D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60D6" w:rsidRDefault="00F360D6" w:rsidP="00CC26D0">
      <w:pPr>
        <w:rPr>
          <w:rFonts w:ascii="Times New Roman" w:hAnsi="Times New Roman" w:cs="Times New Roman"/>
          <w:b/>
          <w:sz w:val="24"/>
          <w:szCs w:val="24"/>
        </w:rPr>
      </w:pPr>
    </w:p>
    <w:p w:rsidR="00F360D6" w:rsidRPr="006427B0" w:rsidRDefault="00F360D6" w:rsidP="00F360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40583497"/>
          <w:placeholder>
            <w:docPart w:val="DefaultPlaceholder_1081868576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Pr="005E35ED">
            <w:rPr>
              <w:rStyle w:val="a3"/>
            </w:rPr>
            <w:t>Место для ввода даты.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Подпись: ______________________</w:t>
      </w:r>
    </w:p>
    <w:sectPr w:rsidR="00F360D6" w:rsidRPr="0064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26971"/>
    <w:multiLevelType w:val="hybridMultilevel"/>
    <w:tmpl w:val="DD324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028E8"/>
    <w:multiLevelType w:val="hybridMultilevel"/>
    <w:tmpl w:val="2960D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A9"/>
    <w:rsid w:val="00065DCE"/>
    <w:rsid w:val="001A0C52"/>
    <w:rsid w:val="00271B57"/>
    <w:rsid w:val="00284FEC"/>
    <w:rsid w:val="003062AA"/>
    <w:rsid w:val="003A2A1D"/>
    <w:rsid w:val="003A4AB8"/>
    <w:rsid w:val="004171C3"/>
    <w:rsid w:val="004D058F"/>
    <w:rsid w:val="006427B0"/>
    <w:rsid w:val="00692EF4"/>
    <w:rsid w:val="006A12DD"/>
    <w:rsid w:val="006D5824"/>
    <w:rsid w:val="00735BDE"/>
    <w:rsid w:val="00867E23"/>
    <w:rsid w:val="009C29A9"/>
    <w:rsid w:val="00B300FD"/>
    <w:rsid w:val="00BB5D0D"/>
    <w:rsid w:val="00CC26D0"/>
    <w:rsid w:val="00D52EE1"/>
    <w:rsid w:val="00F3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29A9"/>
    <w:rPr>
      <w:color w:val="808080"/>
    </w:rPr>
  </w:style>
  <w:style w:type="paragraph" w:styleId="a4">
    <w:name w:val="List Paragraph"/>
    <w:basedOn w:val="a"/>
    <w:uiPriority w:val="34"/>
    <w:qFormat/>
    <w:rsid w:val="009C29A9"/>
    <w:pPr>
      <w:ind w:left="720"/>
      <w:contextualSpacing/>
    </w:pPr>
  </w:style>
  <w:style w:type="table" w:styleId="a5">
    <w:name w:val="Table Grid"/>
    <w:basedOn w:val="a1"/>
    <w:uiPriority w:val="39"/>
    <w:rsid w:val="0064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BDE"/>
    <w:rPr>
      <w:rFonts w:ascii="Tahoma" w:hAnsi="Tahoma" w:cs="Tahoma"/>
      <w:sz w:val="16"/>
      <w:szCs w:val="16"/>
    </w:rPr>
  </w:style>
  <w:style w:type="paragraph" w:customStyle="1" w:styleId="a8">
    <w:name w:val="Верхн.колонтитул базовый"/>
    <w:basedOn w:val="a"/>
    <w:rsid w:val="00CC26D0"/>
    <w:pPr>
      <w:spacing w:after="0" w:line="240" w:lineRule="auto"/>
      <w:ind w:firstLine="284"/>
      <w:jc w:val="both"/>
    </w:pPr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29A9"/>
    <w:rPr>
      <w:color w:val="808080"/>
    </w:rPr>
  </w:style>
  <w:style w:type="paragraph" w:styleId="a4">
    <w:name w:val="List Paragraph"/>
    <w:basedOn w:val="a"/>
    <w:uiPriority w:val="34"/>
    <w:qFormat/>
    <w:rsid w:val="009C29A9"/>
    <w:pPr>
      <w:ind w:left="720"/>
      <w:contextualSpacing/>
    </w:pPr>
  </w:style>
  <w:style w:type="table" w:styleId="a5">
    <w:name w:val="Table Grid"/>
    <w:basedOn w:val="a1"/>
    <w:uiPriority w:val="39"/>
    <w:rsid w:val="0064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BDE"/>
    <w:rPr>
      <w:rFonts w:ascii="Tahoma" w:hAnsi="Tahoma" w:cs="Tahoma"/>
      <w:sz w:val="16"/>
      <w:szCs w:val="16"/>
    </w:rPr>
  </w:style>
  <w:style w:type="paragraph" w:customStyle="1" w:styleId="a8">
    <w:name w:val="Верхн.колонтитул базовый"/>
    <w:basedOn w:val="a"/>
    <w:rsid w:val="00CC26D0"/>
    <w:pPr>
      <w:spacing w:after="0" w:line="240" w:lineRule="auto"/>
      <w:ind w:firstLine="284"/>
      <w:jc w:val="both"/>
    </w:pPr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4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4AEA2EE5A64C069FD9750B3E9D94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CF9A99-249F-4596-8067-1C1997A2D1D3}"/>
      </w:docPartPr>
      <w:docPartBody>
        <w:p w:rsidR="003B501E" w:rsidRDefault="009C61BD" w:rsidP="009C61BD">
          <w:pPr>
            <w:pStyle w:val="AC4AEA2EE5A64C069FD9750B3E9D94DF4"/>
          </w:pPr>
          <w:r w:rsidRPr="00271B57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B5F15D-2568-4342-8781-3632F6530960}"/>
      </w:docPartPr>
      <w:docPartBody>
        <w:p w:rsidR="003B501E" w:rsidRDefault="009C61BD" w:rsidP="009C61BD">
          <w:pPr>
            <w:pStyle w:val="DefaultPlaceholder10818685761"/>
          </w:pPr>
          <w:r w:rsidRPr="005E35ED">
            <w:rPr>
              <w:rStyle w:val="a3"/>
            </w:rPr>
            <w:t>Место для ввода даты.</w:t>
          </w:r>
        </w:p>
      </w:docPartBody>
    </w:docPart>
    <w:docPart>
      <w:docPartPr>
        <w:name w:val="CEE1C5445BE14FD9812B4A4775B24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9AF02E-489C-4B77-89E4-0B295890C2AE}"/>
      </w:docPartPr>
      <w:docPartBody>
        <w:p w:rsidR="008D6210" w:rsidRDefault="009C61BD" w:rsidP="009C61BD">
          <w:pPr>
            <w:pStyle w:val="CEE1C5445BE14FD9812B4A4775B24FC22"/>
          </w:pPr>
          <w:r w:rsidRPr="00271B57">
            <w:rPr>
              <w:rStyle w:val="a3"/>
            </w:rPr>
            <w:t>Выберите элемент.</w:t>
          </w:r>
        </w:p>
      </w:docPartBody>
    </w:docPart>
    <w:docPart>
      <w:docPartPr>
        <w:name w:val="3691A18B1F534A6E84E6E616BAD115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1CF2A4-A5C3-47D1-993B-97F26914726F}"/>
      </w:docPartPr>
      <w:docPartBody>
        <w:p w:rsidR="008D6210" w:rsidRDefault="009C61BD" w:rsidP="009C61BD">
          <w:pPr>
            <w:pStyle w:val="3691A18B1F534A6E84E6E616BAD115692"/>
          </w:pPr>
          <w:r w:rsidRPr="00271B57">
            <w:rPr>
              <w:rStyle w:val="a3"/>
            </w:rPr>
            <w:t>Выберите элемент.</w:t>
          </w:r>
        </w:p>
      </w:docPartBody>
    </w:docPart>
    <w:docPart>
      <w:docPartPr>
        <w:name w:val="45AFA6EDFD1D4CC796E4F6E2D38FE8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C3B081-5794-4AE9-A83D-ED56A4A27F89}"/>
      </w:docPartPr>
      <w:docPartBody>
        <w:p w:rsidR="008D6210" w:rsidRDefault="009C61BD" w:rsidP="009C61BD">
          <w:pPr>
            <w:pStyle w:val="45AFA6EDFD1D4CC796E4F6E2D38FE82C2"/>
          </w:pPr>
          <w:r w:rsidRPr="00271B57">
            <w:rPr>
              <w:rStyle w:val="a3"/>
            </w:rPr>
            <w:t>Выберите элемент.</w:t>
          </w:r>
        </w:p>
      </w:docPartBody>
    </w:docPart>
    <w:docPart>
      <w:docPartPr>
        <w:name w:val="2896A130D13F44C6B079A73EC21E03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16F180-4DB1-4A17-904D-5A180D5E7BCA}"/>
      </w:docPartPr>
      <w:docPartBody>
        <w:p w:rsidR="00DB3D13" w:rsidRDefault="009C61BD" w:rsidP="009C61BD">
          <w:pPr>
            <w:pStyle w:val="2896A130D13F44C6B079A73EC21E03A31"/>
          </w:pPr>
          <w:r w:rsidRPr="00271B57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A1"/>
    <w:rsid w:val="002631EA"/>
    <w:rsid w:val="003B501E"/>
    <w:rsid w:val="004449D0"/>
    <w:rsid w:val="004E4029"/>
    <w:rsid w:val="008D6210"/>
    <w:rsid w:val="00994F3D"/>
    <w:rsid w:val="009C61BD"/>
    <w:rsid w:val="00AE1FDF"/>
    <w:rsid w:val="00AF2BC6"/>
    <w:rsid w:val="00CE6AB6"/>
    <w:rsid w:val="00DB3D13"/>
    <w:rsid w:val="00DD7FA1"/>
    <w:rsid w:val="00FC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61BD"/>
    <w:rPr>
      <w:color w:val="808080"/>
    </w:rPr>
  </w:style>
  <w:style w:type="paragraph" w:customStyle="1" w:styleId="EB34282557FC441F9D87651A432CA4D0">
    <w:name w:val="EB34282557FC441F9D87651A432CA4D0"/>
    <w:rsid w:val="00DD7FA1"/>
  </w:style>
  <w:style w:type="paragraph" w:customStyle="1" w:styleId="B261B24EA0334BADB9AD27DD95FB3189">
    <w:name w:val="B261B24EA0334BADB9AD27DD95FB3189"/>
    <w:rsid w:val="00DD7FA1"/>
  </w:style>
  <w:style w:type="paragraph" w:customStyle="1" w:styleId="4113E0D3F86747468D80E9DA0E84873D">
    <w:name w:val="4113E0D3F86747468D80E9DA0E84873D"/>
    <w:rsid w:val="00DD7FA1"/>
    <w:rPr>
      <w:rFonts w:eastAsiaTheme="minorHAnsi"/>
      <w:lang w:eastAsia="en-US"/>
    </w:rPr>
  </w:style>
  <w:style w:type="paragraph" w:customStyle="1" w:styleId="AC4AEA2EE5A64C069FD9750B3E9D94DF">
    <w:name w:val="AC4AEA2EE5A64C069FD9750B3E9D94DF"/>
    <w:rsid w:val="00DD7FA1"/>
    <w:rPr>
      <w:rFonts w:eastAsiaTheme="minorHAnsi"/>
      <w:lang w:eastAsia="en-US"/>
    </w:rPr>
  </w:style>
  <w:style w:type="paragraph" w:customStyle="1" w:styleId="B261B24EA0334BADB9AD27DD95FB31891">
    <w:name w:val="B261B24EA0334BADB9AD27DD95FB31891"/>
    <w:rsid w:val="00DD7FA1"/>
    <w:rPr>
      <w:rFonts w:eastAsiaTheme="minorHAnsi"/>
      <w:lang w:eastAsia="en-US"/>
    </w:rPr>
  </w:style>
  <w:style w:type="paragraph" w:customStyle="1" w:styleId="4113E0D3F86747468D80E9DA0E84873D1">
    <w:name w:val="4113E0D3F86747468D80E9DA0E84873D1"/>
    <w:rsid w:val="00DD7FA1"/>
    <w:rPr>
      <w:rFonts w:eastAsiaTheme="minorHAnsi"/>
      <w:lang w:eastAsia="en-US"/>
    </w:rPr>
  </w:style>
  <w:style w:type="paragraph" w:customStyle="1" w:styleId="AC4AEA2EE5A64C069FD9750B3E9D94DF1">
    <w:name w:val="AC4AEA2EE5A64C069FD9750B3E9D94DF1"/>
    <w:rsid w:val="00DD7FA1"/>
    <w:rPr>
      <w:rFonts w:eastAsiaTheme="minorHAnsi"/>
      <w:lang w:eastAsia="en-US"/>
    </w:rPr>
  </w:style>
  <w:style w:type="paragraph" w:customStyle="1" w:styleId="B261B24EA0334BADB9AD27DD95FB31892">
    <w:name w:val="B261B24EA0334BADB9AD27DD95FB31892"/>
    <w:rsid w:val="00DD7FA1"/>
    <w:rPr>
      <w:rFonts w:eastAsiaTheme="minorHAnsi"/>
      <w:lang w:eastAsia="en-US"/>
    </w:rPr>
  </w:style>
  <w:style w:type="paragraph" w:customStyle="1" w:styleId="4113E0D3F86747468D80E9DA0E84873D2">
    <w:name w:val="4113E0D3F86747468D80E9DA0E84873D2"/>
    <w:rsid w:val="00DD7FA1"/>
    <w:rPr>
      <w:rFonts w:eastAsiaTheme="minorHAnsi"/>
      <w:lang w:eastAsia="en-US"/>
    </w:rPr>
  </w:style>
  <w:style w:type="paragraph" w:customStyle="1" w:styleId="AC4AEA2EE5A64C069FD9750B3E9D94DF2">
    <w:name w:val="AC4AEA2EE5A64C069FD9750B3E9D94DF2"/>
    <w:rsid w:val="00DD7FA1"/>
    <w:rPr>
      <w:rFonts w:eastAsiaTheme="minorHAnsi"/>
      <w:lang w:eastAsia="en-US"/>
    </w:rPr>
  </w:style>
  <w:style w:type="paragraph" w:customStyle="1" w:styleId="B261B24EA0334BADB9AD27DD95FB31893">
    <w:name w:val="B261B24EA0334BADB9AD27DD95FB31893"/>
    <w:rsid w:val="00DD7FA1"/>
    <w:rPr>
      <w:rFonts w:eastAsiaTheme="minorHAnsi"/>
      <w:lang w:eastAsia="en-US"/>
    </w:rPr>
  </w:style>
  <w:style w:type="paragraph" w:customStyle="1" w:styleId="2ACF01ED93D54361BE382879B8FDEDA0">
    <w:name w:val="2ACF01ED93D54361BE382879B8FDEDA0"/>
    <w:rsid w:val="00DD7FA1"/>
    <w:rPr>
      <w:rFonts w:eastAsiaTheme="minorHAnsi"/>
      <w:lang w:eastAsia="en-US"/>
    </w:rPr>
  </w:style>
  <w:style w:type="paragraph" w:customStyle="1" w:styleId="6798386A9D364448896AF86EFDAC82E4">
    <w:name w:val="6798386A9D364448896AF86EFDAC82E4"/>
    <w:rsid w:val="00DD7FA1"/>
  </w:style>
  <w:style w:type="paragraph" w:customStyle="1" w:styleId="DD674D091ED843F88DA127E1272563E0">
    <w:name w:val="DD674D091ED843F88DA127E1272563E0"/>
    <w:rsid w:val="00DD7FA1"/>
  </w:style>
  <w:style w:type="paragraph" w:customStyle="1" w:styleId="CEE1C5445BE14FD9812B4A4775B24FC2">
    <w:name w:val="CEE1C5445BE14FD9812B4A4775B24FC2"/>
    <w:rsid w:val="003B501E"/>
    <w:pPr>
      <w:spacing w:after="200" w:line="276" w:lineRule="auto"/>
    </w:pPr>
  </w:style>
  <w:style w:type="paragraph" w:customStyle="1" w:styleId="3691A18B1F534A6E84E6E616BAD11569">
    <w:name w:val="3691A18B1F534A6E84E6E616BAD11569"/>
    <w:rsid w:val="003B501E"/>
    <w:pPr>
      <w:spacing w:after="200" w:line="276" w:lineRule="auto"/>
    </w:pPr>
  </w:style>
  <w:style w:type="paragraph" w:customStyle="1" w:styleId="102CD8A17128405FA6F1B3FBA260061F">
    <w:name w:val="102CD8A17128405FA6F1B3FBA260061F"/>
    <w:rsid w:val="003B501E"/>
    <w:pPr>
      <w:spacing w:after="200" w:line="276" w:lineRule="auto"/>
    </w:pPr>
  </w:style>
  <w:style w:type="paragraph" w:customStyle="1" w:styleId="45AFA6EDFD1D4CC796E4F6E2D38FE82C">
    <w:name w:val="45AFA6EDFD1D4CC796E4F6E2D38FE82C"/>
    <w:rsid w:val="003B501E"/>
    <w:pPr>
      <w:spacing w:after="200" w:line="276" w:lineRule="auto"/>
    </w:pPr>
  </w:style>
  <w:style w:type="paragraph" w:customStyle="1" w:styleId="8FD66B040FB14C19B25F650C356B41D1">
    <w:name w:val="8FD66B040FB14C19B25F650C356B41D1"/>
    <w:rsid w:val="002631EA"/>
    <w:pPr>
      <w:spacing w:after="200" w:line="276" w:lineRule="auto"/>
    </w:pPr>
  </w:style>
  <w:style w:type="paragraph" w:customStyle="1" w:styleId="7FDC1B663AF74DAFAA2C43D1CFCE1188">
    <w:name w:val="7FDC1B663AF74DAFAA2C43D1CFCE1188"/>
    <w:rsid w:val="002631EA"/>
    <w:pPr>
      <w:spacing w:after="200" w:line="276" w:lineRule="auto"/>
    </w:pPr>
  </w:style>
  <w:style w:type="paragraph" w:customStyle="1" w:styleId="ECB429AF8E6949C9AFE7309A6E082A9B">
    <w:name w:val="ECB429AF8E6949C9AFE7309A6E082A9B"/>
    <w:rsid w:val="002631EA"/>
    <w:pPr>
      <w:spacing w:after="200" w:line="276" w:lineRule="auto"/>
    </w:pPr>
  </w:style>
  <w:style w:type="paragraph" w:customStyle="1" w:styleId="3F2EA49878C748A9BEE70959364DB941">
    <w:name w:val="3F2EA49878C748A9BEE70959364DB941"/>
    <w:rsid w:val="002631EA"/>
    <w:rPr>
      <w:rFonts w:eastAsiaTheme="minorHAnsi"/>
      <w:lang w:eastAsia="en-US"/>
    </w:rPr>
  </w:style>
  <w:style w:type="paragraph" w:customStyle="1" w:styleId="DD674D091ED843F88DA127E1272563E01">
    <w:name w:val="DD674D091ED843F88DA127E1272563E01"/>
    <w:rsid w:val="002631EA"/>
    <w:rPr>
      <w:rFonts w:eastAsiaTheme="minorHAnsi"/>
      <w:lang w:eastAsia="en-US"/>
    </w:rPr>
  </w:style>
  <w:style w:type="paragraph" w:customStyle="1" w:styleId="AC4AEA2EE5A64C069FD9750B3E9D94DF3">
    <w:name w:val="AC4AEA2EE5A64C069FD9750B3E9D94DF3"/>
    <w:rsid w:val="002631EA"/>
    <w:rPr>
      <w:rFonts w:eastAsiaTheme="minorHAnsi"/>
      <w:lang w:eastAsia="en-US"/>
    </w:rPr>
  </w:style>
  <w:style w:type="paragraph" w:customStyle="1" w:styleId="CEE1C5445BE14FD9812B4A4775B24FC21">
    <w:name w:val="CEE1C5445BE14FD9812B4A4775B24FC21"/>
    <w:rsid w:val="002631EA"/>
    <w:rPr>
      <w:rFonts w:eastAsiaTheme="minorHAnsi"/>
      <w:lang w:eastAsia="en-US"/>
    </w:rPr>
  </w:style>
  <w:style w:type="paragraph" w:customStyle="1" w:styleId="3691A18B1F534A6E84E6E616BAD115691">
    <w:name w:val="3691A18B1F534A6E84E6E616BAD115691"/>
    <w:rsid w:val="002631EA"/>
    <w:rPr>
      <w:rFonts w:eastAsiaTheme="minorHAnsi"/>
      <w:lang w:eastAsia="en-US"/>
    </w:rPr>
  </w:style>
  <w:style w:type="paragraph" w:customStyle="1" w:styleId="102CD8A17128405FA6F1B3FBA260061F1">
    <w:name w:val="102CD8A17128405FA6F1B3FBA260061F1"/>
    <w:rsid w:val="002631EA"/>
    <w:rPr>
      <w:rFonts w:eastAsiaTheme="minorHAnsi"/>
      <w:lang w:eastAsia="en-US"/>
    </w:rPr>
  </w:style>
  <w:style w:type="paragraph" w:customStyle="1" w:styleId="45AFA6EDFD1D4CC796E4F6E2D38FE82C1">
    <w:name w:val="45AFA6EDFD1D4CC796E4F6E2D38FE82C1"/>
    <w:rsid w:val="002631EA"/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2631EA"/>
    <w:rPr>
      <w:rFonts w:eastAsiaTheme="minorHAnsi"/>
      <w:lang w:eastAsia="en-US"/>
    </w:rPr>
  </w:style>
  <w:style w:type="paragraph" w:customStyle="1" w:styleId="2896A130D13F44C6B079A73EC21E03A3">
    <w:name w:val="2896A130D13F44C6B079A73EC21E03A3"/>
    <w:rsid w:val="002631EA"/>
    <w:pPr>
      <w:spacing w:after="200" w:line="276" w:lineRule="auto"/>
    </w:pPr>
  </w:style>
  <w:style w:type="paragraph" w:customStyle="1" w:styleId="AC4AEA2EE5A64C069FD9750B3E9D94DF4">
    <w:name w:val="AC4AEA2EE5A64C069FD9750B3E9D94DF4"/>
    <w:rsid w:val="009C61BD"/>
    <w:rPr>
      <w:rFonts w:eastAsiaTheme="minorHAnsi"/>
      <w:lang w:eastAsia="en-US"/>
    </w:rPr>
  </w:style>
  <w:style w:type="paragraph" w:customStyle="1" w:styleId="CEE1C5445BE14FD9812B4A4775B24FC22">
    <w:name w:val="CEE1C5445BE14FD9812B4A4775B24FC22"/>
    <w:rsid w:val="009C61BD"/>
    <w:rPr>
      <w:rFonts w:eastAsiaTheme="minorHAnsi"/>
      <w:lang w:eastAsia="en-US"/>
    </w:rPr>
  </w:style>
  <w:style w:type="paragraph" w:customStyle="1" w:styleId="3691A18B1F534A6E84E6E616BAD115692">
    <w:name w:val="3691A18B1F534A6E84E6E616BAD115692"/>
    <w:rsid w:val="009C61BD"/>
    <w:rPr>
      <w:rFonts w:eastAsiaTheme="minorHAnsi"/>
      <w:lang w:eastAsia="en-US"/>
    </w:rPr>
  </w:style>
  <w:style w:type="paragraph" w:customStyle="1" w:styleId="2896A130D13F44C6B079A73EC21E03A31">
    <w:name w:val="2896A130D13F44C6B079A73EC21E03A31"/>
    <w:rsid w:val="009C61BD"/>
    <w:rPr>
      <w:rFonts w:eastAsiaTheme="minorHAnsi"/>
      <w:lang w:eastAsia="en-US"/>
    </w:rPr>
  </w:style>
  <w:style w:type="paragraph" w:customStyle="1" w:styleId="45AFA6EDFD1D4CC796E4F6E2D38FE82C2">
    <w:name w:val="45AFA6EDFD1D4CC796E4F6E2D38FE82C2"/>
    <w:rsid w:val="009C61BD"/>
    <w:rPr>
      <w:rFonts w:eastAsiaTheme="minorHAnsi"/>
      <w:lang w:eastAsia="en-US"/>
    </w:rPr>
  </w:style>
  <w:style w:type="paragraph" w:customStyle="1" w:styleId="DefaultPlaceholder10818685761">
    <w:name w:val="DefaultPlaceholder_10818685761"/>
    <w:rsid w:val="009C61B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61BD"/>
    <w:rPr>
      <w:color w:val="808080"/>
    </w:rPr>
  </w:style>
  <w:style w:type="paragraph" w:customStyle="1" w:styleId="EB34282557FC441F9D87651A432CA4D0">
    <w:name w:val="EB34282557FC441F9D87651A432CA4D0"/>
    <w:rsid w:val="00DD7FA1"/>
  </w:style>
  <w:style w:type="paragraph" w:customStyle="1" w:styleId="B261B24EA0334BADB9AD27DD95FB3189">
    <w:name w:val="B261B24EA0334BADB9AD27DD95FB3189"/>
    <w:rsid w:val="00DD7FA1"/>
  </w:style>
  <w:style w:type="paragraph" w:customStyle="1" w:styleId="4113E0D3F86747468D80E9DA0E84873D">
    <w:name w:val="4113E0D3F86747468D80E9DA0E84873D"/>
    <w:rsid w:val="00DD7FA1"/>
    <w:rPr>
      <w:rFonts w:eastAsiaTheme="minorHAnsi"/>
      <w:lang w:eastAsia="en-US"/>
    </w:rPr>
  </w:style>
  <w:style w:type="paragraph" w:customStyle="1" w:styleId="AC4AEA2EE5A64C069FD9750B3E9D94DF">
    <w:name w:val="AC4AEA2EE5A64C069FD9750B3E9D94DF"/>
    <w:rsid w:val="00DD7FA1"/>
    <w:rPr>
      <w:rFonts w:eastAsiaTheme="minorHAnsi"/>
      <w:lang w:eastAsia="en-US"/>
    </w:rPr>
  </w:style>
  <w:style w:type="paragraph" w:customStyle="1" w:styleId="B261B24EA0334BADB9AD27DD95FB31891">
    <w:name w:val="B261B24EA0334BADB9AD27DD95FB31891"/>
    <w:rsid w:val="00DD7FA1"/>
    <w:rPr>
      <w:rFonts w:eastAsiaTheme="minorHAnsi"/>
      <w:lang w:eastAsia="en-US"/>
    </w:rPr>
  </w:style>
  <w:style w:type="paragraph" w:customStyle="1" w:styleId="4113E0D3F86747468D80E9DA0E84873D1">
    <w:name w:val="4113E0D3F86747468D80E9DA0E84873D1"/>
    <w:rsid w:val="00DD7FA1"/>
    <w:rPr>
      <w:rFonts w:eastAsiaTheme="minorHAnsi"/>
      <w:lang w:eastAsia="en-US"/>
    </w:rPr>
  </w:style>
  <w:style w:type="paragraph" w:customStyle="1" w:styleId="AC4AEA2EE5A64C069FD9750B3E9D94DF1">
    <w:name w:val="AC4AEA2EE5A64C069FD9750B3E9D94DF1"/>
    <w:rsid w:val="00DD7FA1"/>
    <w:rPr>
      <w:rFonts w:eastAsiaTheme="minorHAnsi"/>
      <w:lang w:eastAsia="en-US"/>
    </w:rPr>
  </w:style>
  <w:style w:type="paragraph" w:customStyle="1" w:styleId="B261B24EA0334BADB9AD27DD95FB31892">
    <w:name w:val="B261B24EA0334BADB9AD27DD95FB31892"/>
    <w:rsid w:val="00DD7FA1"/>
    <w:rPr>
      <w:rFonts w:eastAsiaTheme="minorHAnsi"/>
      <w:lang w:eastAsia="en-US"/>
    </w:rPr>
  </w:style>
  <w:style w:type="paragraph" w:customStyle="1" w:styleId="4113E0D3F86747468D80E9DA0E84873D2">
    <w:name w:val="4113E0D3F86747468D80E9DA0E84873D2"/>
    <w:rsid w:val="00DD7FA1"/>
    <w:rPr>
      <w:rFonts w:eastAsiaTheme="minorHAnsi"/>
      <w:lang w:eastAsia="en-US"/>
    </w:rPr>
  </w:style>
  <w:style w:type="paragraph" w:customStyle="1" w:styleId="AC4AEA2EE5A64C069FD9750B3E9D94DF2">
    <w:name w:val="AC4AEA2EE5A64C069FD9750B3E9D94DF2"/>
    <w:rsid w:val="00DD7FA1"/>
    <w:rPr>
      <w:rFonts w:eastAsiaTheme="minorHAnsi"/>
      <w:lang w:eastAsia="en-US"/>
    </w:rPr>
  </w:style>
  <w:style w:type="paragraph" w:customStyle="1" w:styleId="B261B24EA0334BADB9AD27DD95FB31893">
    <w:name w:val="B261B24EA0334BADB9AD27DD95FB31893"/>
    <w:rsid w:val="00DD7FA1"/>
    <w:rPr>
      <w:rFonts w:eastAsiaTheme="minorHAnsi"/>
      <w:lang w:eastAsia="en-US"/>
    </w:rPr>
  </w:style>
  <w:style w:type="paragraph" w:customStyle="1" w:styleId="2ACF01ED93D54361BE382879B8FDEDA0">
    <w:name w:val="2ACF01ED93D54361BE382879B8FDEDA0"/>
    <w:rsid w:val="00DD7FA1"/>
    <w:rPr>
      <w:rFonts w:eastAsiaTheme="minorHAnsi"/>
      <w:lang w:eastAsia="en-US"/>
    </w:rPr>
  </w:style>
  <w:style w:type="paragraph" w:customStyle="1" w:styleId="6798386A9D364448896AF86EFDAC82E4">
    <w:name w:val="6798386A9D364448896AF86EFDAC82E4"/>
    <w:rsid w:val="00DD7FA1"/>
  </w:style>
  <w:style w:type="paragraph" w:customStyle="1" w:styleId="DD674D091ED843F88DA127E1272563E0">
    <w:name w:val="DD674D091ED843F88DA127E1272563E0"/>
    <w:rsid w:val="00DD7FA1"/>
  </w:style>
  <w:style w:type="paragraph" w:customStyle="1" w:styleId="CEE1C5445BE14FD9812B4A4775B24FC2">
    <w:name w:val="CEE1C5445BE14FD9812B4A4775B24FC2"/>
    <w:rsid w:val="003B501E"/>
    <w:pPr>
      <w:spacing w:after="200" w:line="276" w:lineRule="auto"/>
    </w:pPr>
  </w:style>
  <w:style w:type="paragraph" w:customStyle="1" w:styleId="3691A18B1F534A6E84E6E616BAD11569">
    <w:name w:val="3691A18B1F534A6E84E6E616BAD11569"/>
    <w:rsid w:val="003B501E"/>
    <w:pPr>
      <w:spacing w:after="200" w:line="276" w:lineRule="auto"/>
    </w:pPr>
  </w:style>
  <w:style w:type="paragraph" w:customStyle="1" w:styleId="102CD8A17128405FA6F1B3FBA260061F">
    <w:name w:val="102CD8A17128405FA6F1B3FBA260061F"/>
    <w:rsid w:val="003B501E"/>
    <w:pPr>
      <w:spacing w:after="200" w:line="276" w:lineRule="auto"/>
    </w:pPr>
  </w:style>
  <w:style w:type="paragraph" w:customStyle="1" w:styleId="45AFA6EDFD1D4CC796E4F6E2D38FE82C">
    <w:name w:val="45AFA6EDFD1D4CC796E4F6E2D38FE82C"/>
    <w:rsid w:val="003B501E"/>
    <w:pPr>
      <w:spacing w:after="200" w:line="276" w:lineRule="auto"/>
    </w:pPr>
  </w:style>
  <w:style w:type="paragraph" w:customStyle="1" w:styleId="8FD66B040FB14C19B25F650C356B41D1">
    <w:name w:val="8FD66B040FB14C19B25F650C356B41D1"/>
    <w:rsid w:val="002631EA"/>
    <w:pPr>
      <w:spacing w:after="200" w:line="276" w:lineRule="auto"/>
    </w:pPr>
  </w:style>
  <w:style w:type="paragraph" w:customStyle="1" w:styleId="7FDC1B663AF74DAFAA2C43D1CFCE1188">
    <w:name w:val="7FDC1B663AF74DAFAA2C43D1CFCE1188"/>
    <w:rsid w:val="002631EA"/>
    <w:pPr>
      <w:spacing w:after="200" w:line="276" w:lineRule="auto"/>
    </w:pPr>
  </w:style>
  <w:style w:type="paragraph" w:customStyle="1" w:styleId="ECB429AF8E6949C9AFE7309A6E082A9B">
    <w:name w:val="ECB429AF8E6949C9AFE7309A6E082A9B"/>
    <w:rsid w:val="002631EA"/>
    <w:pPr>
      <w:spacing w:after="200" w:line="276" w:lineRule="auto"/>
    </w:pPr>
  </w:style>
  <w:style w:type="paragraph" w:customStyle="1" w:styleId="3F2EA49878C748A9BEE70959364DB941">
    <w:name w:val="3F2EA49878C748A9BEE70959364DB941"/>
    <w:rsid w:val="002631EA"/>
    <w:rPr>
      <w:rFonts w:eastAsiaTheme="minorHAnsi"/>
      <w:lang w:eastAsia="en-US"/>
    </w:rPr>
  </w:style>
  <w:style w:type="paragraph" w:customStyle="1" w:styleId="DD674D091ED843F88DA127E1272563E01">
    <w:name w:val="DD674D091ED843F88DA127E1272563E01"/>
    <w:rsid w:val="002631EA"/>
    <w:rPr>
      <w:rFonts w:eastAsiaTheme="minorHAnsi"/>
      <w:lang w:eastAsia="en-US"/>
    </w:rPr>
  </w:style>
  <w:style w:type="paragraph" w:customStyle="1" w:styleId="AC4AEA2EE5A64C069FD9750B3E9D94DF3">
    <w:name w:val="AC4AEA2EE5A64C069FD9750B3E9D94DF3"/>
    <w:rsid w:val="002631EA"/>
    <w:rPr>
      <w:rFonts w:eastAsiaTheme="minorHAnsi"/>
      <w:lang w:eastAsia="en-US"/>
    </w:rPr>
  </w:style>
  <w:style w:type="paragraph" w:customStyle="1" w:styleId="CEE1C5445BE14FD9812B4A4775B24FC21">
    <w:name w:val="CEE1C5445BE14FD9812B4A4775B24FC21"/>
    <w:rsid w:val="002631EA"/>
    <w:rPr>
      <w:rFonts w:eastAsiaTheme="minorHAnsi"/>
      <w:lang w:eastAsia="en-US"/>
    </w:rPr>
  </w:style>
  <w:style w:type="paragraph" w:customStyle="1" w:styleId="3691A18B1F534A6E84E6E616BAD115691">
    <w:name w:val="3691A18B1F534A6E84E6E616BAD115691"/>
    <w:rsid w:val="002631EA"/>
    <w:rPr>
      <w:rFonts w:eastAsiaTheme="minorHAnsi"/>
      <w:lang w:eastAsia="en-US"/>
    </w:rPr>
  </w:style>
  <w:style w:type="paragraph" w:customStyle="1" w:styleId="102CD8A17128405FA6F1B3FBA260061F1">
    <w:name w:val="102CD8A17128405FA6F1B3FBA260061F1"/>
    <w:rsid w:val="002631EA"/>
    <w:rPr>
      <w:rFonts w:eastAsiaTheme="minorHAnsi"/>
      <w:lang w:eastAsia="en-US"/>
    </w:rPr>
  </w:style>
  <w:style w:type="paragraph" w:customStyle="1" w:styleId="45AFA6EDFD1D4CC796E4F6E2D38FE82C1">
    <w:name w:val="45AFA6EDFD1D4CC796E4F6E2D38FE82C1"/>
    <w:rsid w:val="002631EA"/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2631EA"/>
    <w:rPr>
      <w:rFonts w:eastAsiaTheme="minorHAnsi"/>
      <w:lang w:eastAsia="en-US"/>
    </w:rPr>
  </w:style>
  <w:style w:type="paragraph" w:customStyle="1" w:styleId="2896A130D13F44C6B079A73EC21E03A3">
    <w:name w:val="2896A130D13F44C6B079A73EC21E03A3"/>
    <w:rsid w:val="002631EA"/>
    <w:pPr>
      <w:spacing w:after="200" w:line="276" w:lineRule="auto"/>
    </w:pPr>
  </w:style>
  <w:style w:type="paragraph" w:customStyle="1" w:styleId="AC4AEA2EE5A64C069FD9750B3E9D94DF4">
    <w:name w:val="AC4AEA2EE5A64C069FD9750B3E9D94DF4"/>
    <w:rsid w:val="009C61BD"/>
    <w:rPr>
      <w:rFonts w:eastAsiaTheme="minorHAnsi"/>
      <w:lang w:eastAsia="en-US"/>
    </w:rPr>
  </w:style>
  <w:style w:type="paragraph" w:customStyle="1" w:styleId="CEE1C5445BE14FD9812B4A4775B24FC22">
    <w:name w:val="CEE1C5445BE14FD9812B4A4775B24FC22"/>
    <w:rsid w:val="009C61BD"/>
    <w:rPr>
      <w:rFonts w:eastAsiaTheme="minorHAnsi"/>
      <w:lang w:eastAsia="en-US"/>
    </w:rPr>
  </w:style>
  <w:style w:type="paragraph" w:customStyle="1" w:styleId="3691A18B1F534A6E84E6E616BAD115692">
    <w:name w:val="3691A18B1F534A6E84E6E616BAD115692"/>
    <w:rsid w:val="009C61BD"/>
    <w:rPr>
      <w:rFonts w:eastAsiaTheme="minorHAnsi"/>
      <w:lang w:eastAsia="en-US"/>
    </w:rPr>
  </w:style>
  <w:style w:type="paragraph" w:customStyle="1" w:styleId="2896A130D13F44C6B079A73EC21E03A31">
    <w:name w:val="2896A130D13F44C6B079A73EC21E03A31"/>
    <w:rsid w:val="009C61BD"/>
    <w:rPr>
      <w:rFonts w:eastAsiaTheme="minorHAnsi"/>
      <w:lang w:eastAsia="en-US"/>
    </w:rPr>
  </w:style>
  <w:style w:type="paragraph" w:customStyle="1" w:styleId="45AFA6EDFD1D4CC796E4F6E2D38FE82C2">
    <w:name w:val="45AFA6EDFD1D4CC796E4F6E2D38FE82C2"/>
    <w:rsid w:val="009C61BD"/>
    <w:rPr>
      <w:rFonts w:eastAsiaTheme="minorHAnsi"/>
      <w:lang w:eastAsia="en-US"/>
    </w:rPr>
  </w:style>
  <w:style w:type="paragraph" w:customStyle="1" w:styleId="DefaultPlaceholder10818685761">
    <w:name w:val="DefaultPlaceholder_10818685761"/>
    <w:rsid w:val="009C61B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A8FC2-21AF-4533-8A79-4BE00856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Пашкова Екатерина Сергеевна</cp:lastModifiedBy>
  <cp:revision>5</cp:revision>
  <dcterms:created xsi:type="dcterms:W3CDTF">2020-09-09T10:09:00Z</dcterms:created>
  <dcterms:modified xsi:type="dcterms:W3CDTF">2020-09-24T12:44:00Z</dcterms:modified>
</cp:coreProperties>
</file>