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BE" w:rsidRDefault="00EA73BE" w:rsidP="00EA73BE">
      <w:pPr>
        <w:spacing w:before="120" w:after="120" w:line="276" w:lineRule="auto"/>
        <w:ind w:firstLine="720"/>
        <w:contextualSpacing/>
        <w:jc w:val="center"/>
        <w:rPr>
          <w:b/>
          <w:sz w:val="24"/>
          <w:szCs w:val="24"/>
        </w:rPr>
      </w:pPr>
      <w:r w:rsidRPr="007B6F07">
        <w:rPr>
          <w:b/>
          <w:sz w:val="24"/>
          <w:szCs w:val="24"/>
        </w:rPr>
        <w:t xml:space="preserve">Требования к оформлению </w:t>
      </w:r>
      <w:r>
        <w:rPr>
          <w:b/>
          <w:sz w:val="24"/>
          <w:szCs w:val="24"/>
        </w:rPr>
        <w:t>научной работы</w:t>
      </w:r>
    </w:p>
    <w:p w:rsidR="00EA73BE" w:rsidRPr="007B6F07" w:rsidRDefault="00EA73BE" w:rsidP="00EA73BE">
      <w:pPr>
        <w:spacing w:before="120" w:after="120" w:line="276" w:lineRule="auto"/>
        <w:ind w:firstLine="720"/>
        <w:contextualSpacing/>
        <w:jc w:val="center"/>
        <w:rPr>
          <w:b/>
          <w:sz w:val="24"/>
          <w:szCs w:val="24"/>
        </w:rPr>
      </w:pPr>
    </w:p>
    <w:p w:rsidR="00EA73BE" w:rsidRPr="007B6F07" w:rsidRDefault="00EA73BE" w:rsidP="00EA73BE">
      <w:pPr>
        <w:spacing w:before="120" w:after="120"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Статьи для включения в сборник научных трудов конференции объемом 2-3 страницы печатного текста, формат А</w:t>
      </w:r>
      <w:proofErr w:type="gramStart"/>
      <w:r w:rsidRPr="007B6F07">
        <w:rPr>
          <w:rFonts w:eastAsiaTheme="minorHAnsi"/>
          <w:sz w:val="24"/>
          <w:szCs w:val="24"/>
          <w:lang w:eastAsia="en-US"/>
        </w:rPr>
        <w:t>4</w:t>
      </w:r>
      <w:proofErr w:type="gramEnd"/>
      <w:r w:rsidRPr="007B6F07">
        <w:rPr>
          <w:rFonts w:eastAsiaTheme="minorHAnsi"/>
          <w:sz w:val="24"/>
          <w:szCs w:val="24"/>
          <w:lang w:eastAsia="en-US"/>
        </w:rPr>
        <w:t xml:space="preserve"> (книжная ориентация), должны быть представлены в виде файла в формате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Microsoft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Word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. Шрифт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Times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New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Roman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, размер 12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тп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>, одинарный межстрочный интервал, поля 2 см со всех сторон.</w:t>
      </w:r>
    </w:p>
    <w:p w:rsidR="00EA73BE" w:rsidRPr="007B6F07" w:rsidRDefault="00EA73BE" w:rsidP="00EA73BE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В структуру статьи должны входить: заглавие, Ф.И.О. авторов, сведения об организациях, с которыми аффилированы авторы, реферат (не более 100 слов), ключевые слова (не более 20), актуальность, цель, материалы и методы исследования, результаты и обсуждение, заключение или выводы, список литературы (не более 5 источников) и информация об авторах.</w:t>
      </w:r>
    </w:p>
    <w:p w:rsidR="00EA73BE" w:rsidRPr="007B6F07" w:rsidRDefault="00EA73BE" w:rsidP="00EA73BE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Те</w:t>
      </w:r>
      <w:proofErr w:type="gramStart"/>
      <w:r w:rsidRPr="007B6F07">
        <w:rPr>
          <w:rFonts w:eastAsiaTheme="minorHAnsi"/>
          <w:sz w:val="24"/>
          <w:szCs w:val="24"/>
          <w:lang w:eastAsia="en-US"/>
        </w:rPr>
        <w:t>кст ст</w:t>
      </w:r>
      <w:proofErr w:type="gramEnd"/>
      <w:r w:rsidRPr="007B6F07">
        <w:rPr>
          <w:rFonts w:eastAsiaTheme="minorHAnsi"/>
          <w:sz w:val="24"/>
          <w:szCs w:val="24"/>
          <w:lang w:eastAsia="en-US"/>
        </w:rPr>
        <w:t>атьи должен содержать результаты научных исследований, рефераты и обзоры литературы для публикации не принимаются.</w:t>
      </w:r>
    </w:p>
    <w:p w:rsidR="00EA73BE" w:rsidRPr="007B6F07" w:rsidRDefault="00EA73BE" w:rsidP="00EA73BE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A73BE" w:rsidRPr="007B6F07" w:rsidRDefault="00EA73BE" w:rsidP="00EA73BE">
      <w:pPr>
        <w:spacing w:after="120" w:line="276" w:lineRule="auto"/>
        <w:ind w:firstLine="567"/>
        <w:rPr>
          <w:rFonts w:eastAsiaTheme="minorHAnsi"/>
          <w:b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Структура печатной работы: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 xml:space="preserve">абзац - название статьи </w:t>
      </w:r>
      <w:r w:rsidRPr="007B6F07">
        <w:rPr>
          <w:rFonts w:eastAsiaTheme="minorHAnsi"/>
          <w:b/>
          <w:sz w:val="24"/>
          <w:szCs w:val="24"/>
          <w:lang w:eastAsia="en-US"/>
        </w:rPr>
        <w:t>ПРОПИСНЫМИ</w:t>
      </w:r>
      <w:r w:rsidRPr="007B6F07">
        <w:rPr>
          <w:rFonts w:eastAsiaTheme="minorHAnsi"/>
          <w:sz w:val="24"/>
          <w:szCs w:val="24"/>
          <w:lang w:eastAsia="en-US"/>
        </w:rPr>
        <w:t xml:space="preserve"> буквами, жирным шрифтом;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фамилия И.О. автора, должность, также соавторов (курсивом);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название учреждения, в котором работают (учатся) авторы, город;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пустая строка;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Реферат;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- Ключевые слова;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абзац и последующие абзацы - текст статьи, начиная с раздела «Актуальность» без переноса слов, с одним пробелом между словами;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Предпоследний абзац - Список литературы;</w:t>
      </w:r>
    </w:p>
    <w:p w:rsidR="00EA73BE" w:rsidRPr="007B6F07" w:rsidRDefault="00EA73BE" w:rsidP="00EA73BE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>Последний абзац - Сведения об авторах.</w:t>
      </w:r>
    </w:p>
    <w:p w:rsidR="00EA73BE" w:rsidRPr="007B6F07" w:rsidRDefault="00EA73BE" w:rsidP="00EA73BE">
      <w:pPr>
        <w:spacing w:before="12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Сведения об учреждени</w:t>
      </w:r>
      <w:r>
        <w:rPr>
          <w:rFonts w:eastAsiaTheme="minorHAnsi"/>
          <w:b/>
          <w:sz w:val="24"/>
          <w:szCs w:val="24"/>
          <w:lang w:eastAsia="en-US"/>
        </w:rPr>
        <w:t>и(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ях</w:t>
      </w:r>
      <w:proofErr w:type="spellEnd"/>
      <w:r>
        <w:rPr>
          <w:rFonts w:eastAsiaTheme="minorHAnsi"/>
          <w:sz w:val="24"/>
          <w:szCs w:val="24"/>
          <w:lang w:eastAsia="en-US"/>
        </w:rPr>
        <w:t>)</w:t>
      </w:r>
      <w:r w:rsidRPr="007B6F07">
        <w:rPr>
          <w:rFonts w:eastAsiaTheme="minorHAnsi"/>
          <w:sz w:val="24"/>
          <w:szCs w:val="24"/>
          <w:lang w:eastAsia="en-US"/>
        </w:rPr>
        <w:t xml:space="preserve"> должны включать название (с указанием официально-утверждённой аббревиатуры) и город. Если в статье указано две организации и более, то они должны быть последовательно пронумерованы: номер ставится надстрочно после фамилии автора и также после названия соответствующей организации. </w:t>
      </w:r>
    </w:p>
    <w:p w:rsidR="00EA73BE" w:rsidRDefault="00EA73BE" w:rsidP="00EA73BE">
      <w:pPr>
        <w:spacing w:before="120"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Сведения об автор</w:t>
      </w:r>
      <w:r>
        <w:rPr>
          <w:rFonts w:eastAsiaTheme="minorHAnsi"/>
          <w:b/>
          <w:sz w:val="24"/>
          <w:szCs w:val="24"/>
          <w:lang w:eastAsia="en-US"/>
        </w:rPr>
        <w:t>е(</w:t>
      </w:r>
      <w:r w:rsidRPr="007B6F07">
        <w:rPr>
          <w:rFonts w:eastAsiaTheme="minorHAnsi"/>
          <w:b/>
          <w:sz w:val="24"/>
          <w:szCs w:val="24"/>
          <w:lang w:eastAsia="en-US"/>
        </w:rPr>
        <w:t>ах</w:t>
      </w:r>
      <w:r>
        <w:rPr>
          <w:rFonts w:eastAsiaTheme="minorHAnsi"/>
          <w:b/>
          <w:sz w:val="24"/>
          <w:szCs w:val="24"/>
          <w:lang w:eastAsia="en-US"/>
        </w:rPr>
        <w:t>)</w:t>
      </w:r>
      <w:r w:rsidRPr="007B6F0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B6F07">
        <w:rPr>
          <w:rFonts w:eastAsiaTheme="minorHAnsi"/>
          <w:sz w:val="24"/>
          <w:szCs w:val="24"/>
          <w:lang w:eastAsia="en-US"/>
        </w:rPr>
        <w:t>должны включать полные ФИО, место работы/обучения, должность и учреждение, научную степень (при наличии), для обучающихся: форму обучения (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бакалавриат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7B6F07">
        <w:rPr>
          <w:rFonts w:eastAsiaTheme="minorHAnsi"/>
          <w:sz w:val="24"/>
          <w:szCs w:val="24"/>
          <w:lang w:eastAsia="en-US"/>
        </w:rPr>
        <w:t>специалитет</w:t>
      </w:r>
      <w:proofErr w:type="spellEnd"/>
      <w:r w:rsidRPr="007B6F07">
        <w:rPr>
          <w:rFonts w:eastAsiaTheme="minorHAnsi"/>
          <w:sz w:val="24"/>
          <w:szCs w:val="24"/>
          <w:lang w:eastAsia="en-US"/>
        </w:rPr>
        <w:t xml:space="preserve">, магистратура, ординатура, аспирантура) с указанием курса, факультета, номера группы, кафедры (для ординаторов и аспирантов), контактный телефон и электронную почту, автора, ответственного за контакт с отделом аспирантуры и докторантуры/Управлением науки. </w:t>
      </w:r>
    </w:p>
    <w:p w:rsidR="00EA73BE" w:rsidRPr="007B6F07" w:rsidRDefault="00EA73BE" w:rsidP="00EA73BE">
      <w:pPr>
        <w:spacing w:before="120"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Требования к авторам:</w:t>
      </w:r>
      <w:r w:rsidRPr="007B6F07">
        <w:rPr>
          <w:rFonts w:eastAsiaTheme="minorHAnsi"/>
          <w:sz w:val="24"/>
          <w:szCs w:val="24"/>
          <w:lang w:eastAsia="en-US"/>
        </w:rPr>
        <w:t xml:space="preserve"> все авторы должны быть указаны отдельной строкой через запятую, </w:t>
      </w:r>
      <w:r w:rsidRPr="00F603D2">
        <w:rPr>
          <w:rFonts w:eastAsiaTheme="minorHAnsi"/>
          <w:sz w:val="24"/>
          <w:szCs w:val="24"/>
          <w:u w:val="single"/>
          <w:lang w:eastAsia="en-US"/>
        </w:rPr>
        <w:t>не допускается</w:t>
      </w:r>
      <w:r w:rsidRPr="007B6F07">
        <w:rPr>
          <w:rFonts w:eastAsiaTheme="minorHAnsi"/>
          <w:sz w:val="24"/>
          <w:szCs w:val="24"/>
          <w:lang w:eastAsia="en-US"/>
        </w:rPr>
        <w:t xml:space="preserve"> отдельное указание «научный руководитель», «соисполнитель» и пр.</w:t>
      </w:r>
      <w:r>
        <w:rPr>
          <w:rFonts w:eastAsiaTheme="minorHAnsi"/>
          <w:sz w:val="24"/>
          <w:szCs w:val="24"/>
          <w:lang w:eastAsia="en-US"/>
        </w:rPr>
        <w:t xml:space="preserve"> С</w:t>
      </w:r>
      <w:r w:rsidRPr="007B6F07">
        <w:rPr>
          <w:rFonts w:eastAsiaTheme="minorHAnsi"/>
          <w:sz w:val="24"/>
          <w:szCs w:val="24"/>
          <w:lang w:eastAsia="en-US"/>
        </w:rPr>
        <w:t>туденты могут быть только соавторами</w:t>
      </w:r>
      <w:r>
        <w:rPr>
          <w:rFonts w:eastAsiaTheme="minorHAnsi"/>
          <w:sz w:val="24"/>
          <w:szCs w:val="24"/>
          <w:lang w:eastAsia="en-US"/>
        </w:rPr>
        <w:t xml:space="preserve"> и не первым автором</w:t>
      </w:r>
      <w:r w:rsidRPr="007B6F07">
        <w:rPr>
          <w:rFonts w:eastAsiaTheme="minorHAnsi"/>
          <w:sz w:val="24"/>
          <w:szCs w:val="24"/>
          <w:lang w:eastAsia="en-US"/>
        </w:rPr>
        <w:t>.</w:t>
      </w:r>
    </w:p>
    <w:p w:rsidR="00EA73BE" w:rsidRPr="007B6F07" w:rsidRDefault="00EA73BE" w:rsidP="00EA73BE">
      <w:pPr>
        <w:spacing w:before="12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B6F07">
        <w:rPr>
          <w:rFonts w:eastAsiaTheme="minorHAnsi"/>
          <w:sz w:val="24"/>
          <w:szCs w:val="24"/>
          <w:lang w:eastAsia="en-US"/>
        </w:rPr>
        <w:t xml:space="preserve">Все графические изображения должны быть подписаны, пронумерованы и выполнены в черно-белом варианте. Все таблицы также должны быть подписаны и пронумерованы. Список литературы составляется по алфавиту, сначала отечественные авторы, затем зарубежные в оригинальной транскрипции. В каждом источнике перечисляются все авторы. Соблюдение правил библиографического описания и пунктуации в соответствии с ГОСТ Р 7.0.100-2018 «Библиографическая запись. Библиографическое описание. Общие требования и правила </w:t>
      </w:r>
      <w:r w:rsidRPr="007B6F07">
        <w:rPr>
          <w:rFonts w:eastAsiaTheme="minorHAnsi"/>
          <w:sz w:val="24"/>
          <w:szCs w:val="24"/>
          <w:lang w:eastAsia="en-US"/>
        </w:rPr>
        <w:lastRenderedPageBreak/>
        <w:t>составления» обязательно. Текст списка литературы выравнивается по ширине (поля те же, что и для всего текста).</w:t>
      </w:r>
    </w:p>
    <w:p w:rsidR="00EA73BE" w:rsidRPr="007B6F07" w:rsidRDefault="00EA73BE" w:rsidP="00EA73BE">
      <w:pPr>
        <w:spacing w:before="240" w:after="200"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7B6F07">
        <w:rPr>
          <w:rFonts w:eastAsiaTheme="minorHAnsi"/>
          <w:b/>
          <w:sz w:val="24"/>
          <w:szCs w:val="24"/>
          <w:lang w:eastAsia="en-US"/>
        </w:rPr>
        <w:t>Все статьи рецензируются, оргкомитет оставляет за собой право не публиковать работы, не соответствующие требованиям или поступившие позже 15 марта 2020 года.</w:t>
      </w:r>
    </w:p>
    <w:p w:rsidR="00EA73BE" w:rsidRDefault="00EA73BE" w:rsidP="00EA73BE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EA73BE" w:rsidRPr="00217158" w:rsidRDefault="00EA73BE" w:rsidP="00EA73BE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217158">
        <w:rPr>
          <w:rFonts w:eastAsiaTheme="minorHAnsi"/>
          <w:b/>
          <w:sz w:val="24"/>
          <w:szCs w:val="24"/>
          <w:lang w:eastAsia="en-US"/>
        </w:rPr>
        <w:t>Образец оформления статьи:</w:t>
      </w:r>
    </w:p>
    <w:p w:rsidR="00EA73BE" w:rsidRPr="00217158" w:rsidRDefault="00EA73BE" w:rsidP="00EA73B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17158">
        <w:rPr>
          <w:rFonts w:eastAsiaTheme="minorHAnsi"/>
          <w:b/>
          <w:sz w:val="24"/>
          <w:szCs w:val="24"/>
          <w:lang w:eastAsia="en-US"/>
        </w:rPr>
        <w:t>НАЗВАНИЕ СТАТЬИ</w:t>
      </w:r>
    </w:p>
    <w:p w:rsidR="00EA73BE" w:rsidRPr="00217158" w:rsidRDefault="00EA73BE" w:rsidP="00EA73BE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17158">
        <w:rPr>
          <w:rFonts w:eastAsiaTheme="minorHAnsi"/>
          <w:sz w:val="24"/>
          <w:szCs w:val="24"/>
          <w:lang w:eastAsia="en-US"/>
        </w:rPr>
        <w:t>¹Иванова И.И., ²Сидоров С.С.</w:t>
      </w:r>
    </w:p>
    <w:p w:rsidR="00EA73BE" w:rsidRPr="00F603D2" w:rsidRDefault="00EA73BE" w:rsidP="00EA73BE">
      <w:pPr>
        <w:jc w:val="center"/>
        <w:rPr>
          <w:rFonts w:eastAsiaTheme="minorHAnsi"/>
          <w:sz w:val="24"/>
          <w:szCs w:val="24"/>
          <w:lang w:eastAsia="en-US"/>
        </w:rPr>
      </w:pPr>
      <w:r w:rsidRPr="00217158">
        <w:rPr>
          <w:rFonts w:eastAsiaTheme="minorHAnsi"/>
          <w:sz w:val="24"/>
          <w:szCs w:val="24"/>
          <w:lang w:eastAsia="en-US"/>
        </w:rPr>
        <w:t>¹</w:t>
      </w:r>
      <w:r w:rsidRPr="00F603D2">
        <w:rPr>
          <w:rFonts w:eastAsiaTheme="minorHAnsi"/>
          <w:sz w:val="24"/>
          <w:szCs w:val="24"/>
          <w:lang w:eastAsia="en-US"/>
        </w:rPr>
        <w:t>ФГБОУ ВО СЗГМУ им. И.И. Мечникова Минздрава России, Санкт-Петербург</w:t>
      </w:r>
    </w:p>
    <w:p w:rsidR="00EA73BE" w:rsidRPr="00F603D2" w:rsidRDefault="00EA73BE" w:rsidP="00EA73BE">
      <w:pPr>
        <w:jc w:val="center"/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 xml:space="preserve">²Управление </w:t>
      </w:r>
      <w:proofErr w:type="spellStart"/>
      <w:r w:rsidRPr="00F603D2">
        <w:rPr>
          <w:rFonts w:eastAsiaTheme="minorHAnsi"/>
          <w:sz w:val="24"/>
          <w:szCs w:val="24"/>
          <w:lang w:eastAsia="en-US"/>
        </w:rPr>
        <w:t>Роспотребнадзора</w:t>
      </w:r>
      <w:proofErr w:type="spellEnd"/>
      <w:r w:rsidRPr="00F603D2">
        <w:rPr>
          <w:rFonts w:eastAsiaTheme="minorHAnsi"/>
          <w:sz w:val="24"/>
          <w:szCs w:val="24"/>
          <w:lang w:eastAsia="en-US"/>
        </w:rPr>
        <w:t xml:space="preserve"> по городу Архангельск, г. Архангельск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Реферат.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Ключевые слова: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Актуальность.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Цель.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 xml:space="preserve">Материалы и методы. 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Результаты и обсуждение.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Заключение или выводы.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Список литературы:</w:t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1</w:t>
      </w:r>
      <w:r w:rsidRPr="00F603D2">
        <w:rPr>
          <w:rFonts w:eastAsiaTheme="minorHAnsi"/>
          <w:sz w:val="24"/>
          <w:szCs w:val="24"/>
          <w:lang w:eastAsia="en-US"/>
        </w:rPr>
        <w:tab/>
      </w:r>
      <w:r w:rsidRPr="00F603D2">
        <w:rPr>
          <w:rFonts w:eastAsiaTheme="minorHAnsi"/>
          <w:sz w:val="24"/>
          <w:szCs w:val="24"/>
          <w:lang w:eastAsia="en-US"/>
        </w:rPr>
        <w:tab/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2</w:t>
      </w:r>
      <w:r w:rsidRPr="00F603D2">
        <w:rPr>
          <w:rFonts w:eastAsiaTheme="minorHAnsi"/>
          <w:sz w:val="24"/>
          <w:szCs w:val="24"/>
          <w:lang w:eastAsia="en-US"/>
        </w:rPr>
        <w:tab/>
      </w:r>
      <w:r w:rsidRPr="00F603D2">
        <w:rPr>
          <w:rFonts w:eastAsiaTheme="minorHAnsi"/>
          <w:sz w:val="24"/>
          <w:szCs w:val="24"/>
          <w:lang w:eastAsia="en-US"/>
        </w:rPr>
        <w:tab/>
      </w:r>
    </w:p>
    <w:p w:rsidR="00EA73BE" w:rsidRPr="00F603D2" w:rsidRDefault="00EA73BE" w:rsidP="00EA73BE">
      <w:pPr>
        <w:rPr>
          <w:rFonts w:eastAsiaTheme="minorHAnsi"/>
          <w:sz w:val="24"/>
          <w:szCs w:val="24"/>
          <w:lang w:eastAsia="en-US"/>
        </w:rPr>
      </w:pPr>
      <w:r w:rsidRPr="00F603D2">
        <w:rPr>
          <w:rFonts w:eastAsiaTheme="minorHAnsi"/>
          <w:sz w:val="24"/>
          <w:szCs w:val="24"/>
          <w:lang w:eastAsia="en-US"/>
        </w:rPr>
        <w:t>3</w:t>
      </w:r>
      <w:r w:rsidRPr="00F603D2">
        <w:rPr>
          <w:rFonts w:eastAsiaTheme="minorHAnsi"/>
          <w:sz w:val="24"/>
          <w:szCs w:val="24"/>
          <w:lang w:eastAsia="en-US"/>
        </w:rPr>
        <w:tab/>
      </w:r>
      <w:r w:rsidRPr="00F603D2">
        <w:rPr>
          <w:rFonts w:eastAsiaTheme="minorHAnsi"/>
          <w:sz w:val="24"/>
          <w:szCs w:val="24"/>
          <w:lang w:eastAsia="en-US"/>
        </w:rPr>
        <w:tab/>
      </w:r>
    </w:p>
    <w:p w:rsidR="00EA73BE" w:rsidRPr="00F603D2" w:rsidRDefault="00EA73BE" w:rsidP="00EA73BE">
      <w:pPr>
        <w:jc w:val="both"/>
        <w:rPr>
          <w:rFonts w:eastAsiaTheme="minorHAnsi"/>
          <w:sz w:val="24"/>
          <w:szCs w:val="24"/>
        </w:rPr>
      </w:pPr>
      <w:r w:rsidRPr="00F603D2">
        <w:rPr>
          <w:rFonts w:eastAsiaTheme="minorHAnsi"/>
          <w:sz w:val="24"/>
          <w:szCs w:val="24"/>
          <w:lang w:eastAsia="en-US"/>
        </w:rPr>
        <w:t>Сведения об авторах:</w:t>
      </w:r>
    </w:p>
    <w:p w:rsidR="00EA73BE" w:rsidRPr="00F603D2" w:rsidRDefault="00EA73BE" w:rsidP="00EA73BE">
      <w:pPr>
        <w:jc w:val="both"/>
        <w:rPr>
          <w:rFonts w:eastAsiaTheme="minorHAnsi"/>
          <w:sz w:val="24"/>
          <w:szCs w:val="24"/>
        </w:rPr>
      </w:pPr>
      <w:r w:rsidRPr="00F603D2">
        <w:rPr>
          <w:rFonts w:eastAsiaTheme="minorHAnsi"/>
          <w:sz w:val="24"/>
          <w:szCs w:val="24"/>
        </w:rPr>
        <w:t>Контакт:</w:t>
      </w:r>
    </w:p>
    <w:p w:rsidR="00EA73BE" w:rsidRPr="00F603D2" w:rsidRDefault="00EA73BE" w:rsidP="00EA73BE">
      <w:pPr>
        <w:spacing w:before="120" w:after="120" w:line="276" w:lineRule="auto"/>
        <w:jc w:val="center"/>
        <w:rPr>
          <w:b/>
          <w:sz w:val="24"/>
          <w:szCs w:val="24"/>
        </w:rPr>
      </w:pPr>
      <w:r w:rsidRPr="00F603D2">
        <w:rPr>
          <w:b/>
          <w:sz w:val="24"/>
          <w:szCs w:val="24"/>
        </w:rPr>
        <w:t xml:space="preserve">Требования к оформлению </w:t>
      </w:r>
      <w:proofErr w:type="spellStart"/>
      <w:r w:rsidRPr="00F603D2">
        <w:rPr>
          <w:b/>
          <w:sz w:val="24"/>
          <w:szCs w:val="24"/>
        </w:rPr>
        <w:t>постерного</w:t>
      </w:r>
      <w:proofErr w:type="spellEnd"/>
      <w:r w:rsidRPr="00F603D2">
        <w:rPr>
          <w:b/>
          <w:sz w:val="24"/>
          <w:szCs w:val="24"/>
        </w:rPr>
        <w:t xml:space="preserve"> доклада:</w:t>
      </w:r>
    </w:p>
    <w:p w:rsidR="00EA73BE" w:rsidRPr="00F603D2" w:rsidRDefault="00EA73BE" w:rsidP="00EA73BE">
      <w:pPr>
        <w:spacing w:before="120" w:after="120" w:line="276" w:lineRule="auto"/>
        <w:ind w:firstLine="709"/>
        <w:jc w:val="both"/>
        <w:rPr>
          <w:sz w:val="24"/>
          <w:szCs w:val="24"/>
        </w:rPr>
      </w:pPr>
      <w:r w:rsidRPr="00F603D2">
        <w:rPr>
          <w:sz w:val="24"/>
          <w:szCs w:val="24"/>
        </w:rPr>
        <w:t>Формат А1 вертикальный/горизонтальный. Структура: название; фамилия(</w:t>
      </w:r>
      <w:proofErr w:type="spellStart"/>
      <w:r w:rsidRPr="00F603D2">
        <w:rPr>
          <w:sz w:val="24"/>
          <w:szCs w:val="24"/>
        </w:rPr>
        <w:t>ии</w:t>
      </w:r>
      <w:proofErr w:type="spellEnd"/>
      <w:r w:rsidRPr="00F603D2">
        <w:rPr>
          <w:sz w:val="24"/>
          <w:szCs w:val="24"/>
        </w:rPr>
        <w:t>) автора(</w:t>
      </w:r>
      <w:proofErr w:type="spellStart"/>
      <w:r w:rsidRPr="00F603D2">
        <w:rPr>
          <w:sz w:val="24"/>
          <w:szCs w:val="24"/>
        </w:rPr>
        <w:t>ов</w:t>
      </w:r>
      <w:proofErr w:type="spellEnd"/>
      <w:r w:rsidRPr="00F603D2">
        <w:rPr>
          <w:sz w:val="24"/>
          <w:szCs w:val="24"/>
        </w:rPr>
        <w:t>), инициалы; полное название учреждения(й), цель, задачи, материалы и методы исследования, результаты, выводы/заключение. Постер необходимо в срок до 30 марта представить в напечатанном и электронном виде в оргкомитет конференции (отдел организации и развития научно-исследовательской работы, Пискаревский пр., д. 47, 35 павильон, 3 этаж, nir@szgmu.ru).</w:t>
      </w:r>
    </w:p>
    <w:p w:rsidR="00F65BB3" w:rsidRDefault="00F65BB3" w:rsidP="00F65BB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Названия файлов с заявкой на участие в научно-практическом мероприятия и текстом статьи задается как фамилия и инициалы первого автора с указанием содержимого, как то:</w:t>
      </w:r>
    </w:p>
    <w:p w:rsidR="00F65BB3" w:rsidRDefault="00F65BB3" w:rsidP="00F65B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1-го файла: </w:t>
      </w:r>
      <w:r>
        <w:rPr>
          <w:b/>
          <w:sz w:val="24"/>
          <w:szCs w:val="24"/>
        </w:rPr>
        <w:t>Иванов ИИ статья</w:t>
      </w:r>
      <w:r>
        <w:rPr>
          <w:sz w:val="24"/>
          <w:szCs w:val="24"/>
        </w:rPr>
        <w:t xml:space="preserve">, 2-го файла: </w:t>
      </w:r>
      <w:r>
        <w:rPr>
          <w:b/>
          <w:sz w:val="24"/>
          <w:szCs w:val="24"/>
        </w:rPr>
        <w:t>Иванов ИИ заявка</w:t>
      </w:r>
      <w:r>
        <w:rPr>
          <w:sz w:val="24"/>
          <w:szCs w:val="24"/>
        </w:rPr>
        <w:t>.</w:t>
      </w:r>
    </w:p>
    <w:p w:rsidR="00F65BB3" w:rsidRDefault="00F65BB3" w:rsidP="00F65BB3">
      <w:pPr>
        <w:spacing w:before="120" w:after="120"/>
        <w:ind w:right="17" w:firstLine="567"/>
        <w:contextualSpacing/>
        <w:jc w:val="both"/>
        <w:rPr>
          <w:b/>
          <w:bCs/>
          <w:sz w:val="24"/>
          <w:szCs w:val="24"/>
        </w:rPr>
      </w:pPr>
    </w:p>
    <w:p w:rsidR="00F65BB3" w:rsidRDefault="00F65BB3" w:rsidP="00F65BB3">
      <w:pPr>
        <w:spacing w:before="120" w:after="120"/>
        <w:ind w:right="17"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Участие в конференции и публикация статьи бесплатно!</w:t>
      </w:r>
    </w:p>
    <w:p w:rsidR="00756B6E" w:rsidRDefault="00F65BB3">
      <w:bookmarkStart w:id="0" w:name="_GoBack"/>
      <w:bookmarkEnd w:id="0"/>
    </w:p>
    <w:sectPr w:rsidR="00756B6E" w:rsidSect="00EA73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F60"/>
    <w:multiLevelType w:val="hybridMultilevel"/>
    <w:tmpl w:val="963A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E"/>
    <w:rsid w:val="002A26D0"/>
    <w:rsid w:val="007E7C55"/>
    <w:rsid w:val="00EA73BE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SZGMU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2</cp:revision>
  <dcterms:created xsi:type="dcterms:W3CDTF">2020-02-14T10:28:00Z</dcterms:created>
  <dcterms:modified xsi:type="dcterms:W3CDTF">2020-02-14T10:33:00Z</dcterms:modified>
</cp:coreProperties>
</file>