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12" w:rsidRDefault="002D2A03" w:rsidP="00E2026C">
      <w:pPr>
        <w:spacing w:after="0"/>
        <w:rPr>
          <w:b/>
          <w:bCs/>
        </w:rPr>
      </w:pPr>
      <w:r>
        <w:rPr>
          <w:b/>
          <w:bCs/>
        </w:rPr>
        <w:t>Антонова Жанна Владимировна</w:t>
      </w:r>
    </w:p>
    <w:p w:rsidR="002D2A03" w:rsidRDefault="000A080A" w:rsidP="00E2026C">
      <w:pPr>
        <w:spacing w:after="0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69756842" wp14:editId="582D982C">
            <wp:extent cx="1514475" cy="2285035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985" cy="228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099" w:rsidRDefault="00420ABD" w:rsidP="001A31C9">
      <w:pPr>
        <w:spacing w:after="0"/>
      </w:pPr>
      <w:r w:rsidRPr="00420ABD">
        <w:rPr>
          <w:b/>
          <w:bCs/>
        </w:rPr>
        <w:t> </w:t>
      </w:r>
      <w:r w:rsidRPr="00420ABD">
        <w:br/>
      </w:r>
      <w:r w:rsidRPr="00420ABD">
        <w:rPr>
          <w:b/>
          <w:bCs/>
        </w:rPr>
        <w:t>Занимаемая должность</w:t>
      </w:r>
      <w:r w:rsidRPr="00420ABD">
        <w:t xml:space="preserve"> — </w:t>
      </w:r>
      <w:r>
        <w:t>доцент</w:t>
      </w:r>
      <w:r w:rsidRPr="00420ABD">
        <w:t xml:space="preserve"> кафедры </w:t>
      </w:r>
      <w:r>
        <w:t>биологической и общей химии</w:t>
      </w:r>
      <w:r w:rsidRPr="00420ABD">
        <w:t>.</w:t>
      </w:r>
      <w:r w:rsidRPr="00420ABD">
        <w:br/>
      </w:r>
      <w:r w:rsidRPr="00420ABD">
        <w:rPr>
          <w:b/>
          <w:bCs/>
        </w:rPr>
        <w:t>Ученая степень</w:t>
      </w:r>
      <w:r w:rsidRPr="00420ABD">
        <w:t xml:space="preserve"> — кандидат </w:t>
      </w:r>
      <w:r w:rsidR="000A080A">
        <w:t>биологических</w:t>
      </w:r>
      <w:r>
        <w:t xml:space="preserve"> наук</w:t>
      </w:r>
      <w:r w:rsidR="003222AF">
        <w:t xml:space="preserve"> по специальности 03.00.04</w:t>
      </w:r>
      <w:r w:rsidR="002C1F12" w:rsidRPr="002C1F12">
        <w:t>. «</w:t>
      </w:r>
      <w:r w:rsidR="003222AF">
        <w:t>Биохимия»</w:t>
      </w:r>
      <w:r w:rsidRPr="00420ABD">
        <w:t>.</w:t>
      </w:r>
      <w:r w:rsidRPr="00420ABD">
        <w:br/>
      </w:r>
      <w:r w:rsidR="003222AF">
        <w:rPr>
          <w:b/>
          <w:bCs/>
        </w:rPr>
        <w:t xml:space="preserve">Направление подготовки – </w:t>
      </w:r>
      <w:r w:rsidR="003222AF" w:rsidRPr="003222AF">
        <w:rPr>
          <w:bCs/>
        </w:rPr>
        <w:t>биология и химия.</w:t>
      </w:r>
      <w:r w:rsidR="00E51323" w:rsidRPr="00E51323">
        <w:t xml:space="preserve"> </w:t>
      </w:r>
      <w:r w:rsidR="001B4ECD">
        <w:t xml:space="preserve">В качестве </w:t>
      </w:r>
      <w:r w:rsidR="001B4ECD" w:rsidRPr="0081075C">
        <w:t>аспирантки</w:t>
      </w:r>
      <w:r w:rsidR="00F02538" w:rsidRPr="0081075C">
        <w:t>,</w:t>
      </w:r>
      <w:r w:rsidR="004F01EF" w:rsidRPr="0081075C">
        <w:t xml:space="preserve"> </w:t>
      </w:r>
      <w:r w:rsidR="00F02538" w:rsidRPr="0081075C">
        <w:t>а впоследствии научного сотрудника</w:t>
      </w:r>
      <w:r w:rsidR="00F02538">
        <w:t xml:space="preserve"> </w:t>
      </w:r>
      <w:r w:rsidR="004F01EF">
        <w:t>лаборатории веществ и энергии НИИ ПИТАНИЯ</w:t>
      </w:r>
      <w:r w:rsidR="00F02538">
        <w:t xml:space="preserve"> РАМН</w:t>
      </w:r>
      <w:r w:rsidR="004F01EF">
        <w:t xml:space="preserve"> г. Москва,</w:t>
      </w:r>
      <w:r w:rsidR="00836E43">
        <w:t xml:space="preserve"> </w:t>
      </w:r>
      <w:r w:rsidR="001B4ECD">
        <w:t>занималась исследованиями и экспериментальной оценкой новых пищевых источников углеводов, используемых</w:t>
      </w:r>
      <w:r w:rsidR="00836E43">
        <w:t xml:space="preserve"> в профилактическом, лечебном, </w:t>
      </w:r>
      <w:r w:rsidR="001B4ECD">
        <w:t xml:space="preserve">детском </w:t>
      </w:r>
      <w:r w:rsidR="00836E43">
        <w:t xml:space="preserve">и спортивном </w:t>
      </w:r>
      <w:r w:rsidR="00F02538">
        <w:t>питании, а также изучением</w:t>
      </w:r>
      <w:r w:rsidR="004F01EF">
        <w:t xml:space="preserve"> </w:t>
      </w:r>
      <w:r w:rsidR="00F02538" w:rsidRPr="00E53497">
        <w:t>норм</w:t>
      </w:r>
      <w:r w:rsidR="007772DC" w:rsidRPr="00E53497">
        <w:t xml:space="preserve"> физиологических потребностей в энергии и пищевых веществах для различных групп населения</w:t>
      </w:r>
      <w:r w:rsidR="00E53497">
        <w:t xml:space="preserve">. </w:t>
      </w:r>
      <w:r w:rsidR="007772DC" w:rsidRPr="00E53497">
        <w:t xml:space="preserve"> </w:t>
      </w:r>
      <w:r w:rsidR="00E53497">
        <w:t>Под руководством член-корреспондента РАМН</w:t>
      </w:r>
      <w:r w:rsidR="00E53497" w:rsidRPr="00836E43">
        <w:rPr>
          <w:b/>
        </w:rPr>
        <w:t xml:space="preserve"> </w:t>
      </w:r>
      <w:proofErr w:type="spellStart"/>
      <w:r w:rsidR="00E53497" w:rsidRPr="00E53497">
        <w:t>Гаппарова</w:t>
      </w:r>
      <w:proofErr w:type="spellEnd"/>
      <w:r w:rsidR="00E53497" w:rsidRPr="00E53497">
        <w:t xml:space="preserve"> М.М.Г. </w:t>
      </w:r>
      <w:r w:rsidR="00C25050">
        <w:t xml:space="preserve">(НИИ ПИТАНИЯ РАМН г. Москва), </w:t>
      </w:r>
      <w:r w:rsidR="00E53497" w:rsidRPr="00E53497">
        <w:t>защитила диссертацию на соискание ученой степени кандидата биологических наук</w:t>
      </w:r>
      <w:r w:rsidR="00E53497">
        <w:t xml:space="preserve"> по специальности 03.00.04 – «Биохимия»</w:t>
      </w:r>
      <w:r w:rsidR="001D513C">
        <w:t xml:space="preserve"> по теме: «Оценка метаболических эффектов заменителей сахара по параметрам утилизации глюкозы в организме».</w:t>
      </w:r>
      <w:r w:rsidR="00E53497" w:rsidRPr="00E53497">
        <w:t xml:space="preserve"> </w:t>
      </w:r>
      <w:r w:rsidRPr="003222AF">
        <w:rPr>
          <w:highlight w:val="yellow"/>
        </w:rPr>
        <w:br/>
      </w:r>
      <w:r w:rsidR="00F97A8B">
        <w:rPr>
          <w:b/>
          <w:bCs/>
        </w:rPr>
        <w:t>Работа</w:t>
      </w:r>
      <w:r w:rsidR="00C25050" w:rsidRPr="00420ABD">
        <w:rPr>
          <w:b/>
          <w:bCs/>
        </w:rPr>
        <w:t xml:space="preserve"> по специальности</w:t>
      </w:r>
      <w:r w:rsidR="00C25050" w:rsidRPr="00245EB2">
        <w:rPr>
          <w:b/>
          <w:bCs/>
        </w:rPr>
        <w:t>.</w:t>
      </w:r>
      <w:r w:rsidR="00C25050" w:rsidRPr="00245EB2">
        <w:t>   В должности доцента кафедры биологической и общей химии СЗГМУ им. И. И. Мечникова работает</w:t>
      </w:r>
      <w:r w:rsidR="00E51323" w:rsidRPr="00245EB2">
        <w:t xml:space="preserve"> </w:t>
      </w:r>
      <w:r w:rsidRPr="00245EB2">
        <w:t xml:space="preserve">с </w:t>
      </w:r>
      <w:r w:rsidR="00C25050" w:rsidRPr="00245EB2">
        <w:t>2010</w:t>
      </w:r>
      <w:r w:rsidRPr="00245EB2">
        <w:t xml:space="preserve"> года</w:t>
      </w:r>
      <w:r w:rsidR="0081075C" w:rsidRPr="00245EB2">
        <w:t xml:space="preserve">, выполняет </w:t>
      </w:r>
      <w:r w:rsidR="0081075C">
        <w:t>большую учебно-методическую</w:t>
      </w:r>
      <w:r w:rsidR="00D24227">
        <w:t xml:space="preserve"> работу, сочетая ее с научной и воспитательной деятельностью. Является разработчиком рабочей программы учебной дисциплины «Биологическая химия – биохимия полости рта» для студенто</w:t>
      </w:r>
      <w:r w:rsidR="008E6970">
        <w:t>в стоматологического факультета, редактором и соавтором всех учебно-методических пособий</w:t>
      </w:r>
      <w:r w:rsidR="00563E7F">
        <w:t>, выпущенных для студентов стоматологического факультета.</w:t>
      </w:r>
      <w:r w:rsidR="00162C32">
        <w:t xml:space="preserve">  Разработала курс лекций</w:t>
      </w:r>
      <w:r w:rsidR="008E6970">
        <w:t xml:space="preserve"> и</w:t>
      </w:r>
      <w:r w:rsidR="00162C32">
        <w:t xml:space="preserve"> набор контрольно-оценочных средств по специализированному разделу «Биохимия полости рта»</w:t>
      </w:r>
      <w:r w:rsidR="008E6970">
        <w:t>.</w:t>
      </w:r>
      <w:r w:rsidR="00563E7F">
        <w:t xml:space="preserve"> Является соавтором учебных и учебно-методических пособий по курсу химии и биологической химии</w:t>
      </w:r>
      <w:r w:rsidR="00F97A8B">
        <w:t>,</w:t>
      </w:r>
      <w:r w:rsidR="00563E7F">
        <w:t xml:space="preserve"> </w:t>
      </w:r>
      <w:r w:rsidR="00F97A8B">
        <w:t xml:space="preserve">предназначенных </w:t>
      </w:r>
      <w:r w:rsidR="00563E7F">
        <w:t>для студентов</w:t>
      </w:r>
      <w:r w:rsidR="00F97A8B">
        <w:t xml:space="preserve"> первого и второго курсов лечебного и медико-профилактического факультетов. </w:t>
      </w:r>
      <w:r w:rsidR="00B52099">
        <w:t xml:space="preserve">Ж.В. </w:t>
      </w:r>
      <w:r w:rsidR="00F97A8B">
        <w:t xml:space="preserve">Антонова </w:t>
      </w:r>
      <w:r w:rsidR="00B52099">
        <w:t xml:space="preserve">-  автор более 50 печатных работ, входит в состав Проблемной комиссии МПФ, </w:t>
      </w:r>
      <w:r w:rsidR="00245EB2">
        <w:t>является Лауреатом независимой премии студенческого признания «Незабудка» за 2019 год.</w:t>
      </w:r>
    </w:p>
    <w:p w:rsidR="008E6970" w:rsidRDefault="00420ABD" w:rsidP="001A31C9">
      <w:pPr>
        <w:spacing w:after="0"/>
      </w:pPr>
      <w:r w:rsidRPr="00420ABD">
        <w:rPr>
          <w:b/>
          <w:bCs/>
        </w:rPr>
        <w:t>Преподаваемые дисциплины </w:t>
      </w:r>
      <w:r w:rsidRPr="00420ABD">
        <w:t>–</w:t>
      </w:r>
      <w:r w:rsidR="00E2026C" w:rsidRPr="00E2026C">
        <w:rPr>
          <w:rFonts w:ascii="Helvetica" w:hAnsi="Helvetica" w:cs="Helvetica"/>
          <w:b/>
          <w:bCs/>
          <w:color w:val="171717"/>
          <w:sz w:val="18"/>
          <w:szCs w:val="18"/>
          <w:shd w:val="clear" w:color="auto" w:fill="FFFFFF"/>
        </w:rPr>
        <w:t xml:space="preserve"> </w:t>
      </w:r>
      <w:r w:rsidR="00E2026C" w:rsidRPr="00E2026C">
        <w:rPr>
          <w:bCs/>
        </w:rPr>
        <w:t>курс хи</w:t>
      </w:r>
      <w:r w:rsidR="008E6970">
        <w:rPr>
          <w:bCs/>
        </w:rPr>
        <w:t>мии (</w:t>
      </w:r>
      <w:r w:rsidR="00E2026C" w:rsidRPr="00E2026C">
        <w:rPr>
          <w:bCs/>
        </w:rPr>
        <w:t>биоорганическая химия)</w:t>
      </w:r>
      <w:r w:rsidR="00B52099">
        <w:rPr>
          <w:bCs/>
        </w:rPr>
        <w:t>, биологическая химия, биологическая химия – биохимия полости рта.</w:t>
      </w:r>
      <w:r w:rsidRPr="00420ABD">
        <w:t xml:space="preserve"> </w:t>
      </w:r>
    </w:p>
    <w:p w:rsidR="006E5D9F" w:rsidRDefault="00420ABD" w:rsidP="001A31C9">
      <w:pPr>
        <w:spacing w:after="0"/>
      </w:pPr>
      <w:r w:rsidRPr="00420ABD">
        <w:rPr>
          <w:b/>
          <w:bCs/>
        </w:rPr>
        <w:t>Профессиональные интересы</w:t>
      </w:r>
      <w:r w:rsidR="001E57B5">
        <w:rPr>
          <w:b/>
          <w:bCs/>
        </w:rPr>
        <w:t xml:space="preserve">. </w:t>
      </w:r>
      <w:r w:rsidR="001E57B5" w:rsidRPr="001E57B5">
        <w:rPr>
          <w:bCs/>
        </w:rPr>
        <w:t>Методика преподавания</w:t>
      </w:r>
      <w:r w:rsidR="001E57B5">
        <w:rPr>
          <w:bCs/>
        </w:rPr>
        <w:t xml:space="preserve"> учебной дисциплины:</w:t>
      </w:r>
      <w:r w:rsidR="00340571">
        <w:t xml:space="preserve"> образовательные стандарты и их учебно-методическое сопровождение</w:t>
      </w:r>
      <w:r w:rsidR="00091085">
        <w:t xml:space="preserve">, теория и практика непрерывного </w:t>
      </w:r>
      <w:r w:rsidR="00340571">
        <w:t xml:space="preserve">медицинского </w:t>
      </w:r>
      <w:r w:rsidR="00091085">
        <w:t>образования</w:t>
      </w:r>
      <w:r w:rsidR="001E57B5">
        <w:t xml:space="preserve">. Научные направления: </w:t>
      </w:r>
      <w:r w:rsidR="006E5D9F">
        <w:t>актуальн</w:t>
      </w:r>
      <w:r w:rsidR="001E57B5">
        <w:t>ые вопросы клинической биохимии,</w:t>
      </w:r>
      <w:r w:rsidR="0059316E">
        <w:t xml:space="preserve"> </w:t>
      </w:r>
      <w:r w:rsidR="001E57B5">
        <w:t xml:space="preserve"> </w:t>
      </w:r>
      <w:r w:rsidR="006E5D9F">
        <w:t xml:space="preserve"> исс</w:t>
      </w:r>
      <w:r w:rsidR="0053043D">
        <w:t>ледования</w:t>
      </w:r>
      <w:r w:rsidR="006E5D9F">
        <w:t xml:space="preserve"> антиоксидантного статуса</w:t>
      </w:r>
      <w:r w:rsidR="0053043D">
        <w:t xml:space="preserve"> организма</w:t>
      </w:r>
      <w:r w:rsidR="006E5D9F">
        <w:t xml:space="preserve"> и интенсивности ПОЛ</w:t>
      </w:r>
      <w:r w:rsidR="001E57B5">
        <w:t xml:space="preserve"> при использовании препаратов коррекции у больных псориазом.</w:t>
      </w:r>
    </w:p>
    <w:p w:rsidR="00354582" w:rsidRDefault="00420ABD" w:rsidP="001A31C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ABD">
        <w:t>Проходила курсы </w:t>
      </w:r>
      <w:r w:rsidRPr="00420ABD">
        <w:rPr>
          <w:b/>
          <w:bCs/>
        </w:rPr>
        <w:t>повышения квалификации</w:t>
      </w:r>
      <w:r w:rsidRPr="00420ABD">
        <w:t> по программам:</w:t>
      </w:r>
      <w:r w:rsidR="00354582" w:rsidRPr="0035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4582" w:rsidRPr="009A194B" w:rsidRDefault="00354582" w:rsidP="001A31C9">
      <w:pPr>
        <w:spacing w:after="0"/>
      </w:pPr>
      <w:r w:rsidRPr="009A194B">
        <w:lastRenderedPageBreak/>
        <w:t>1. Дополнительное профессиональное образование «</w:t>
      </w:r>
      <w:r w:rsidR="00613998" w:rsidRPr="009A194B">
        <w:t>Федеральные государственные образовательные стандарты и их учебно-методическое сопровождение</w:t>
      </w:r>
      <w:r w:rsidRPr="009A194B">
        <w:t>» (144 часа) (ФГБОУ В</w:t>
      </w:r>
      <w:r w:rsidR="00613998" w:rsidRPr="009A194B">
        <w:t>О «СЗМУ им. И.И. Мечникова, с 09.04.2018-16.06.2018), № 017819 0119500</w:t>
      </w:r>
    </w:p>
    <w:p w:rsidR="001A31C9" w:rsidRPr="009A194B" w:rsidRDefault="00354582" w:rsidP="009F3785">
      <w:pPr>
        <w:spacing w:after="0"/>
      </w:pPr>
      <w:r w:rsidRPr="009A194B">
        <w:t xml:space="preserve">2. </w:t>
      </w:r>
      <w:r w:rsidR="001A31C9" w:rsidRPr="009A194B">
        <w:t>Д</w:t>
      </w:r>
      <w:r w:rsidRPr="009A194B">
        <w:t>ополнительное профессиональное образование «</w:t>
      </w:r>
      <w:r w:rsidR="00613998" w:rsidRPr="009A194B">
        <w:t>Актуальные вопросы клинической биохимии» (36 часов</w:t>
      </w:r>
      <w:r w:rsidRPr="009A194B">
        <w:t>) (ФГБОУ В</w:t>
      </w:r>
      <w:r w:rsidR="00870F49" w:rsidRPr="009A194B">
        <w:t>О «СЗМУ им. И.И. Мечникова, с 25.10.2018-31.10.2018), № 017819 0125434</w:t>
      </w:r>
      <w:r w:rsidRPr="009A194B">
        <w:t xml:space="preserve"> </w:t>
      </w:r>
    </w:p>
    <w:p w:rsidR="001352CC" w:rsidRDefault="00870F49" w:rsidP="00870F49">
      <w:pPr>
        <w:spacing w:after="0"/>
      </w:pPr>
      <w:r w:rsidRPr="009A194B">
        <w:t>3. Дополнительное профессиональное образование «Информационные технологии в работе ЛПУ: изучение специальных задач» (32 часа) (ФГБОУ ВО «СЗМУ им. И.И. Мечникова, с 25.12.2017-30.12.2017), № 017827 009</w:t>
      </w:r>
      <w:r w:rsidR="001352CC" w:rsidRPr="009A194B">
        <w:t>4475</w:t>
      </w:r>
    </w:p>
    <w:p w:rsidR="00941341" w:rsidRDefault="001352CC" w:rsidP="001352CC">
      <w:pPr>
        <w:spacing w:after="0"/>
      </w:pPr>
      <w:r>
        <w:t>4</w:t>
      </w:r>
      <w:r w:rsidRPr="009A194B">
        <w:t>. Дополнительное профессиональное образование «</w:t>
      </w:r>
      <w:r w:rsidR="009A194B" w:rsidRPr="009A194B">
        <w:t>Б</w:t>
      </w:r>
      <w:r w:rsidRPr="009A194B">
        <w:t>иохимии» (36 часов) (ФГБОУ ВО «</w:t>
      </w:r>
      <w:r w:rsidR="009A194B" w:rsidRPr="009A194B">
        <w:t>Санкт-Петербургский государственный педиатрический университет»</w:t>
      </w:r>
      <w:r w:rsidRPr="009A194B">
        <w:t>, с 01.02.2016-06.02.2016), № 7827 00006918</w:t>
      </w:r>
    </w:p>
    <w:p w:rsidR="00941341" w:rsidRDefault="00941341" w:rsidP="00941341">
      <w:pPr>
        <w:spacing w:after="0"/>
      </w:pPr>
      <w:r>
        <w:t>5.</w:t>
      </w:r>
      <w:r w:rsidRPr="00941341">
        <w:t xml:space="preserve"> </w:t>
      </w:r>
      <w:r>
        <w:t>Дополнительное профессиональное образование «Федеральные государственные образовательные стандарты и их учебно-методическое сопровождение» (108 часов) (ФГБОУ ВО «СЗМУ им. И.И. Мечникова, с 18.05.2015-06.06.2015), № 017804 0040408</w:t>
      </w:r>
    </w:p>
    <w:p w:rsidR="00E77B6E" w:rsidRDefault="00941341" w:rsidP="00E77B6E">
      <w:pPr>
        <w:rPr>
          <w:b/>
        </w:rPr>
      </w:pPr>
      <w:r>
        <w:t>6.</w:t>
      </w:r>
      <w:r w:rsidRPr="00941341">
        <w:t xml:space="preserve"> </w:t>
      </w:r>
      <w:r>
        <w:t>Дополнительное профессиональное образование «Информационные технологии в работе ЛПУ: изучение специальных задач» (20часов) (ФГБОУ ВО «СЗМУ им. И.И. Мечникова, с 07.12.2015-11.12.2015), № 017827 00107</w:t>
      </w:r>
      <w:r w:rsidR="00232A2B">
        <w:t>26</w:t>
      </w:r>
      <w:r w:rsidR="00E77B6E" w:rsidRPr="00E77B6E">
        <w:t xml:space="preserve"> </w:t>
      </w:r>
      <w:r w:rsidR="00E77B6E">
        <w:t xml:space="preserve">             </w:t>
      </w:r>
      <w:r w:rsidR="00E77B6E" w:rsidRPr="00E77B6E">
        <w:rPr>
          <w:b/>
        </w:rPr>
        <w:t>И др.</w:t>
      </w:r>
    </w:p>
    <w:p w:rsidR="001A31C9" w:rsidRPr="00E77B6E" w:rsidRDefault="00420ABD" w:rsidP="00E77B6E">
      <w:pPr>
        <w:rPr>
          <w:b/>
        </w:rPr>
      </w:pPr>
      <w:r w:rsidRPr="00420ABD">
        <w:rPr>
          <w:b/>
          <w:bCs/>
        </w:rPr>
        <w:t>E-</w:t>
      </w:r>
      <w:proofErr w:type="spellStart"/>
      <w:r w:rsidRPr="00420ABD">
        <w:rPr>
          <w:b/>
          <w:bCs/>
        </w:rPr>
        <w:t>mail</w:t>
      </w:r>
      <w:proofErr w:type="spellEnd"/>
      <w:r w:rsidRPr="00420ABD">
        <w:rPr>
          <w:b/>
          <w:bCs/>
        </w:rPr>
        <w:t>:</w:t>
      </w:r>
      <w:r w:rsidRPr="00420ABD">
        <w:t> </w:t>
      </w:r>
      <w:r w:rsidR="00E51323" w:rsidRPr="00420ABD">
        <w:t xml:space="preserve"> </w:t>
      </w:r>
      <w:proofErr w:type="spellStart"/>
      <w:r w:rsidR="0053043D">
        <w:rPr>
          <w:lang w:val="en-US"/>
        </w:rPr>
        <w:t>Zhanna</w:t>
      </w:r>
      <w:proofErr w:type="spellEnd"/>
      <w:r w:rsidR="00FD658A" w:rsidRPr="00FD658A">
        <w:t>.</w:t>
      </w:r>
      <w:proofErr w:type="spellStart"/>
      <w:r w:rsidR="0053043D">
        <w:rPr>
          <w:lang w:val="en-US"/>
        </w:rPr>
        <w:t>Antonova</w:t>
      </w:r>
      <w:proofErr w:type="spellEnd"/>
      <w:r w:rsidR="00FD658A" w:rsidRPr="00FD658A">
        <w:t>@</w:t>
      </w:r>
      <w:proofErr w:type="spellStart"/>
      <w:r w:rsidR="00FD658A">
        <w:rPr>
          <w:lang w:val="en-US"/>
        </w:rPr>
        <w:t>szgmu</w:t>
      </w:r>
      <w:proofErr w:type="spellEnd"/>
      <w:r w:rsidR="00FD658A" w:rsidRPr="00FD658A">
        <w:t>.</w:t>
      </w:r>
      <w:proofErr w:type="spellStart"/>
      <w:r w:rsidR="00FD658A">
        <w:rPr>
          <w:lang w:val="en-US"/>
        </w:rPr>
        <w:t>ru</w:t>
      </w:r>
      <w:proofErr w:type="spellEnd"/>
      <w:r w:rsidRPr="00420ABD">
        <w:br/>
      </w:r>
      <w:r w:rsidR="00AD2849">
        <w:rPr>
          <w:b/>
          <w:bCs/>
        </w:rPr>
        <w:t xml:space="preserve"> П</w:t>
      </w:r>
      <w:r w:rsidRPr="00420ABD">
        <w:rPr>
          <w:b/>
          <w:bCs/>
        </w:rPr>
        <w:t>убликации:</w:t>
      </w:r>
    </w:p>
    <w:p w:rsidR="00BE4576" w:rsidRPr="00EA2770" w:rsidRDefault="00572A74" w:rsidP="00BE4576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 w:val="18"/>
          <w:szCs w:val="18"/>
        </w:rPr>
      </w:pPr>
      <w:proofErr w:type="spellStart"/>
      <w:r w:rsidRPr="00EA2770">
        <w:rPr>
          <w:bCs/>
          <w:sz w:val="18"/>
          <w:szCs w:val="18"/>
        </w:rPr>
        <w:t>Гайковая</w:t>
      </w:r>
      <w:proofErr w:type="spellEnd"/>
      <w:r w:rsidRPr="00EA2770">
        <w:rPr>
          <w:bCs/>
          <w:sz w:val="18"/>
          <w:szCs w:val="18"/>
        </w:rPr>
        <w:t xml:space="preserve"> Л.Б., Павлова Р.Н.</w:t>
      </w:r>
      <w:r w:rsidR="00BE4576" w:rsidRPr="00EA2770">
        <w:rPr>
          <w:bCs/>
          <w:sz w:val="18"/>
          <w:szCs w:val="18"/>
        </w:rPr>
        <w:t xml:space="preserve">, </w:t>
      </w:r>
      <w:proofErr w:type="spellStart"/>
      <w:r w:rsidRPr="00EA2770">
        <w:rPr>
          <w:bCs/>
          <w:sz w:val="18"/>
          <w:szCs w:val="18"/>
        </w:rPr>
        <w:t>Тюнина</w:t>
      </w:r>
      <w:proofErr w:type="spellEnd"/>
      <w:r w:rsidRPr="00EA2770">
        <w:rPr>
          <w:bCs/>
          <w:sz w:val="18"/>
          <w:szCs w:val="18"/>
        </w:rPr>
        <w:t xml:space="preserve"> Н.В., Антонова Ж.В., </w:t>
      </w:r>
      <w:proofErr w:type="spellStart"/>
      <w:r w:rsidR="00C05A0D" w:rsidRPr="00EA2770">
        <w:rPr>
          <w:bCs/>
          <w:sz w:val="18"/>
          <w:szCs w:val="18"/>
        </w:rPr>
        <w:t>Бейшебаева</w:t>
      </w:r>
      <w:proofErr w:type="spellEnd"/>
      <w:r w:rsidR="00C05A0D" w:rsidRPr="00EA2770">
        <w:rPr>
          <w:bCs/>
          <w:sz w:val="18"/>
          <w:szCs w:val="18"/>
        </w:rPr>
        <w:t xml:space="preserve"> Ч.Р., </w:t>
      </w:r>
      <w:proofErr w:type="spellStart"/>
      <w:r w:rsidRPr="00EA2770">
        <w:rPr>
          <w:bCs/>
          <w:sz w:val="18"/>
          <w:szCs w:val="18"/>
        </w:rPr>
        <w:t>Смертина</w:t>
      </w:r>
      <w:proofErr w:type="spellEnd"/>
      <w:r w:rsidRPr="00EA2770">
        <w:rPr>
          <w:bCs/>
          <w:sz w:val="18"/>
          <w:szCs w:val="18"/>
        </w:rPr>
        <w:t xml:space="preserve"> </w:t>
      </w:r>
      <w:r w:rsidR="00502B21" w:rsidRPr="00EA2770">
        <w:rPr>
          <w:bCs/>
          <w:sz w:val="18"/>
          <w:szCs w:val="18"/>
        </w:rPr>
        <w:t>М.Н., К</w:t>
      </w:r>
      <w:r w:rsidRPr="00EA2770">
        <w:rPr>
          <w:bCs/>
          <w:sz w:val="18"/>
          <w:szCs w:val="18"/>
        </w:rPr>
        <w:t>арякина Л.А.,</w:t>
      </w:r>
      <w:r w:rsidR="00C05A0D" w:rsidRPr="00EA2770">
        <w:rPr>
          <w:bCs/>
          <w:sz w:val="18"/>
          <w:szCs w:val="18"/>
        </w:rPr>
        <w:t xml:space="preserve"> Кукушкина К.С.</w:t>
      </w:r>
      <w:r w:rsidRPr="00EA2770">
        <w:rPr>
          <w:bCs/>
          <w:color w:val="000000" w:themeColor="text1"/>
          <w:sz w:val="18"/>
          <w:szCs w:val="18"/>
        </w:rPr>
        <w:t xml:space="preserve"> </w:t>
      </w:r>
      <w:r w:rsidR="00BE4576" w:rsidRPr="00EA2770">
        <w:rPr>
          <w:bCs/>
          <w:color w:val="000000" w:themeColor="text1"/>
          <w:sz w:val="18"/>
          <w:szCs w:val="18"/>
        </w:rPr>
        <w:t xml:space="preserve"> </w:t>
      </w:r>
      <w:r w:rsidRPr="00EA2770">
        <w:rPr>
          <w:bCs/>
          <w:color w:val="000000" w:themeColor="text1"/>
          <w:sz w:val="18"/>
          <w:szCs w:val="18"/>
        </w:rPr>
        <w:t>СРАВНЕНИЕ ПРЕПАРАТОВ ОКЕАНОЛА, ПОЛИЕНА И ОМАКОРА ПО ДЕЙСТВИЮ НА СОСТОЯНИЕ АНТИОКСИДАНТНОЙ СИСТЕМЫ КРОВИ БОЛЬНЫХ ПСОРИАЗОМ В ОПЫТАХ «</w:t>
      </w:r>
      <w:r w:rsidRPr="00EA2770">
        <w:rPr>
          <w:bCs/>
          <w:color w:val="000000" w:themeColor="text1"/>
          <w:sz w:val="18"/>
          <w:szCs w:val="18"/>
          <w:lang w:val="en-US"/>
        </w:rPr>
        <w:t>in</w:t>
      </w:r>
      <w:r w:rsidRPr="00EA2770">
        <w:rPr>
          <w:bCs/>
          <w:color w:val="000000" w:themeColor="text1"/>
          <w:sz w:val="18"/>
          <w:szCs w:val="18"/>
        </w:rPr>
        <w:t xml:space="preserve"> </w:t>
      </w:r>
      <w:r w:rsidRPr="00EA2770">
        <w:rPr>
          <w:bCs/>
          <w:color w:val="000000" w:themeColor="text1"/>
          <w:sz w:val="18"/>
          <w:szCs w:val="18"/>
          <w:lang w:val="en-US"/>
        </w:rPr>
        <w:t>vitro</w:t>
      </w:r>
      <w:r w:rsidRPr="00EA2770">
        <w:rPr>
          <w:bCs/>
          <w:color w:val="000000" w:themeColor="text1"/>
          <w:sz w:val="18"/>
          <w:szCs w:val="18"/>
        </w:rPr>
        <w:t xml:space="preserve"> </w:t>
      </w:r>
      <w:r w:rsidR="00BE4576" w:rsidRPr="00EA2770">
        <w:rPr>
          <w:bCs/>
          <w:color w:val="000000" w:themeColor="text1"/>
          <w:sz w:val="18"/>
          <w:szCs w:val="18"/>
        </w:rPr>
        <w:t>//</w:t>
      </w:r>
      <w:r w:rsidR="0018313C" w:rsidRPr="00EA2770">
        <w:rPr>
          <w:bCs/>
          <w:color w:val="000000" w:themeColor="text1"/>
          <w:sz w:val="18"/>
          <w:szCs w:val="18"/>
        </w:rPr>
        <w:t xml:space="preserve"> Профилактическая и клиническая медицина, 2017, №</w:t>
      </w:r>
      <w:r w:rsidR="00BE4576" w:rsidRPr="00EA2770">
        <w:rPr>
          <w:bCs/>
          <w:color w:val="000000" w:themeColor="text1"/>
          <w:sz w:val="18"/>
          <w:szCs w:val="18"/>
        </w:rPr>
        <w:t xml:space="preserve"> </w:t>
      </w:r>
      <w:r w:rsidR="0018313C" w:rsidRPr="00EA2770">
        <w:rPr>
          <w:bCs/>
          <w:color w:val="000000" w:themeColor="text1"/>
          <w:sz w:val="18"/>
          <w:szCs w:val="18"/>
        </w:rPr>
        <w:t xml:space="preserve">4 (65), </w:t>
      </w:r>
      <w:r w:rsidR="00502B21" w:rsidRPr="00EA2770">
        <w:rPr>
          <w:bCs/>
          <w:color w:val="000000" w:themeColor="text1"/>
          <w:sz w:val="18"/>
          <w:szCs w:val="18"/>
        </w:rPr>
        <w:t>С.48-54.</w:t>
      </w:r>
      <w:r w:rsidR="00BE4576" w:rsidRPr="00EA2770">
        <w:rPr>
          <w:bCs/>
          <w:color w:val="000000" w:themeColor="text1"/>
          <w:sz w:val="18"/>
          <w:szCs w:val="18"/>
        </w:rPr>
        <w:t xml:space="preserve"> </w:t>
      </w:r>
    </w:p>
    <w:p w:rsidR="007D26E7" w:rsidRPr="00EA2770" w:rsidRDefault="00C05A0D" w:rsidP="00C05A0D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 w:val="18"/>
          <w:szCs w:val="18"/>
        </w:rPr>
      </w:pPr>
      <w:proofErr w:type="spellStart"/>
      <w:r w:rsidRPr="00EA2770">
        <w:rPr>
          <w:bCs/>
          <w:sz w:val="18"/>
          <w:szCs w:val="18"/>
        </w:rPr>
        <w:t>Гайковая</w:t>
      </w:r>
      <w:proofErr w:type="spellEnd"/>
      <w:r w:rsidRPr="00EA2770">
        <w:rPr>
          <w:bCs/>
          <w:sz w:val="18"/>
          <w:szCs w:val="18"/>
        </w:rPr>
        <w:t xml:space="preserve"> Л.Б., Павлова Р.Н., </w:t>
      </w:r>
      <w:proofErr w:type="spellStart"/>
      <w:r w:rsidRPr="00EA2770">
        <w:rPr>
          <w:bCs/>
          <w:sz w:val="18"/>
          <w:szCs w:val="18"/>
        </w:rPr>
        <w:t>Бурбелло</w:t>
      </w:r>
      <w:proofErr w:type="spellEnd"/>
      <w:r w:rsidRPr="00EA2770">
        <w:rPr>
          <w:bCs/>
          <w:sz w:val="18"/>
          <w:szCs w:val="18"/>
        </w:rPr>
        <w:t xml:space="preserve"> А.Т.,</w:t>
      </w:r>
      <w:r w:rsidR="009F787E" w:rsidRPr="00EA2770">
        <w:rPr>
          <w:bCs/>
          <w:sz w:val="18"/>
          <w:szCs w:val="18"/>
        </w:rPr>
        <w:t xml:space="preserve"> </w:t>
      </w:r>
      <w:proofErr w:type="spellStart"/>
      <w:r w:rsidRPr="00EA2770">
        <w:rPr>
          <w:bCs/>
          <w:sz w:val="18"/>
          <w:szCs w:val="18"/>
        </w:rPr>
        <w:t>Тюнина</w:t>
      </w:r>
      <w:proofErr w:type="spellEnd"/>
      <w:r w:rsidRPr="00EA2770">
        <w:rPr>
          <w:bCs/>
          <w:sz w:val="18"/>
          <w:szCs w:val="18"/>
        </w:rPr>
        <w:t xml:space="preserve"> Н.В., Антонова Ж.В., </w:t>
      </w:r>
      <w:proofErr w:type="spellStart"/>
      <w:r w:rsidRPr="00EA2770">
        <w:rPr>
          <w:bCs/>
          <w:sz w:val="18"/>
          <w:szCs w:val="18"/>
        </w:rPr>
        <w:t>Смертина</w:t>
      </w:r>
      <w:proofErr w:type="spellEnd"/>
      <w:r w:rsidRPr="00EA2770">
        <w:rPr>
          <w:bCs/>
          <w:sz w:val="18"/>
          <w:szCs w:val="18"/>
        </w:rPr>
        <w:t xml:space="preserve"> М.Н., Карякина Л.А., Мурзина А.А</w:t>
      </w:r>
      <w:r w:rsidRPr="00EA2770">
        <w:rPr>
          <w:bCs/>
          <w:color w:val="000000" w:themeColor="text1"/>
          <w:sz w:val="18"/>
          <w:szCs w:val="18"/>
        </w:rPr>
        <w:t xml:space="preserve">  СРАВНЕНИЕ ОДНОРАЗОВОГО и ТРЕХКРАТНОГО ПРИЕМА ПОЛИЕНА, КАК ПРЕПАРАТА КОРРЕКЦИИ</w:t>
      </w:r>
      <w:r w:rsidR="009F787E" w:rsidRPr="00EA2770">
        <w:rPr>
          <w:bCs/>
          <w:color w:val="000000" w:themeColor="text1"/>
          <w:sz w:val="18"/>
          <w:szCs w:val="18"/>
        </w:rPr>
        <w:t xml:space="preserve"> ПРИ ЛЕЧЕНИИ БОЛЬНЫХ ПСОРИАЗОМ.</w:t>
      </w:r>
      <w:r w:rsidRPr="00EA2770">
        <w:rPr>
          <w:bCs/>
          <w:color w:val="000000" w:themeColor="text1"/>
          <w:sz w:val="18"/>
          <w:szCs w:val="18"/>
        </w:rPr>
        <w:t xml:space="preserve"> //</w:t>
      </w:r>
      <w:r w:rsidR="009F787E" w:rsidRPr="00EA2770">
        <w:rPr>
          <w:bCs/>
          <w:color w:val="000000" w:themeColor="text1"/>
          <w:sz w:val="18"/>
          <w:szCs w:val="18"/>
        </w:rPr>
        <w:t>Актуальные вопросы медицины в современных условиях. Сборник научных трудов по итогам международной научно-практической конференции. № 6.г. Санкт-Петербург. – НН</w:t>
      </w:r>
      <w:proofErr w:type="gramStart"/>
      <w:r w:rsidR="009F787E" w:rsidRPr="00EA2770">
        <w:rPr>
          <w:bCs/>
          <w:color w:val="000000" w:themeColor="text1"/>
          <w:sz w:val="18"/>
          <w:szCs w:val="18"/>
        </w:rPr>
        <w:t>:И</w:t>
      </w:r>
      <w:proofErr w:type="gramEnd"/>
      <w:r w:rsidR="009F787E" w:rsidRPr="00EA2770">
        <w:rPr>
          <w:bCs/>
          <w:color w:val="000000" w:themeColor="text1"/>
          <w:sz w:val="18"/>
          <w:szCs w:val="18"/>
        </w:rPr>
        <w:t>ЦРОН, 2019. С.46.</w:t>
      </w:r>
    </w:p>
    <w:p w:rsidR="007D26E7" w:rsidRPr="00EA2770" w:rsidRDefault="00C05A0D" w:rsidP="00C05A0D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 w:val="18"/>
          <w:szCs w:val="18"/>
        </w:rPr>
      </w:pPr>
      <w:r w:rsidRPr="00EA2770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7D26E7" w:rsidRPr="00EA2770">
        <w:rPr>
          <w:bCs/>
          <w:color w:val="000000" w:themeColor="text1"/>
          <w:sz w:val="18"/>
          <w:szCs w:val="18"/>
        </w:rPr>
        <w:t>Гайковая</w:t>
      </w:r>
      <w:proofErr w:type="spellEnd"/>
      <w:r w:rsidR="007D26E7" w:rsidRPr="00EA2770">
        <w:rPr>
          <w:bCs/>
          <w:color w:val="000000" w:themeColor="text1"/>
          <w:sz w:val="18"/>
          <w:szCs w:val="18"/>
        </w:rPr>
        <w:t xml:space="preserve"> Л.Б., Павлова Р.Н., </w:t>
      </w:r>
      <w:proofErr w:type="spellStart"/>
      <w:r w:rsidR="007D26E7" w:rsidRPr="00EA2770">
        <w:rPr>
          <w:bCs/>
          <w:color w:val="000000" w:themeColor="text1"/>
          <w:sz w:val="18"/>
          <w:szCs w:val="18"/>
        </w:rPr>
        <w:t>Бейшебаева</w:t>
      </w:r>
      <w:proofErr w:type="spellEnd"/>
      <w:r w:rsidR="007D26E7" w:rsidRPr="00EA2770">
        <w:rPr>
          <w:bCs/>
          <w:color w:val="000000" w:themeColor="text1"/>
          <w:sz w:val="18"/>
          <w:szCs w:val="18"/>
        </w:rPr>
        <w:t xml:space="preserve"> Ч.Р., </w:t>
      </w:r>
      <w:proofErr w:type="spellStart"/>
      <w:r w:rsidR="007D26E7" w:rsidRPr="00EA2770">
        <w:rPr>
          <w:bCs/>
          <w:color w:val="000000" w:themeColor="text1"/>
          <w:sz w:val="18"/>
          <w:szCs w:val="18"/>
        </w:rPr>
        <w:t>Смертина</w:t>
      </w:r>
      <w:proofErr w:type="spellEnd"/>
      <w:r w:rsidR="007D26E7" w:rsidRPr="00EA2770">
        <w:rPr>
          <w:bCs/>
          <w:color w:val="000000" w:themeColor="text1"/>
          <w:sz w:val="18"/>
          <w:szCs w:val="18"/>
        </w:rPr>
        <w:t xml:space="preserve"> М.Н., Антонова Ж.В., Карякина Л.А., </w:t>
      </w:r>
      <w:proofErr w:type="spellStart"/>
      <w:r w:rsidR="007D26E7" w:rsidRPr="00EA2770">
        <w:rPr>
          <w:bCs/>
          <w:color w:val="000000" w:themeColor="text1"/>
          <w:sz w:val="18"/>
          <w:szCs w:val="18"/>
        </w:rPr>
        <w:t>Тюнина</w:t>
      </w:r>
      <w:proofErr w:type="spellEnd"/>
      <w:r w:rsidR="007D26E7" w:rsidRPr="00EA2770">
        <w:rPr>
          <w:bCs/>
          <w:color w:val="000000" w:themeColor="text1"/>
          <w:sz w:val="18"/>
          <w:szCs w:val="18"/>
        </w:rPr>
        <w:t xml:space="preserve"> Н.В. ОМЕГА-3 ЖИРНЫЕ КИСЛОТЫ КАК ФАКТОР, УСИЛИВАЮЩИЙ ЭТАП АКТИВАЦИИ ПРИ РАЗВИТИИ СТРЕССОРНОЙ РЕАКЦИИ. //«</w:t>
      </w:r>
      <w:proofErr w:type="gramStart"/>
      <w:r w:rsidR="007D26E7" w:rsidRPr="00EA2770">
        <w:rPr>
          <w:bCs/>
          <w:color w:val="000000" w:themeColor="text1"/>
          <w:sz w:val="18"/>
          <w:szCs w:val="18"/>
        </w:rPr>
        <w:t>Профилактическая</w:t>
      </w:r>
      <w:proofErr w:type="gramEnd"/>
      <w:r w:rsidR="007D26E7" w:rsidRPr="00EA2770">
        <w:rPr>
          <w:bCs/>
          <w:color w:val="000000" w:themeColor="text1"/>
          <w:sz w:val="18"/>
          <w:szCs w:val="18"/>
        </w:rPr>
        <w:t xml:space="preserve"> медицина-2016»: материалы Всероссийской научно-практической конференции с международным участием. 15-16 ноября 2016 года/ под ред. А.В. </w:t>
      </w:r>
      <w:proofErr w:type="spellStart"/>
      <w:r w:rsidR="007D26E7" w:rsidRPr="00EA2770">
        <w:rPr>
          <w:bCs/>
          <w:color w:val="000000" w:themeColor="text1"/>
          <w:sz w:val="18"/>
          <w:szCs w:val="18"/>
        </w:rPr>
        <w:t>Мельцера</w:t>
      </w:r>
      <w:proofErr w:type="spellEnd"/>
      <w:r w:rsidR="007D26E7" w:rsidRPr="00EA2770">
        <w:rPr>
          <w:bCs/>
          <w:color w:val="000000" w:themeColor="text1"/>
          <w:sz w:val="18"/>
          <w:szCs w:val="18"/>
        </w:rPr>
        <w:t>, И.Ш. Якубовой. -  Ч. 1. – СПб.: Изд</w:t>
      </w:r>
      <w:proofErr w:type="gramStart"/>
      <w:r w:rsidR="007D26E7" w:rsidRPr="00EA2770">
        <w:rPr>
          <w:bCs/>
          <w:color w:val="000000" w:themeColor="text1"/>
          <w:sz w:val="18"/>
          <w:szCs w:val="18"/>
        </w:rPr>
        <w:t>.-</w:t>
      </w:r>
      <w:proofErr w:type="gramEnd"/>
      <w:r w:rsidR="007D26E7" w:rsidRPr="00EA2770">
        <w:rPr>
          <w:bCs/>
          <w:color w:val="000000" w:themeColor="text1"/>
          <w:sz w:val="18"/>
          <w:szCs w:val="18"/>
        </w:rPr>
        <w:t>во СЗГМУ им. И.И. Мечникова, 2016, с. 141-144.</w:t>
      </w:r>
    </w:p>
    <w:p w:rsidR="00E96BD4" w:rsidRPr="00EA2770" w:rsidRDefault="00E96BD4" w:rsidP="00E96BD4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 w:val="18"/>
          <w:szCs w:val="18"/>
        </w:rPr>
      </w:pPr>
      <w:proofErr w:type="spellStart"/>
      <w:r w:rsidRPr="00EA2770">
        <w:rPr>
          <w:bCs/>
          <w:color w:val="000000" w:themeColor="text1"/>
          <w:sz w:val="18"/>
          <w:szCs w:val="18"/>
        </w:rPr>
        <w:t>Гайковая</w:t>
      </w:r>
      <w:proofErr w:type="spellEnd"/>
      <w:r w:rsidRPr="00EA2770">
        <w:rPr>
          <w:bCs/>
          <w:color w:val="000000" w:themeColor="text1"/>
          <w:sz w:val="18"/>
          <w:szCs w:val="18"/>
        </w:rPr>
        <w:t xml:space="preserve"> Л.Б., Павлова Р.Н., </w:t>
      </w:r>
      <w:proofErr w:type="spellStart"/>
      <w:r w:rsidRPr="00EA2770">
        <w:rPr>
          <w:bCs/>
          <w:color w:val="000000" w:themeColor="text1"/>
          <w:sz w:val="18"/>
          <w:szCs w:val="18"/>
        </w:rPr>
        <w:t>Бейшебаева</w:t>
      </w:r>
      <w:proofErr w:type="spellEnd"/>
      <w:r w:rsidRPr="00EA2770">
        <w:rPr>
          <w:bCs/>
          <w:color w:val="000000" w:themeColor="text1"/>
          <w:sz w:val="18"/>
          <w:szCs w:val="18"/>
        </w:rPr>
        <w:t xml:space="preserve"> Ч.Р., </w:t>
      </w:r>
      <w:r w:rsidR="00E8130E" w:rsidRPr="00EA2770">
        <w:rPr>
          <w:bCs/>
          <w:color w:val="000000" w:themeColor="text1"/>
          <w:sz w:val="18"/>
          <w:szCs w:val="18"/>
        </w:rPr>
        <w:t xml:space="preserve">Антонова Ж.В., </w:t>
      </w:r>
      <w:proofErr w:type="spellStart"/>
      <w:r w:rsidRPr="00EA2770">
        <w:rPr>
          <w:bCs/>
          <w:color w:val="000000" w:themeColor="text1"/>
          <w:sz w:val="18"/>
          <w:szCs w:val="18"/>
        </w:rPr>
        <w:t>Смертина</w:t>
      </w:r>
      <w:proofErr w:type="spellEnd"/>
      <w:r w:rsidRPr="00EA2770">
        <w:rPr>
          <w:bCs/>
          <w:color w:val="000000" w:themeColor="text1"/>
          <w:sz w:val="18"/>
          <w:szCs w:val="18"/>
        </w:rPr>
        <w:t xml:space="preserve"> М.Н., Карякина Л.А., </w:t>
      </w:r>
      <w:proofErr w:type="spellStart"/>
      <w:r w:rsidRPr="00EA2770">
        <w:rPr>
          <w:bCs/>
          <w:color w:val="000000" w:themeColor="text1"/>
          <w:sz w:val="18"/>
          <w:szCs w:val="18"/>
        </w:rPr>
        <w:t>Тюнина</w:t>
      </w:r>
      <w:proofErr w:type="spellEnd"/>
      <w:r w:rsidRPr="00EA2770">
        <w:rPr>
          <w:bCs/>
          <w:color w:val="000000" w:themeColor="text1"/>
          <w:sz w:val="18"/>
          <w:szCs w:val="18"/>
        </w:rPr>
        <w:t xml:space="preserve"> Н.В., Ермаков А.И.</w:t>
      </w:r>
      <w:r w:rsidR="005E678A" w:rsidRPr="00EA2770">
        <w:rPr>
          <w:bCs/>
          <w:color w:val="000000" w:themeColor="text1"/>
          <w:sz w:val="18"/>
          <w:szCs w:val="18"/>
        </w:rPr>
        <w:t xml:space="preserve"> ИССЛЕДОВАНИЕ ВЛИЯНИЯ ПОЛИЕНА И ОМАКОРА НА АКТИВНОСТЬ ПОКАЗАТЕЛЕЙ АНТИОКСИДАНТНОЙ СИСТЕМЫ КРОВИ БОЛЬНЫХ ПСОРИАЗОМ В ОПЫТАХ IN VITRO.// Медицинский алфавит, 2016, Том 3, №19. - С. 19.</w:t>
      </w:r>
      <w:r w:rsidR="005E678A" w:rsidRPr="00EA2770">
        <w:rPr>
          <w:bCs/>
          <w:color w:val="000000" w:themeColor="text1"/>
          <w:sz w:val="18"/>
          <w:szCs w:val="18"/>
        </w:rPr>
        <w:tab/>
      </w:r>
    </w:p>
    <w:p w:rsidR="0063294B" w:rsidRPr="00EA2770" w:rsidRDefault="005E678A" w:rsidP="005E678A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 w:val="18"/>
          <w:szCs w:val="18"/>
        </w:rPr>
      </w:pPr>
      <w:r w:rsidRPr="00EA2770">
        <w:rPr>
          <w:bCs/>
          <w:iCs/>
          <w:color w:val="000000" w:themeColor="text1"/>
          <w:sz w:val="18"/>
          <w:szCs w:val="18"/>
        </w:rPr>
        <w:t>Павлова Р.Н., Карякина Л.А., Антонова Ж.В.</w:t>
      </w:r>
      <w:r w:rsidRPr="00EA2770">
        <w:rPr>
          <w:b/>
          <w:bCs/>
          <w:iCs/>
          <w:color w:val="000000" w:themeColor="text1"/>
          <w:sz w:val="18"/>
          <w:szCs w:val="18"/>
        </w:rPr>
        <w:t xml:space="preserve"> </w:t>
      </w:r>
      <w:r w:rsidRPr="00EA2770">
        <w:rPr>
          <w:bCs/>
          <w:color w:val="000000" w:themeColor="text1"/>
          <w:sz w:val="18"/>
          <w:szCs w:val="18"/>
        </w:rPr>
        <w:t>ИССЛЕДОВАНИЕ ДЕЙСТВИЯ ОКЕАНОЛА НА АКТИВНОСТЬ ФЕРМЕНТОВ АНТИОКСИДАНТНОЙ СИСТЕМЫ КРОВИ ДОНОРОВ И БОЛЬНЫХ ПСОРИАЗОМ В ОПЫТАХ IN VITRO.//Материалы IV Международной научно-практической конференции: «Научные перспективы XXI века. Достижения и перспективы нового столетия»". 19-20 сентября 2014 г. Новосибирск: Журнал международного научного института "</w:t>
      </w:r>
      <w:proofErr w:type="spellStart"/>
      <w:r w:rsidRPr="00EA2770">
        <w:rPr>
          <w:bCs/>
          <w:color w:val="000000" w:themeColor="text1"/>
          <w:sz w:val="18"/>
          <w:szCs w:val="18"/>
        </w:rPr>
        <w:t>Educatio</w:t>
      </w:r>
      <w:proofErr w:type="spellEnd"/>
      <w:r w:rsidRPr="00EA2770">
        <w:rPr>
          <w:bCs/>
          <w:color w:val="000000" w:themeColor="text1"/>
          <w:sz w:val="18"/>
          <w:szCs w:val="18"/>
        </w:rPr>
        <w:t>", №4, 2014, с.33-35</w:t>
      </w:r>
      <w:r w:rsidR="0063294B" w:rsidRPr="00EA2770">
        <w:rPr>
          <w:bCs/>
          <w:color w:val="000000" w:themeColor="text1"/>
          <w:sz w:val="18"/>
          <w:szCs w:val="18"/>
        </w:rPr>
        <w:t>.</w:t>
      </w:r>
    </w:p>
    <w:p w:rsidR="0063294B" w:rsidRPr="00EA2770" w:rsidRDefault="0063294B" w:rsidP="0063294B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 w:val="18"/>
          <w:szCs w:val="18"/>
        </w:rPr>
      </w:pPr>
      <w:r w:rsidRPr="00EA2770">
        <w:rPr>
          <w:bCs/>
          <w:color w:val="000000" w:themeColor="text1"/>
          <w:sz w:val="18"/>
          <w:szCs w:val="18"/>
        </w:rPr>
        <w:t xml:space="preserve">Карякина Л.А., </w:t>
      </w:r>
      <w:proofErr w:type="spellStart"/>
      <w:r w:rsidRPr="00EA2770">
        <w:rPr>
          <w:bCs/>
          <w:color w:val="000000" w:themeColor="text1"/>
          <w:sz w:val="18"/>
          <w:szCs w:val="18"/>
        </w:rPr>
        <w:t>Гайковая</w:t>
      </w:r>
      <w:proofErr w:type="spellEnd"/>
      <w:r w:rsidRPr="00EA2770">
        <w:rPr>
          <w:bCs/>
          <w:color w:val="000000" w:themeColor="text1"/>
          <w:sz w:val="18"/>
          <w:szCs w:val="18"/>
        </w:rPr>
        <w:t xml:space="preserve"> Л.Б., Павлова Р.Н., Кукушкина К.С., </w:t>
      </w:r>
      <w:proofErr w:type="spellStart"/>
      <w:r w:rsidRPr="00EA2770">
        <w:rPr>
          <w:bCs/>
          <w:color w:val="000000" w:themeColor="text1"/>
          <w:sz w:val="18"/>
          <w:szCs w:val="18"/>
        </w:rPr>
        <w:t>Смертина</w:t>
      </w:r>
      <w:proofErr w:type="spellEnd"/>
      <w:r w:rsidRPr="00EA2770">
        <w:rPr>
          <w:bCs/>
          <w:color w:val="000000" w:themeColor="text1"/>
          <w:sz w:val="18"/>
          <w:szCs w:val="18"/>
        </w:rPr>
        <w:t xml:space="preserve"> М.Н., Антонова Ж.В.,</w:t>
      </w:r>
      <w:proofErr w:type="spellStart"/>
      <w:r w:rsidRPr="00EA2770">
        <w:rPr>
          <w:bCs/>
          <w:color w:val="000000" w:themeColor="text1"/>
          <w:sz w:val="18"/>
          <w:szCs w:val="18"/>
        </w:rPr>
        <w:t>Тюнина</w:t>
      </w:r>
      <w:proofErr w:type="spellEnd"/>
      <w:r w:rsidRPr="00EA2770">
        <w:rPr>
          <w:bCs/>
          <w:color w:val="000000" w:themeColor="text1"/>
          <w:sz w:val="18"/>
          <w:szCs w:val="18"/>
        </w:rPr>
        <w:t xml:space="preserve"> Н.В.ОПРЕДЕЛЕНИЕ ДОЗЫ ОМЕГА-3 ПОЛИНЕНАСЫЩЕННЫХ ЖИРНЫХ КИСЛОТ ДЛЯ КОРРЕКЦИИ ИЗБЫТОЧНОЙ ПРОЛИФЕРАЦИИ КЕРАТИНОЦИТОВ У БОЛЬНЫХ С ПСОРИАЗОМ В ИССЛЕДОВАНИЯХ IN VITRO.// </w:t>
      </w:r>
      <w:r w:rsidRPr="00EA2770">
        <w:rPr>
          <w:bCs/>
          <w:color w:val="000000" w:themeColor="text1"/>
          <w:sz w:val="18"/>
          <w:szCs w:val="18"/>
        </w:rPr>
        <w:tab/>
      </w:r>
      <w:r w:rsidRPr="00EA2770">
        <w:rPr>
          <w:bCs/>
          <w:color w:val="000000" w:themeColor="text1"/>
          <w:sz w:val="18"/>
          <w:szCs w:val="18"/>
        </w:rPr>
        <w:tab/>
        <w:t xml:space="preserve">Х Юбилейные Санкт-Петербургские Дерматологические чтения, 27-29 октября 2016 года, Санкт-Петербург. Сборник тезисов X Юбилейной научно-практической конференции </w:t>
      </w:r>
      <w:proofErr w:type="spellStart"/>
      <w:r w:rsidRPr="00EA2770">
        <w:rPr>
          <w:bCs/>
          <w:color w:val="000000" w:themeColor="text1"/>
          <w:sz w:val="18"/>
          <w:szCs w:val="18"/>
        </w:rPr>
        <w:t>дерматовенерологов</w:t>
      </w:r>
      <w:proofErr w:type="spellEnd"/>
      <w:r w:rsidRPr="00EA2770">
        <w:rPr>
          <w:bCs/>
          <w:color w:val="000000" w:themeColor="text1"/>
          <w:sz w:val="18"/>
          <w:szCs w:val="18"/>
        </w:rPr>
        <w:t xml:space="preserve"> и косметологов, С.38-39.</w:t>
      </w:r>
    </w:p>
    <w:p w:rsidR="00E77B6E" w:rsidRDefault="00E77B6E" w:rsidP="00E77B6E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 w:val="18"/>
          <w:szCs w:val="18"/>
        </w:rPr>
      </w:pPr>
      <w:r w:rsidRPr="0063294B">
        <w:rPr>
          <w:bCs/>
          <w:color w:val="000000" w:themeColor="text1"/>
          <w:sz w:val="18"/>
          <w:szCs w:val="18"/>
        </w:rPr>
        <w:lastRenderedPageBreak/>
        <w:t>Аникина О.В., Павлова Р.Н.</w:t>
      </w:r>
      <w:r>
        <w:rPr>
          <w:bCs/>
          <w:color w:val="000000" w:themeColor="text1"/>
          <w:sz w:val="18"/>
          <w:szCs w:val="18"/>
        </w:rPr>
        <w:t xml:space="preserve">, Антонова Ж.В. </w:t>
      </w:r>
      <w:r w:rsidRPr="0063294B">
        <w:rPr>
          <w:bCs/>
          <w:color w:val="000000" w:themeColor="text1"/>
          <w:sz w:val="18"/>
          <w:szCs w:val="18"/>
        </w:rPr>
        <w:t>ВОЗМОЖНОСТЬ ИСПОЛЬЗОВАНИЯ РI ИЗОФОРМЫ ГЛУТАТИОН-S-ТРАНСФЕРАЗЫ ДЛЯ ДИФФЕРЕНЦИАЛЬНОЙ</w:t>
      </w:r>
      <w:r>
        <w:rPr>
          <w:bCs/>
          <w:color w:val="000000" w:themeColor="text1"/>
          <w:sz w:val="18"/>
          <w:szCs w:val="18"/>
        </w:rPr>
        <w:t xml:space="preserve"> ДИАГНОСТИКИ ХОЛЕСТАЗА. //</w:t>
      </w:r>
      <w:r w:rsidR="0063294B">
        <w:rPr>
          <w:bCs/>
          <w:color w:val="000000" w:themeColor="text1"/>
          <w:sz w:val="18"/>
          <w:szCs w:val="18"/>
        </w:rPr>
        <w:tab/>
      </w:r>
      <w:r w:rsidR="0063294B" w:rsidRPr="00E77B6E">
        <w:rPr>
          <w:bCs/>
          <w:color w:val="000000" w:themeColor="text1"/>
          <w:sz w:val="18"/>
          <w:szCs w:val="18"/>
        </w:rPr>
        <w:t xml:space="preserve">Профилактическая и клиническая медицина. – </w:t>
      </w:r>
      <w:r>
        <w:rPr>
          <w:bCs/>
          <w:color w:val="000000" w:themeColor="text1"/>
          <w:sz w:val="18"/>
          <w:szCs w:val="18"/>
        </w:rPr>
        <w:t>2013. - № 4 (49). – С. 34-36.</w:t>
      </w:r>
    </w:p>
    <w:p w:rsidR="00C05A0D" w:rsidRPr="00E77B6E" w:rsidRDefault="00E77B6E" w:rsidP="00E77B6E">
      <w:pPr>
        <w:pStyle w:val="a3"/>
        <w:spacing w:after="0"/>
        <w:rPr>
          <w:b/>
          <w:bCs/>
          <w:color w:val="000000" w:themeColor="text1"/>
        </w:rPr>
      </w:pPr>
      <w:r w:rsidRPr="00E77B6E">
        <w:rPr>
          <w:b/>
          <w:bCs/>
          <w:color w:val="000000" w:themeColor="text1"/>
        </w:rPr>
        <w:t>И другие.</w:t>
      </w:r>
      <w:r w:rsidRPr="00E77B6E">
        <w:rPr>
          <w:b/>
          <w:bCs/>
          <w:color w:val="000000" w:themeColor="text1"/>
        </w:rPr>
        <w:tab/>
      </w:r>
      <w:r w:rsidR="0063294B" w:rsidRPr="00E77B6E">
        <w:rPr>
          <w:b/>
          <w:bCs/>
          <w:color w:val="000000" w:themeColor="text1"/>
        </w:rPr>
        <w:tab/>
      </w:r>
      <w:bookmarkStart w:id="0" w:name="_GoBack"/>
      <w:bookmarkEnd w:id="0"/>
    </w:p>
    <w:sectPr w:rsidR="00C05A0D" w:rsidRPr="00E7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3085"/>
    <w:multiLevelType w:val="hybridMultilevel"/>
    <w:tmpl w:val="914EF506"/>
    <w:lvl w:ilvl="0" w:tplc="A516CB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BD"/>
    <w:rsid w:val="00091085"/>
    <w:rsid w:val="000A080A"/>
    <w:rsid w:val="001352CC"/>
    <w:rsid w:val="00162C32"/>
    <w:rsid w:val="0018313C"/>
    <w:rsid w:val="001A31C9"/>
    <w:rsid w:val="001B4ECD"/>
    <w:rsid w:val="001D513C"/>
    <w:rsid w:val="001E57B5"/>
    <w:rsid w:val="00232A2B"/>
    <w:rsid w:val="00245EB2"/>
    <w:rsid w:val="002C1F12"/>
    <w:rsid w:val="002D2A03"/>
    <w:rsid w:val="003222AF"/>
    <w:rsid w:val="00340571"/>
    <w:rsid w:val="00354582"/>
    <w:rsid w:val="00420ABD"/>
    <w:rsid w:val="0048500A"/>
    <w:rsid w:val="004F01EF"/>
    <w:rsid w:val="00502B21"/>
    <w:rsid w:val="0053043D"/>
    <w:rsid w:val="00563E7F"/>
    <w:rsid w:val="00572A74"/>
    <w:rsid w:val="0059316E"/>
    <w:rsid w:val="005E678A"/>
    <w:rsid w:val="00613998"/>
    <w:rsid w:val="0063294B"/>
    <w:rsid w:val="006C2E3B"/>
    <w:rsid w:val="006E5D9F"/>
    <w:rsid w:val="007772DC"/>
    <w:rsid w:val="007D26E7"/>
    <w:rsid w:val="0081075C"/>
    <w:rsid w:val="00836E43"/>
    <w:rsid w:val="00870F49"/>
    <w:rsid w:val="008E6970"/>
    <w:rsid w:val="00941341"/>
    <w:rsid w:val="009A194B"/>
    <w:rsid w:val="009E5AAE"/>
    <w:rsid w:val="009F3785"/>
    <w:rsid w:val="009F787E"/>
    <w:rsid w:val="00A90009"/>
    <w:rsid w:val="00AD2849"/>
    <w:rsid w:val="00B3102F"/>
    <w:rsid w:val="00B52099"/>
    <w:rsid w:val="00BE4576"/>
    <w:rsid w:val="00C05A0D"/>
    <w:rsid w:val="00C075CD"/>
    <w:rsid w:val="00C25050"/>
    <w:rsid w:val="00CA500A"/>
    <w:rsid w:val="00D24227"/>
    <w:rsid w:val="00E2026C"/>
    <w:rsid w:val="00E24714"/>
    <w:rsid w:val="00E51323"/>
    <w:rsid w:val="00E53497"/>
    <w:rsid w:val="00E77B6E"/>
    <w:rsid w:val="00E8130E"/>
    <w:rsid w:val="00E96BD4"/>
    <w:rsid w:val="00EA2770"/>
    <w:rsid w:val="00ED34B1"/>
    <w:rsid w:val="00F02538"/>
    <w:rsid w:val="00F101C7"/>
    <w:rsid w:val="00F97A8B"/>
    <w:rsid w:val="00F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316E"/>
    <w:pPr>
      <w:keepNext/>
      <w:spacing w:after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316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316E"/>
    <w:pPr>
      <w:keepNext/>
      <w:spacing w:after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316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Ирунчик</dc:creator>
  <cp:lastModifiedBy>Ирунчик</cp:lastModifiedBy>
  <cp:revision>12</cp:revision>
  <dcterms:created xsi:type="dcterms:W3CDTF">2019-11-06T09:27:00Z</dcterms:created>
  <dcterms:modified xsi:type="dcterms:W3CDTF">2019-12-10T06:42:00Z</dcterms:modified>
</cp:coreProperties>
</file>