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12" w:rsidRDefault="002C1F12" w:rsidP="00E2026C">
      <w:pPr>
        <w:spacing w:after="0"/>
        <w:rPr>
          <w:b/>
          <w:bCs/>
        </w:rPr>
      </w:pPr>
    </w:p>
    <w:p w:rsidR="002C1F12" w:rsidRDefault="00420ABD" w:rsidP="00E2026C">
      <w:pPr>
        <w:spacing w:after="0"/>
        <w:rPr>
          <w:b/>
          <w:bCs/>
        </w:rPr>
      </w:pPr>
      <w:r>
        <w:rPr>
          <w:b/>
          <w:bCs/>
        </w:rPr>
        <w:t>Иванова Ирина Сергеевна</w:t>
      </w:r>
    </w:p>
    <w:p w:rsidR="00E2026C" w:rsidRDefault="00420ABD" w:rsidP="00E2026C">
      <w:pPr>
        <w:spacing w:after="0"/>
      </w:pPr>
      <w:r w:rsidRPr="00420ABD">
        <w:rPr>
          <w:b/>
          <w:bCs/>
        </w:rPr>
        <w:t> </w:t>
      </w:r>
      <w:r w:rsidR="002C1F12">
        <w:rPr>
          <w:b/>
          <w:bCs/>
          <w:noProof/>
          <w:lang w:eastAsia="ru-RU"/>
        </w:rPr>
        <w:drawing>
          <wp:inline distT="0" distB="0" distL="0" distR="0" wp14:anchorId="22AD4E45" wp14:editId="6DA064F6">
            <wp:extent cx="1303361" cy="2282849"/>
            <wp:effectExtent l="0" t="0" r="0" b="3175"/>
            <wp:docPr id="1" name="Рисунок 1" descr="E:\Ирчик\Мечникова\коллеги\Иванова\Ивано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чик\Мечникова\коллеги\Иванова\Иванов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25" cy="228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20ABD">
        <w:br/>
      </w:r>
      <w:r w:rsidRPr="00420ABD">
        <w:rPr>
          <w:b/>
          <w:bCs/>
        </w:rPr>
        <w:t>Занимаемая должность</w:t>
      </w:r>
      <w:r w:rsidRPr="00420ABD">
        <w:t xml:space="preserve"> — </w:t>
      </w:r>
      <w:r>
        <w:t>доцент</w:t>
      </w:r>
      <w:r w:rsidRPr="00420ABD">
        <w:t xml:space="preserve"> кафедры </w:t>
      </w:r>
      <w:r>
        <w:t>биологической и общей химии</w:t>
      </w:r>
      <w:r w:rsidRPr="00420ABD">
        <w:t>.</w:t>
      </w:r>
      <w:r w:rsidRPr="00420ABD">
        <w:br/>
      </w:r>
      <w:r w:rsidRPr="00420ABD">
        <w:rPr>
          <w:b/>
          <w:bCs/>
        </w:rPr>
        <w:t>Ученая степень</w:t>
      </w:r>
      <w:r w:rsidRPr="00420ABD">
        <w:t xml:space="preserve"> — кандидат </w:t>
      </w:r>
      <w:r>
        <w:t>педагогических наук</w:t>
      </w:r>
      <w:r w:rsidRPr="00420ABD">
        <w:t xml:space="preserve"> (</w:t>
      </w:r>
      <w:r>
        <w:t>200</w:t>
      </w:r>
      <w:r w:rsidR="00E51323">
        <w:t>5</w:t>
      </w:r>
      <w:r>
        <w:t>)</w:t>
      </w:r>
      <w:r w:rsidR="002C1F12" w:rsidRPr="002C1F12">
        <w:t xml:space="preserve"> по специальности 13.00.02. «Теория методики обучения и воспитания (химия)</w:t>
      </w:r>
      <w:r w:rsidRPr="00420ABD">
        <w:t>.</w:t>
      </w:r>
      <w:r w:rsidRPr="00420ABD">
        <w:br/>
      </w:r>
      <w:r w:rsidRPr="00420ABD">
        <w:rPr>
          <w:b/>
          <w:bCs/>
        </w:rPr>
        <w:t>Ученое звание</w:t>
      </w:r>
      <w:r w:rsidRPr="00420ABD">
        <w:t> — доцент (</w:t>
      </w:r>
      <w:r>
        <w:t>2013</w:t>
      </w:r>
      <w:r w:rsidRPr="00420ABD">
        <w:t>).</w:t>
      </w:r>
      <w:r w:rsidRPr="00420ABD">
        <w:br/>
      </w:r>
      <w:r w:rsidRPr="00420ABD">
        <w:rPr>
          <w:b/>
          <w:bCs/>
        </w:rPr>
        <w:t>Направление подготовки.</w:t>
      </w:r>
      <w:r w:rsidRPr="00420ABD">
        <w:t> </w:t>
      </w:r>
      <w:r w:rsidR="00E51323">
        <w:t>С</w:t>
      </w:r>
      <w:r w:rsidR="00E51323" w:rsidRPr="00E51323">
        <w:t xml:space="preserve"> отличием окончила </w:t>
      </w:r>
      <w:r w:rsidR="006C2E3B" w:rsidRPr="00E51323">
        <w:t xml:space="preserve">в 2002 году </w:t>
      </w:r>
      <w:r w:rsidR="00E51323" w:rsidRPr="00E51323">
        <w:t xml:space="preserve">Вологодский государственный педагогический университет с квалификацией «учитель биологии и химии». По окончании ВГПУ поступила </w:t>
      </w:r>
      <w:r w:rsidR="00A90009">
        <w:t xml:space="preserve">на химический факультет </w:t>
      </w:r>
      <w:r w:rsidR="00A90009" w:rsidRPr="00E51323">
        <w:t xml:space="preserve">РГПУ им. А.И. Герцена </w:t>
      </w:r>
      <w:r w:rsidR="00E51323" w:rsidRPr="00E51323">
        <w:t>в очную аспирантуру по специальности 13.00.02. «Теория методики обучения и воспитания (химия)». В 2005 году защитила кандидатскую диссертацию по теме «Методика адаптивного обучения химии в вечерней школе» под научным руководством Почетного профессора РГПУ им. А.И. Герцена, доктора педагогических наук, профессора М.С. Пак.</w:t>
      </w:r>
      <w:r w:rsidR="00E51323">
        <w:t xml:space="preserve"> </w:t>
      </w:r>
      <w:r w:rsidRPr="00420ABD">
        <w:br/>
        <w:t xml:space="preserve">Работает на </w:t>
      </w:r>
      <w:r w:rsidR="00E51323">
        <w:t>кафедре биологической и общей химии СЗГМУ</w:t>
      </w:r>
      <w:r w:rsidRPr="00420ABD">
        <w:t xml:space="preserve"> им. </w:t>
      </w:r>
      <w:r w:rsidR="00E51323">
        <w:t>И</w:t>
      </w:r>
      <w:r w:rsidRPr="00420ABD">
        <w:t xml:space="preserve">. И. </w:t>
      </w:r>
      <w:r w:rsidR="00E51323">
        <w:t>Мечникова</w:t>
      </w:r>
      <w:r w:rsidRPr="00420ABD">
        <w:t xml:space="preserve"> с </w:t>
      </w:r>
      <w:r w:rsidR="00E51323">
        <w:t>2018</w:t>
      </w:r>
      <w:r w:rsidRPr="00420ABD">
        <w:t xml:space="preserve"> года</w:t>
      </w:r>
      <w:r w:rsidR="00E51323">
        <w:t>.</w:t>
      </w:r>
    </w:p>
    <w:p w:rsidR="00FD658A" w:rsidRDefault="00420ABD" w:rsidP="001A31C9">
      <w:pPr>
        <w:spacing w:after="0"/>
      </w:pPr>
      <w:r w:rsidRPr="00420ABD">
        <w:rPr>
          <w:b/>
          <w:bCs/>
        </w:rPr>
        <w:t>Стаж работы по специальности</w:t>
      </w:r>
      <w:r w:rsidRPr="00420ABD">
        <w:t xml:space="preserve">  — </w:t>
      </w:r>
      <w:r w:rsidR="00E51323">
        <w:t>17</w:t>
      </w:r>
      <w:r w:rsidRPr="00420ABD">
        <w:t xml:space="preserve"> </w:t>
      </w:r>
      <w:r w:rsidR="00E51323">
        <w:t>лет</w:t>
      </w:r>
      <w:r w:rsidRPr="00420ABD">
        <w:t>. </w:t>
      </w:r>
      <w:r w:rsidRPr="00420ABD">
        <w:br/>
      </w:r>
      <w:r w:rsidRPr="00420ABD">
        <w:rPr>
          <w:b/>
          <w:bCs/>
        </w:rPr>
        <w:t>Преподаваемые дисциплины </w:t>
      </w:r>
      <w:r w:rsidRPr="00420ABD">
        <w:t>–</w:t>
      </w:r>
      <w:r w:rsidR="00E2026C" w:rsidRPr="00E2026C">
        <w:rPr>
          <w:rFonts w:ascii="Helvetica" w:hAnsi="Helvetica" w:cs="Helvetica"/>
          <w:b/>
          <w:bCs/>
          <w:color w:val="171717"/>
          <w:sz w:val="18"/>
          <w:szCs w:val="18"/>
          <w:shd w:val="clear" w:color="auto" w:fill="FFFFFF"/>
        </w:rPr>
        <w:t xml:space="preserve"> </w:t>
      </w:r>
      <w:r w:rsidR="00E2026C" w:rsidRPr="00E2026C">
        <w:rPr>
          <w:bCs/>
        </w:rPr>
        <w:t>курс химии (общая, бионеорганическая и биоорганическая химия)</w:t>
      </w:r>
      <w:r w:rsidRPr="00420ABD">
        <w:t xml:space="preserve"> </w:t>
      </w:r>
      <w:r w:rsidRPr="00420ABD">
        <w:rPr>
          <w:b/>
          <w:bCs/>
        </w:rPr>
        <w:t>Профессиональные интересы</w:t>
      </w:r>
      <w:r w:rsidR="00091085">
        <w:rPr>
          <w:b/>
          <w:bCs/>
        </w:rPr>
        <w:t xml:space="preserve"> </w:t>
      </w:r>
      <w:r w:rsidR="00091085" w:rsidRPr="00091085">
        <w:rPr>
          <w:bCs/>
        </w:rPr>
        <w:t>Ивановой И.С</w:t>
      </w:r>
      <w:r w:rsidRPr="00091085">
        <w:rPr>
          <w:bCs/>
        </w:rPr>
        <w:t>.</w:t>
      </w:r>
      <w:r w:rsidRPr="00420ABD">
        <w:t> </w:t>
      </w:r>
      <w:r w:rsidR="00091085">
        <w:t>- методология, теория и практика непрерывного химического и химико-педагогического образования</w:t>
      </w:r>
      <w:r w:rsidR="00354582">
        <w:t>, экологическая токсикология</w:t>
      </w:r>
      <w:r w:rsidR="00C075CD">
        <w:t>, экологическая химия</w:t>
      </w:r>
      <w:r w:rsidR="00354582">
        <w:t>.</w:t>
      </w:r>
    </w:p>
    <w:p w:rsidR="00354582" w:rsidRDefault="00420ABD" w:rsidP="001A31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BD">
        <w:t>Проходила курсы </w:t>
      </w:r>
      <w:r w:rsidRPr="00420ABD">
        <w:rPr>
          <w:b/>
          <w:bCs/>
        </w:rPr>
        <w:t>повышения квалификации</w:t>
      </w:r>
      <w:r w:rsidRPr="00420ABD">
        <w:t> по программам:</w:t>
      </w:r>
      <w:r w:rsidR="00354582" w:rsidRPr="0035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582" w:rsidRDefault="00354582" w:rsidP="001A31C9">
      <w:pPr>
        <w:spacing w:after="0"/>
      </w:pPr>
      <w:r>
        <w:t>1. Дополнительное профессиональное образование «Санитарно-гигиенические лабораторные исследования» (144 часа) (ФГБОУ ВО «СЗМУ им. И.И. Мечникова, с 14.05.2018-02.06.2018), № 017819 0117132</w:t>
      </w:r>
    </w:p>
    <w:p w:rsidR="001A31C9" w:rsidRDefault="00354582" w:rsidP="009F3785">
      <w:pPr>
        <w:spacing w:after="0"/>
      </w:pPr>
      <w:r>
        <w:t xml:space="preserve">2. </w:t>
      </w:r>
      <w:r w:rsidR="001A31C9">
        <w:t>Д</w:t>
      </w:r>
      <w:r>
        <w:t>ополнительное профессиональное образование «Федеральные государственные образовательные стандарты и их учебно-методическое сопровождение» (144 часа) (ФГБОУ ВО «СЗМУ им. И.И. Мечникова, с 19.11.2018-22.12.2018), № 017819 0128962</w:t>
      </w:r>
      <w:r w:rsidRPr="00354582">
        <w:t xml:space="preserve">В </w:t>
      </w:r>
    </w:p>
    <w:p w:rsidR="001A31C9" w:rsidRDefault="001A31C9" w:rsidP="009F3785">
      <w:pPr>
        <w:spacing w:after="0"/>
      </w:pPr>
      <w:r>
        <w:t xml:space="preserve">3. </w:t>
      </w:r>
      <w:r w:rsidRPr="00354582">
        <w:t>«</w:t>
      </w:r>
      <w:proofErr w:type="spellStart"/>
      <w:r w:rsidRPr="00354582">
        <w:rPr>
          <w:lang w:val="en-US"/>
        </w:rPr>
        <w:t>Galvanishe</w:t>
      </w:r>
      <w:proofErr w:type="spellEnd"/>
      <w:r w:rsidRPr="00354582">
        <w:t xml:space="preserve"> </w:t>
      </w:r>
      <w:proofErr w:type="spellStart"/>
      <w:r w:rsidRPr="00354582">
        <w:rPr>
          <w:lang w:val="en-US"/>
        </w:rPr>
        <w:t>Zellen</w:t>
      </w:r>
      <w:proofErr w:type="spellEnd"/>
      <w:r w:rsidRPr="00354582">
        <w:t xml:space="preserve"> </w:t>
      </w:r>
      <w:r w:rsidRPr="00354582">
        <w:rPr>
          <w:lang w:val="en-US"/>
        </w:rPr>
        <w:t>und</w:t>
      </w:r>
      <w:r w:rsidRPr="00354582">
        <w:t xml:space="preserve"> </w:t>
      </w:r>
      <w:r w:rsidRPr="00354582">
        <w:rPr>
          <w:lang w:val="en-US"/>
        </w:rPr>
        <w:t>Lithium</w:t>
      </w:r>
      <w:r w:rsidRPr="00354582">
        <w:t>-</w:t>
      </w:r>
      <w:proofErr w:type="spellStart"/>
      <w:r w:rsidRPr="00354582">
        <w:rPr>
          <w:lang w:val="en-US"/>
        </w:rPr>
        <w:t>Ionen</w:t>
      </w:r>
      <w:proofErr w:type="spellEnd"/>
      <w:r w:rsidRPr="00354582">
        <w:t xml:space="preserve"> </w:t>
      </w:r>
      <w:proofErr w:type="spellStart"/>
      <w:r w:rsidRPr="00354582">
        <w:rPr>
          <w:lang w:val="en-US"/>
        </w:rPr>
        <w:t>Akkus</w:t>
      </w:r>
      <w:proofErr w:type="spellEnd"/>
      <w:r w:rsidRPr="00354582">
        <w:t xml:space="preserve"> </w:t>
      </w:r>
      <w:proofErr w:type="spellStart"/>
      <w:r w:rsidRPr="00354582">
        <w:rPr>
          <w:lang w:val="en-US"/>
        </w:rPr>
        <w:t>im</w:t>
      </w:r>
      <w:proofErr w:type="spellEnd"/>
      <w:r w:rsidRPr="00354582">
        <w:t xml:space="preserve"> </w:t>
      </w:r>
      <w:proofErr w:type="spellStart"/>
      <w:r w:rsidRPr="00354582">
        <w:rPr>
          <w:lang w:val="en-US"/>
        </w:rPr>
        <w:t>Chemieunterricht</w:t>
      </w:r>
      <w:proofErr w:type="spellEnd"/>
      <w:r w:rsidRPr="00354582">
        <w:t xml:space="preserve">» (Гальванические пары и литиево-ионные аккумуляторы в обучении химии) </w:t>
      </w:r>
      <w:r>
        <w:t xml:space="preserve">в </w:t>
      </w:r>
      <w:proofErr w:type="spellStart"/>
      <w:r>
        <w:t>М</w:t>
      </w:r>
      <w:r w:rsidR="00354582" w:rsidRPr="00354582">
        <w:t>юнстерском</w:t>
      </w:r>
      <w:proofErr w:type="spellEnd"/>
      <w:r w:rsidR="00354582" w:rsidRPr="00354582">
        <w:t xml:space="preserve"> университете (Германия) с 21.06-26.06.2010 г.</w:t>
      </w:r>
      <w:r>
        <w:t>,</w:t>
      </w:r>
      <w:r w:rsidR="00354582" w:rsidRPr="00354582">
        <w:t xml:space="preserve"> курс лекций и практических занятий у проф. Барке, проф. </w:t>
      </w:r>
      <w:proofErr w:type="spellStart"/>
      <w:r w:rsidR="00354582" w:rsidRPr="00354582">
        <w:t>Харша</w:t>
      </w:r>
      <w:proofErr w:type="spellEnd"/>
      <w:r w:rsidR="00354582" w:rsidRPr="00354582">
        <w:t xml:space="preserve">. </w:t>
      </w:r>
    </w:p>
    <w:p w:rsidR="001A31C9" w:rsidRDefault="001A31C9" w:rsidP="009F3785">
      <w:pPr>
        <w:spacing w:after="0"/>
      </w:pPr>
      <w:r>
        <w:t>4</w:t>
      </w:r>
      <w:r w:rsidR="00354582" w:rsidRPr="00354582">
        <w:t xml:space="preserve">. В ФГБОУ ВПО «РГПУ им. А.И. Герцена» по программе «Разработка УМК, </w:t>
      </w:r>
      <w:proofErr w:type="gramStart"/>
      <w:r w:rsidR="00354582" w:rsidRPr="00354582">
        <w:t>обеспечивающих</w:t>
      </w:r>
      <w:proofErr w:type="gramEnd"/>
      <w:r w:rsidR="00354582" w:rsidRPr="00354582">
        <w:t xml:space="preserve"> внедрение ФГОС нового поколения. Социокультурная среда вуза для развития общекультурных компетенций: воспитательные аспекты» с 18 октября 2010 по 20 декабря 2010 г. в объеме 72 часа (выдано удостоверение № 500). Была разработана программа для </w:t>
      </w:r>
      <w:proofErr w:type="spellStart"/>
      <w:r w:rsidR="00354582" w:rsidRPr="00354582">
        <w:t>бакалавриата</w:t>
      </w:r>
      <w:proofErr w:type="spellEnd"/>
      <w:r w:rsidR="00354582" w:rsidRPr="00354582">
        <w:t xml:space="preserve"> химического образования. </w:t>
      </w:r>
    </w:p>
    <w:p w:rsidR="00FD658A" w:rsidRPr="00420ABD" w:rsidRDefault="001A31C9" w:rsidP="009F3785">
      <w:pPr>
        <w:spacing w:after="0"/>
        <w:rPr>
          <w:b/>
          <w:bCs/>
        </w:rPr>
      </w:pPr>
      <w:r>
        <w:lastRenderedPageBreak/>
        <w:t>5</w:t>
      </w:r>
      <w:r w:rsidR="00354582" w:rsidRPr="00354582">
        <w:t>. В Санкт-Петербургском филиале Образовательного Центра «</w:t>
      </w:r>
      <w:proofErr w:type="spellStart"/>
      <w:r w:rsidR="00354582" w:rsidRPr="00354582">
        <w:t>Иф</w:t>
      </w:r>
      <w:proofErr w:type="spellEnd"/>
      <w:r w:rsidR="00354582" w:rsidRPr="00354582">
        <w:t xml:space="preserve"> Инглиш </w:t>
      </w:r>
      <w:proofErr w:type="spellStart"/>
      <w:r w:rsidR="00354582" w:rsidRPr="00354582">
        <w:t>Фест</w:t>
      </w:r>
      <w:proofErr w:type="spellEnd"/>
      <w:r w:rsidR="00354582" w:rsidRPr="00354582">
        <w:t xml:space="preserve"> СНГ»  курсы английского языка  </w:t>
      </w:r>
      <w:r w:rsidR="00354582" w:rsidRPr="00354582">
        <w:rPr>
          <w:lang w:val="en-US"/>
        </w:rPr>
        <w:t>Intermediate</w:t>
      </w:r>
      <w:r w:rsidR="00354582" w:rsidRPr="00354582">
        <w:t xml:space="preserve"> 7 уровень (2 месяца, 48 часов) и </w:t>
      </w:r>
      <w:r w:rsidR="00354582" w:rsidRPr="00354582">
        <w:rPr>
          <w:lang w:val="en-US"/>
        </w:rPr>
        <w:t>Intermediate</w:t>
      </w:r>
      <w:r w:rsidR="00354582" w:rsidRPr="00354582">
        <w:t xml:space="preserve"> 8 уровень  (2 месяца, 48 часов). Начало курсов 1 сентября 2009 года окончание 29 декабря 2009 года. Сертификат №</w:t>
      </w:r>
      <w:r w:rsidR="00354582" w:rsidRPr="00354582">
        <w:rPr>
          <w:lang w:val="en-US"/>
        </w:rPr>
        <w:t>SNA</w:t>
      </w:r>
      <w:r w:rsidR="00354582" w:rsidRPr="00354582">
        <w:t>-10985124.</w:t>
      </w:r>
      <w:r w:rsidR="00354582">
        <w:t xml:space="preserve"> </w:t>
      </w:r>
    </w:p>
    <w:p w:rsidR="001A31C9" w:rsidRPr="00C075CD" w:rsidRDefault="00420ABD" w:rsidP="009F3785">
      <w:pPr>
        <w:spacing w:after="0"/>
        <w:rPr>
          <w:b/>
          <w:bCs/>
        </w:rPr>
      </w:pPr>
      <w:r w:rsidRPr="00420ABD">
        <w:rPr>
          <w:b/>
          <w:bCs/>
        </w:rPr>
        <w:t>E-</w:t>
      </w:r>
      <w:proofErr w:type="spellStart"/>
      <w:r w:rsidRPr="00420ABD">
        <w:rPr>
          <w:b/>
          <w:bCs/>
        </w:rPr>
        <w:t>mail</w:t>
      </w:r>
      <w:proofErr w:type="spellEnd"/>
      <w:r w:rsidRPr="00420ABD">
        <w:rPr>
          <w:b/>
          <w:bCs/>
        </w:rPr>
        <w:t>:</w:t>
      </w:r>
      <w:r w:rsidRPr="00420ABD">
        <w:t> </w:t>
      </w:r>
      <w:r w:rsidR="00E51323" w:rsidRPr="00420ABD">
        <w:t xml:space="preserve"> </w:t>
      </w:r>
      <w:proofErr w:type="spellStart"/>
      <w:r w:rsidR="00FD658A">
        <w:rPr>
          <w:lang w:val="en-US"/>
        </w:rPr>
        <w:t>Ivanova</w:t>
      </w:r>
      <w:proofErr w:type="spellEnd"/>
      <w:r w:rsidR="00FD658A" w:rsidRPr="00FD658A">
        <w:t>.</w:t>
      </w:r>
      <w:r w:rsidR="00FD658A">
        <w:rPr>
          <w:lang w:val="en-US"/>
        </w:rPr>
        <w:t>I</w:t>
      </w:r>
      <w:r w:rsidR="00FD658A" w:rsidRPr="00FD658A">
        <w:t>@</w:t>
      </w:r>
      <w:proofErr w:type="spellStart"/>
      <w:r w:rsidR="00FD658A">
        <w:rPr>
          <w:lang w:val="en-US"/>
        </w:rPr>
        <w:t>szgmu</w:t>
      </w:r>
      <w:proofErr w:type="spellEnd"/>
      <w:r w:rsidR="00FD658A" w:rsidRPr="00FD658A">
        <w:t>.</w:t>
      </w:r>
      <w:proofErr w:type="spellStart"/>
      <w:r w:rsidR="00FD658A">
        <w:rPr>
          <w:lang w:val="en-US"/>
        </w:rPr>
        <w:t>ru</w:t>
      </w:r>
      <w:proofErr w:type="spellEnd"/>
      <w:r w:rsidRPr="00420ABD">
        <w:br/>
      </w:r>
      <w:r w:rsidRPr="00420ABD">
        <w:rPr>
          <w:b/>
          <w:bCs/>
        </w:rPr>
        <w:t>Основные публикации:</w:t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proofErr w:type="spellStart"/>
      <w:r w:rsidRPr="0048500A">
        <w:rPr>
          <w:bCs/>
          <w:sz w:val="18"/>
          <w:szCs w:val="18"/>
        </w:rPr>
        <w:t>Гайковая</w:t>
      </w:r>
      <w:proofErr w:type="spellEnd"/>
      <w:r w:rsidRPr="0048500A">
        <w:rPr>
          <w:bCs/>
          <w:sz w:val="18"/>
          <w:szCs w:val="18"/>
        </w:rPr>
        <w:t xml:space="preserve"> Л.Б., Попов А.С., Иванова И.С. СОВЕРШЕНСТВОВАНИЕ СТРАТЕГИИ И ТАКТИКИ ПРЕПОДАВАНИЯ ДИСЦИПЛИНЫ "ОБЩАЯ ХИМИЯ, БИООРГАНИЧЕСКАЯ ХИМИЯ" В СООТВЕТСТВИИ С ТРЕБОВАНИЯМИ ФГОС3+ ДЛЯ СПЕЦИАЛЬНОСТИ 32.05.01 "МЕДИКО-ПРОФИЛАКТИЧЕСКОЕ ДЕЛО"// В сборнике: </w:t>
      </w:r>
      <w:proofErr w:type="gramStart"/>
      <w:r w:rsidRPr="0048500A">
        <w:rPr>
          <w:bCs/>
          <w:sz w:val="18"/>
          <w:szCs w:val="18"/>
        </w:rPr>
        <w:t>Профилактическая</w:t>
      </w:r>
      <w:proofErr w:type="gramEnd"/>
      <w:r w:rsidRPr="0048500A">
        <w:rPr>
          <w:bCs/>
          <w:sz w:val="18"/>
          <w:szCs w:val="18"/>
        </w:rPr>
        <w:t xml:space="preserve"> медицина-2018 Сборник научных трудов Всероссийской научно-практической конференции с международным участием. Министерство здравоохранения Российской Федерации; ФГБОУ ВО СЗГМУ им. И.И. Мечникова Минздрава России. Санкт-Петербург, 2018. С. 139-143. </w:t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proofErr w:type="spellStart"/>
      <w:r w:rsidRPr="0048500A">
        <w:rPr>
          <w:bCs/>
          <w:sz w:val="18"/>
          <w:szCs w:val="18"/>
        </w:rPr>
        <w:t>Кунаева</w:t>
      </w:r>
      <w:proofErr w:type="spellEnd"/>
      <w:r w:rsidRPr="0048500A">
        <w:rPr>
          <w:bCs/>
          <w:sz w:val="18"/>
          <w:szCs w:val="18"/>
        </w:rPr>
        <w:t xml:space="preserve"> А.П., Иванова И.С. ИЗ ОПЫТА ГУМАНИТАРИЗАЦИИ ОБУЧЕНИЯ ХИМИИ // Химия в школе. 2018. № 10. С. 3-8.</w:t>
      </w:r>
      <w:r w:rsidRPr="0048500A">
        <w:rPr>
          <w:bCs/>
          <w:sz w:val="18"/>
          <w:szCs w:val="18"/>
        </w:rPr>
        <w:tab/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 xml:space="preserve">Иванова И.С., </w:t>
      </w:r>
      <w:proofErr w:type="spellStart"/>
      <w:r w:rsidRPr="0048500A">
        <w:rPr>
          <w:bCs/>
          <w:sz w:val="18"/>
          <w:szCs w:val="18"/>
        </w:rPr>
        <w:t>Кунаева</w:t>
      </w:r>
      <w:proofErr w:type="spellEnd"/>
      <w:r w:rsidRPr="0048500A">
        <w:rPr>
          <w:bCs/>
          <w:sz w:val="18"/>
          <w:szCs w:val="18"/>
        </w:rPr>
        <w:t xml:space="preserve"> А.П. УГЛЕРОД В РУКАХ ХУДОЖНИКА // Химия в школе. 2014. № 4. С. 70-75.</w:t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>Иванова И.С., Пак М.С. ДИДАКТИЧЕСКАЯ ПОДГОТОВКА БАКАЛАВРОВ К ПРЕПОДАВАНИЮ ХИМИИ В ОСНОВНОЙ ШКОЛЕ // В сборнике: Актуальные проблемы химического и экологического образования сборник научных трудов. Российский государственный педагогический университет им. А.И. Герцена, учебно-методическое объединение по направлениям педагогического образования. 2013. С. 113-116.</w:t>
      </w:r>
      <w:r w:rsidRPr="0048500A">
        <w:rPr>
          <w:bCs/>
          <w:sz w:val="18"/>
          <w:szCs w:val="18"/>
        </w:rPr>
        <w:tab/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>Иванова И.С., Григорьев А.Г. ТЯЖЁЛОЕ ПЛАМЯ // Химия в школе. 2013. № 4. С. 68-70.</w:t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 xml:space="preserve">Иванова И.С., </w:t>
      </w:r>
      <w:proofErr w:type="spellStart"/>
      <w:r w:rsidRPr="0048500A">
        <w:rPr>
          <w:bCs/>
          <w:sz w:val="18"/>
          <w:szCs w:val="18"/>
        </w:rPr>
        <w:t>Кунаева</w:t>
      </w:r>
      <w:proofErr w:type="spellEnd"/>
      <w:r w:rsidRPr="0048500A">
        <w:rPr>
          <w:bCs/>
          <w:sz w:val="18"/>
          <w:szCs w:val="18"/>
        </w:rPr>
        <w:t xml:space="preserve"> А.П. СОЕДИНЕНИЯ МЕТАЛЛОВ В ЖИВОПИСИ // Химия в школе. 2013. № 8. С. 69-73.</w:t>
      </w:r>
      <w:r w:rsidRPr="0048500A">
        <w:rPr>
          <w:bCs/>
          <w:sz w:val="18"/>
          <w:szCs w:val="18"/>
        </w:rPr>
        <w:tab/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>Иванова И.С., Громов Ю.В. ДИДАКТИЧЕСКАЯ ИГРА: "УСТНЫЙ ЖУРНАЛ "ХИМИЯ И ФИЛАТЕЛИЯ"// Вестник Балтийской педагогической академии. 2012. № 105. С. 167-173.</w:t>
      </w:r>
    </w:p>
    <w:p w:rsidR="00BE4576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>Пак М.С., Бондаренко Д.К., Иванова И.С. ВОПРОСЫ ВЗРЫВООПАСНОСТИ ПРИ ИЗУЧЕНИИ ХИМИИ //В сборнике: Актуальные проблемы химического и экологического образования материалы 58-й Всероссийской научно-практической конференции химиков с международным участием. Министерство образования и науки РФ, Российский государственный педагогический университет им. А. И. Герцена (РГПУ им. А. И. Герцена), Учебно-методическое объединение по направлениям педагогического образования; научный редактор В. П. Соломин. 2011. С. 196-198.</w:t>
      </w:r>
      <w:r w:rsidRPr="0048500A">
        <w:rPr>
          <w:bCs/>
          <w:sz w:val="18"/>
          <w:szCs w:val="18"/>
        </w:rPr>
        <w:tab/>
      </w:r>
    </w:p>
    <w:p w:rsidR="0048500A" w:rsidRPr="0048500A" w:rsidRDefault="00BE4576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>Злотников Э.Г., Иванова И.С. ПОДГОТОВКА МАГИСТРОВ К РАБОТЕ В УЧРЕЖДЕНИЯХ ВНЕШКОЛЬНОГО ОБРАЗОВАНИЯ //В сборнике: Актуальные проблемы химического и естественнонаучного образования материалы 57 Всероссийской научно-практической конференции химиков с международным участием. Министерство образования и науки РФ, Учебно-методическое объединение по направлениям педагогического образования, Направление "Естественнонаучное образование", Учебно-методическая комиссия по профилю подготовки "Химия"; научный редактор В.П. Соломин. 2010. С. 215-217.</w:t>
      </w:r>
    </w:p>
    <w:p w:rsidR="0048500A" w:rsidRPr="0048500A" w:rsidRDefault="0048500A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 xml:space="preserve">Иванова И.С., Бондаренко Д.К., Пак М.С. </w:t>
      </w:r>
      <w:r w:rsidR="00BE4576" w:rsidRPr="0048500A">
        <w:rPr>
          <w:bCs/>
          <w:sz w:val="18"/>
          <w:szCs w:val="18"/>
        </w:rPr>
        <w:t>НЕОБХОДИМОСТЬ ПРИНЦИПА АДАПТИВНОСТИ В ОБУЧЕНИИ ХИМИИ В СРЕДНИХ ВОЕННО-УЧЕБНЫХ ЗАВЕДЕНИЯХ</w:t>
      </w:r>
      <w:r w:rsidRPr="0048500A">
        <w:rPr>
          <w:bCs/>
          <w:sz w:val="18"/>
          <w:szCs w:val="18"/>
        </w:rPr>
        <w:t xml:space="preserve"> // </w:t>
      </w:r>
      <w:r w:rsidR="00BE4576" w:rsidRPr="0048500A">
        <w:rPr>
          <w:bCs/>
          <w:sz w:val="18"/>
          <w:szCs w:val="18"/>
        </w:rPr>
        <w:t>В сборнике: Актуальные проблемы химического и естественнонаучного образования материалы 57 Всероссийской научно-практической конференции химиков с международным участием. Министерство образования и науки РФ, Учебно-методическое объединение по направлениям педагогического образования, Направление "Естественнонаучное образование", Учебно-методическая комиссия по профилю подготовки "Химия"; научный редактор В.П. Соломин. 2010. С. 75-76.</w:t>
      </w:r>
      <w:r w:rsidR="00BE4576" w:rsidRPr="0048500A">
        <w:rPr>
          <w:bCs/>
          <w:sz w:val="18"/>
          <w:szCs w:val="18"/>
        </w:rPr>
        <w:tab/>
      </w:r>
    </w:p>
    <w:p w:rsidR="0048500A" w:rsidRPr="0048500A" w:rsidRDefault="0048500A" w:rsidP="00BE4576">
      <w:pPr>
        <w:pStyle w:val="a3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48500A">
        <w:rPr>
          <w:bCs/>
          <w:sz w:val="18"/>
          <w:szCs w:val="18"/>
        </w:rPr>
        <w:t xml:space="preserve">Иванова И.С., Пак М.С. </w:t>
      </w:r>
      <w:r w:rsidR="00BE4576" w:rsidRPr="0048500A">
        <w:rPr>
          <w:bCs/>
          <w:sz w:val="18"/>
          <w:szCs w:val="18"/>
        </w:rPr>
        <w:t>АДАПТИВНОЕ ОБУЧЕНИЕ ХИМИИ В СОВРЕМЕННОЙ ШКОЛЕ</w:t>
      </w:r>
      <w:r w:rsidRPr="0048500A">
        <w:rPr>
          <w:bCs/>
          <w:sz w:val="18"/>
          <w:szCs w:val="18"/>
        </w:rPr>
        <w:t xml:space="preserve"> /</w:t>
      </w:r>
      <w:r w:rsidR="00BE4576" w:rsidRPr="0048500A">
        <w:rPr>
          <w:bCs/>
          <w:sz w:val="18"/>
          <w:szCs w:val="18"/>
        </w:rPr>
        <w:t>научно-практическое пособие / Российский государственный педагогический университет им. А.И. Герцена. Санкт-Петербург, 2008.</w:t>
      </w:r>
    </w:p>
    <w:p w:rsidR="00420ABD" w:rsidRPr="00420ABD" w:rsidRDefault="0048500A" w:rsidP="0048500A">
      <w:pPr>
        <w:pStyle w:val="a3"/>
        <w:numPr>
          <w:ilvl w:val="0"/>
          <w:numId w:val="1"/>
        </w:numPr>
        <w:spacing w:after="0"/>
      </w:pPr>
      <w:r w:rsidRPr="0048500A">
        <w:rPr>
          <w:bCs/>
          <w:sz w:val="18"/>
          <w:szCs w:val="18"/>
        </w:rPr>
        <w:t xml:space="preserve">Пак М.С., Иванова И.С. </w:t>
      </w:r>
      <w:r w:rsidR="00BE4576" w:rsidRPr="0048500A">
        <w:rPr>
          <w:bCs/>
          <w:sz w:val="18"/>
          <w:szCs w:val="18"/>
        </w:rPr>
        <w:t>НЕПРЕРЫВНОЕ ХИМИЧЕСКОЕ ОБРАЗОВАНИЕ: МЕТОДОЛОГИЧЕСКИЕ ОРИЕНТИРЫ</w:t>
      </w:r>
      <w:r w:rsidRPr="0048500A">
        <w:rPr>
          <w:bCs/>
          <w:sz w:val="18"/>
          <w:szCs w:val="18"/>
        </w:rPr>
        <w:t>//</w:t>
      </w:r>
      <w:r w:rsidR="00BE4576" w:rsidRPr="0048500A">
        <w:rPr>
          <w:bCs/>
          <w:sz w:val="18"/>
          <w:szCs w:val="18"/>
        </w:rPr>
        <w:t>Известия Российского государственного педагогического университета им. А. И. Герцена. 2007. Т. 8. № 30. С. 128-136.</w:t>
      </w:r>
      <w:r w:rsidR="00BE4576" w:rsidRPr="0048500A">
        <w:rPr>
          <w:bCs/>
          <w:sz w:val="18"/>
          <w:szCs w:val="18"/>
        </w:rPr>
        <w:tab/>
      </w:r>
      <w:r w:rsidR="00420ABD" w:rsidRPr="00420ABD">
        <w:br/>
      </w:r>
    </w:p>
    <w:p w:rsidR="00F101C7" w:rsidRDefault="00F101C7" w:rsidP="009F3785">
      <w:pPr>
        <w:spacing w:after="0"/>
      </w:pPr>
    </w:p>
    <w:sectPr w:rsidR="00F1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085"/>
    <w:multiLevelType w:val="hybridMultilevel"/>
    <w:tmpl w:val="914EF506"/>
    <w:lvl w:ilvl="0" w:tplc="A516CB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BD"/>
    <w:rsid w:val="00091085"/>
    <w:rsid w:val="001A31C9"/>
    <w:rsid w:val="002C1F12"/>
    <w:rsid w:val="00354582"/>
    <w:rsid w:val="00420ABD"/>
    <w:rsid w:val="0048500A"/>
    <w:rsid w:val="006C2E3B"/>
    <w:rsid w:val="008C736A"/>
    <w:rsid w:val="00930913"/>
    <w:rsid w:val="009F3785"/>
    <w:rsid w:val="00A90009"/>
    <w:rsid w:val="00B3102F"/>
    <w:rsid w:val="00BE4576"/>
    <w:rsid w:val="00C075CD"/>
    <w:rsid w:val="00E2026C"/>
    <w:rsid w:val="00E24714"/>
    <w:rsid w:val="00E51323"/>
    <w:rsid w:val="00F101C7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Ирунчик</dc:creator>
  <cp:lastModifiedBy>Ирунчик</cp:lastModifiedBy>
  <cp:revision>16</cp:revision>
  <dcterms:created xsi:type="dcterms:W3CDTF">2019-10-27T18:22:00Z</dcterms:created>
  <dcterms:modified xsi:type="dcterms:W3CDTF">2019-11-14T06:17:00Z</dcterms:modified>
</cp:coreProperties>
</file>