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0501A3" w14:textId="2F3AAB4F" w:rsidR="002F4F49" w:rsidRPr="007F7B2A" w:rsidRDefault="002F4F49" w:rsidP="006D3F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22B0">
        <w:rPr>
          <w:rFonts w:ascii="Times New Roman" w:hAnsi="Times New Roman"/>
          <w:b/>
          <w:sz w:val="24"/>
          <w:szCs w:val="24"/>
        </w:rPr>
        <w:t xml:space="preserve"> </w:t>
      </w:r>
      <w:r w:rsidRPr="007F7B2A">
        <w:rPr>
          <w:rFonts w:ascii="Times New Roman" w:hAnsi="Times New Roman"/>
          <w:b/>
          <w:sz w:val="24"/>
          <w:szCs w:val="24"/>
        </w:rPr>
        <w:t>«</w:t>
      </w:r>
      <w:r w:rsidR="007F7B2A" w:rsidRPr="007F7B2A">
        <w:rPr>
          <w:rFonts w:ascii="Times New Roman" w:hAnsi="Times New Roman"/>
          <w:b/>
          <w:sz w:val="24"/>
          <w:szCs w:val="24"/>
        </w:rPr>
        <w:t>Роль маркетинга в управлении медицинской организацией</w:t>
      </w:r>
      <w:r w:rsidRPr="007F7B2A">
        <w:rPr>
          <w:rFonts w:ascii="Times New Roman" w:hAnsi="Times New Roman"/>
          <w:b/>
          <w:sz w:val="24"/>
          <w:szCs w:val="24"/>
        </w:rPr>
        <w:t>»</w:t>
      </w:r>
    </w:p>
    <w:p w14:paraId="431C8363" w14:textId="77777777" w:rsidR="00A117C6" w:rsidRPr="002F4F49" w:rsidRDefault="00A117C6" w:rsidP="00CA22B0">
      <w:pPr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37E93725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77777777"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3638EDB5" w:rsidR="002E769F" w:rsidRPr="00AB65C8" w:rsidRDefault="00CA22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68254366" w:rsidR="002E769F" w:rsidRPr="006411DF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0C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BC786E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2B0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60034B04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proofErr w:type="gramEnd"/>
            <w:r w:rsidR="000C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2AECA391" w:rsidR="002E769F" w:rsidRPr="006411DF" w:rsidRDefault="00D4424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BC7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243BEE44" w14:textId="43884606" w:rsidR="002E769F" w:rsidRPr="006411DF" w:rsidRDefault="00CA22B0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r w:rsidR="00E3408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«Медико-профилактическое дело», «Стоматология» и подготовка в интернатуре и (или)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здравоохранения и общественное здоровье» или профессиональная переподготовка по специальности «Организация здравоохранения и общественное здоровье» при наличии подготовки в интернатуре или ординатуре по одной из основных специальностей, требующей дополнительной подготовки</w:t>
            </w:r>
            <w:r w:rsidR="004F7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423B64B" w14:textId="56F91AA2" w:rsidR="002E769F" w:rsidRPr="006D3F32" w:rsidRDefault="00D43073" w:rsidP="00967B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1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B4D">
              <w:rPr>
                <w:rFonts w:ascii="Times New Roman" w:hAnsi="Times New Roman"/>
                <w:sz w:val="24"/>
                <w:szCs w:val="24"/>
              </w:rPr>
              <w:t>Роль маркетинга в управлении медицинской организацией</w:t>
            </w:r>
            <w:r w:rsidRPr="0020119A">
              <w:rPr>
                <w:rFonts w:ascii="Times New Roman" w:hAnsi="Times New Roman"/>
                <w:sz w:val="24"/>
                <w:szCs w:val="24"/>
              </w:rPr>
              <w:t>»</w:t>
            </w:r>
            <w:r w:rsidR="009F342C" w:rsidRPr="002011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2BE" w:rsidRPr="006D3F32" w14:paraId="5A52C733" w14:textId="77777777" w:rsidTr="007A687F">
        <w:tc>
          <w:tcPr>
            <w:tcW w:w="636" w:type="dxa"/>
          </w:tcPr>
          <w:p w14:paraId="657E5C6C" w14:textId="77777777" w:rsidR="00A342BE" w:rsidRPr="006D3F32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D3F32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B3E9122" w14:textId="65423DA5" w:rsidR="000C67DB" w:rsidRPr="006D3F32" w:rsidRDefault="00EA7098" w:rsidP="00C40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43E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967B4D" w:rsidRPr="005A243E">
              <w:rPr>
                <w:rFonts w:ascii="Times New Roman" w:hAnsi="Times New Roman" w:cs="Times New Roman"/>
                <w:sz w:val="24"/>
                <w:szCs w:val="24"/>
              </w:rPr>
              <w:t>Роль маркетинга в управлении медицинской организацией</w:t>
            </w:r>
            <w:r w:rsidRPr="005A243E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</w:t>
            </w:r>
            <w:r w:rsidR="004F7624" w:rsidRPr="005A243E"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r w:rsidR="00967B4D" w:rsidRPr="005A243E">
              <w:rPr>
                <w:rFonts w:ascii="Times New Roman" w:hAnsi="Times New Roman" w:cs="Times New Roman"/>
                <w:sz w:val="24"/>
                <w:szCs w:val="24"/>
              </w:rPr>
              <w:t>шенствовать знания для обеспечения</w:t>
            </w:r>
            <w:r w:rsidR="004F7624" w:rsidRPr="005A243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руководителей медицинских организаций </w:t>
            </w:r>
            <w:r w:rsidR="00967B4D" w:rsidRPr="005A243E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повышения доступности и качества медицинской помощи населению,  экономической эффективности деятельности медицинских организаций, роста удовлетворенности пациентов</w:t>
            </w:r>
            <w:r w:rsidR="005A243E" w:rsidRPr="005A24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67B4D" w:rsidRPr="00967B4D">
              <w:rPr>
                <w:rFonts w:ascii="Times New Roman" w:hAnsi="Times New Roman" w:cs="Times New Roman"/>
              </w:rPr>
              <w:t xml:space="preserve"> </w:t>
            </w:r>
            <w:r w:rsidR="000C67DB" w:rsidRPr="006D3F32">
              <w:rPr>
                <w:rFonts w:ascii="Times New Roman" w:hAnsi="Times New Roman" w:cs="Times New Roman"/>
                <w:sz w:val="24"/>
                <w:szCs w:val="24"/>
              </w:rPr>
              <w:t>Программа состоит</w:t>
            </w:r>
            <w:r w:rsidR="00F1185A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из 5</w:t>
            </w:r>
            <w:r w:rsidR="00A15100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  <w:r w:rsidR="00F1185A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A05">
              <w:rPr>
                <w:rFonts w:ascii="Times New Roman" w:hAnsi="Times New Roman"/>
                <w:bCs/>
                <w:sz w:val="24"/>
                <w:szCs w:val="24"/>
              </w:rPr>
              <w:t>Концепция маркетинга</w:t>
            </w:r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A0A05">
              <w:rPr>
                <w:rFonts w:ascii="Times New Roman" w:hAnsi="Times New Roman"/>
                <w:sz w:val="24"/>
                <w:szCs w:val="24"/>
              </w:rPr>
              <w:t>Продвижение медицинских услуг</w:t>
            </w:r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D3F32" w:rsidRPr="00C4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A0A05" w:rsidRPr="00C40E38">
              <w:rPr>
                <w:rFonts w:ascii="Times New Roman" w:hAnsi="Times New Roman" w:cs="Times New Roman"/>
                <w:sz w:val="24"/>
                <w:szCs w:val="24"/>
              </w:rPr>
              <w:t>Маркетинг в здравоохранении в условиях меняющегося мира</w:t>
            </w:r>
            <w:r w:rsidR="006D3F32" w:rsidRPr="00C40E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A0A05" w:rsidRPr="00C40E38">
              <w:rPr>
                <w:rFonts w:ascii="Times New Roman" w:hAnsi="Times New Roman" w:cs="Times New Roman"/>
                <w:sz w:val="24"/>
                <w:szCs w:val="24"/>
              </w:rPr>
              <w:t>План маркетинга</w:t>
            </w:r>
            <w:r w:rsidR="006D3F32" w:rsidRPr="00C40E3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A0A05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="000A0A05" w:rsidRPr="00C40E38">
              <w:rPr>
                <w:rFonts w:ascii="Times New Roman" w:hAnsi="Times New Roman" w:cs="Times New Roman"/>
                <w:sz w:val="24"/>
                <w:szCs w:val="24"/>
              </w:rPr>
              <w:t>маркетинговой</w:t>
            </w:r>
            <w:proofErr w:type="gramEnd"/>
            <w:r w:rsidR="000A0A05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D3F32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F1185A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или </w:t>
            </w:r>
            <w:r w:rsidR="009F342C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наук, </w:t>
            </w:r>
            <w:proofErr w:type="gramStart"/>
            <w:r w:rsidR="009F342C" w:rsidRPr="00C40E38">
              <w:rPr>
                <w:rFonts w:ascii="Times New Roman" w:hAnsi="Times New Roman" w:cs="Times New Roman"/>
                <w:sz w:val="24"/>
                <w:szCs w:val="24"/>
              </w:rPr>
              <w:t>обладает большим практическим</w:t>
            </w:r>
            <w:r w:rsidR="00F1185A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9F342C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F1185A" w:rsidRPr="00C40E38">
              <w:rPr>
                <w:rFonts w:ascii="Times New Roman" w:hAnsi="Times New Roman" w:cs="Times New Roman"/>
                <w:sz w:val="24"/>
                <w:szCs w:val="24"/>
              </w:rPr>
              <w:t>работы и совмещает</w:t>
            </w:r>
            <w:proofErr w:type="gramEnd"/>
            <w:r w:rsidR="00F1185A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организациях.</w:t>
            </w:r>
            <w:r w:rsidR="00B71E19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 Каждый слушатель цикла получает персонально для изучения электронный вариант книги Тайца </w:t>
            </w:r>
            <w:r w:rsidR="00FD09C1">
              <w:rPr>
                <w:rFonts w:ascii="Times New Roman" w:hAnsi="Times New Roman" w:cs="Times New Roman"/>
                <w:sz w:val="24"/>
                <w:szCs w:val="24"/>
              </w:rPr>
              <w:t xml:space="preserve">Б. М. </w:t>
            </w:r>
            <w:r w:rsidR="00C40E38" w:rsidRPr="00C40E38">
              <w:rPr>
                <w:rFonts w:ascii="Times New Roman" w:hAnsi="Times New Roman" w:cs="Times New Roman"/>
                <w:sz w:val="24"/>
                <w:szCs w:val="24"/>
              </w:rPr>
              <w:t>Роль маркетинга в управлении медицинской организацией / Б. М. Тайц ; М-во здравоохранения</w:t>
            </w:r>
            <w:proofErr w:type="gramStart"/>
            <w:r w:rsidR="00C40E38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C40E38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ФГБОУ ВО Сев.-Зап. гос. мед. ун-т им. И. И. Мечникова. - 3-е изд., </w:t>
            </w:r>
            <w:proofErr w:type="spellStart"/>
            <w:r w:rsidR="00C40E38" w:rsidRPr="00C40E3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C40E38" w:rsidRPr="00C40E38">
              <w:rPr>
                <w:rFonts w:ascii="Times New Roman" w:hAnsi="Times New Roman" w:cs="Times New Roman"/>
                <w:sz w:val="24"/>
                <w:szCs w:val="24"/>
              </w:rPr>
              <w:t>. и доп. - СПб. : Береста, 2020. - 120 c.</w:t>
            </w:r>
            <w:proofErr w:type="gramStart"/>
            <w:r w:rsidR="00C40E38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40E38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 - </w:t>
            </w:r>
            <w:proofErr w:type="spellStart"/>
            <w:r w:rsidR="00C40E38" w:rsidRPr="00C40E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="00C40E38" w:rsidRPr="00C40E38">
              <w:rPr>
                <w:rFonts w:ascii="Times New Roman" w:hAnsi="Times New Roman" w:cs="Times New Roman"/>
                <w:sz w:val="24"/>
                <w:szCs w:val="24"/>
              </w:rPr>
              <w:t>.: с. 11</w:t>
            </w:r>
            <w:r w:rsidR="00C40E38" w:rsidRPr="00C40E38">
              <w:rPr>
                <w:rFonts w:ascii="Times New Roman" w:hAnsi="Times New Roman" w:cs="Times New Roman"/>
                <w:sz w:val="24"/>
                <w:szCs w:val="24"/>
              </w:rPr>
              <w:t>5-116. - ISBN 978-5-6044006-3-0.</w:t>
            </w:r>
          </w:p>
        </w:tc>
      </w:tr>
      <w:tr w:rsidR="002E769F" w:rsidRPr="00294CE8" w14:paraId="4E02BDA8" w14:textId="77777777" w:rsidTr="007A687F">
        <w:tc>
          <w:tcPr>
            <w:tcW w:w="636" w:type="dxa"/>
          </w:tcPr>
          <w:p w14:paraId="34B0E77D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70155B9" w14:textId="64492BBD" w:rsidR="00C86124" w:rsidRPr="00BC786E" w:rsidRDefault="002F4F49" w:rsidP="00BC786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786E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имеющихся компетенций по </w:t>
            </w:r>
            <w:r w:rsidR="00FD09C1">
              <w:rPr>
                <w:rFonts w:ascii="Times New Roman" w:hAnsi="Times New Roman" w:cs="Times New Roman"/>
                <w:sz w:val="24"/>
                <w:szCs w:val="24"/>
              </w:rPr>
              <w:t>вопросам роли</w:t>
            </w:r>
            <w:r w:rsidR="00FD09C1" w:rsidRPr="005A243E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 в управлении медицинской организацией</w:t>
            </w:r>
            <w:r w:rsidR="00FD09C1" w:rsidRPr="00BC78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86E">
              <w:rPr>
                <w:rFonts w:ascii="Times New Roman" w:hAnsi="Times New Roman"/>
                <w:bCs/>
                <w:sz w:val="24"/>
                <w:szCs w:val="24"/>
              </w:rPr>
              <w:t>для повышения профессионального уровня в рамках имеющейся квалификации</w:t>
            </w:r>
            <w:r w:rsidR="00C86124" w:rsidRPr="00BC78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6124" w:rsidRPr="00BC786E">
              <w:rPr>
                <w:rFonts w:ascii="Times New Roman" w:hAnsi="Times New Roman"/>
              </w:rPr>
              <w:t xml:space="preserve"> </w:t>
            </w:r>
          </w:p>
          <w:p w14:paraId="09428BF4" w14:textId="77777777" w:rsidR="00C86124" w:rsidRPr="00C86124" w:rsidRDefault="00C8612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8FFCFDA" w14:textId="627D7AB9" w:rsidR="002E769F" w:rsidRPr="00306C3A" w:rsidRDefault="00C86124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3A">
              <w:rPr>
                <w:rFonts w:ascii="Times New Roman" w:hAnsi="Times New Roman"/>
                <w:sz w:val="24"/>
                <w:szCs w:val="24"/>
              </w:rPr>
              <w:t>1.</w:t>
            </w:r>
            <w:r w:rsidR="002D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C3A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6DD636D7" w14:textId="07185B00" w:rsidR="00C86124" w:rsidRPr="00B80D29" w:rsidRDefault="006E7BB3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2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0224" w:rsidRPr="00BA0224">
              <w:rPr>
                <w:rFonts w:ascii="Times New Roman" w:hAnsi="Times New Roman"/>
                <w:sz w:val="24"/>
                <w:szCs w:val="24"/>
              </w:rPr>
              <w:t>Готовность к оценке экономических и финансовых показателей, применяемых в сфере охраны здоровья граждан</w:t>
            </w:r>
            <w:r w:rsidR="00B8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903AC3A" w14:textId="77777777" w:rsidTr="007A687F">
        <w:tc>
          <w:tcPr>
            <w:tcW w:w="636" w:type="dxa"/>
          </w:tcPr>
          <w:p w14:paraId="5A32B111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666B8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6DD2677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3BD93A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7A4E47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BDC642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0FBAA6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1C4F0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1EF659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9D98BFD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DC4897" w14:textId="07A4104B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C11AEE4" w14:textId="0D6F29A9" w:rsidR="00504127" w:rsidRDefault="005041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2D9C75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2F4F49" w:rsidRPr="006411DF" w:rsidRDefault="002F4F49" w:rsidP="005041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060CAE" w14:textId="77777777" w:rsidTr="007A687F">
        <w:tc>
          <w:tcPr>
            <w:tcW w:w="636" w:type="dxa"/>
          </w:tcPr>
          <w:p w14:paraId="4CF32375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2E769F" w:rsidRPr="006411DF" w:rsidRDefault="00C861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081D64" w:rsidRPr="00172CB0" w:rsidRDefault="00081D64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1D64" w:rsidRPr="00294CE8" w14:paraId="59057543" w14:textId="77777777" w:rsidTr="007A687F">
        <w:tc>
          <w:tcPr>
            <w:tcW w:w="636" w:type="dxa"/>
          </w:tcPr>
          <w:p w14:paraId="11DC3D6B" w14:textId="77777777"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DA333C2" w14:textId="77777777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общественного здоровья 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здравоохранением</w:t>
            </w:r>
          </w:p>
        </w:tc>
      </w:tr>
      <w:tr w:rsidR="00081D64" w:rsidRPr="00294CE8" w14:paraId="1487FE91" w14:textId="77777777" w:rsidTr="003B4474">
        <w:trPr>
          <w:trHeight w:val="1470"/>
        </w:trPr>
        <w:tc>
          <w:tcPr>
            <w:tcW w:w="636" w:type="dxa"/>
          </w:tcPr>
          <w:p w14:paraId="417078B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14:paraId="12D4A5A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02E2E975" w14:textId="77777777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4 этаж </w:t>
            </w:r>
          </w:p>
          <w:p w14:paraId="5622EA6B" w14:textId="77777777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14:paraId="7551ADD5" w14:textId="77777777" w:rsidTr="007A687F">
        <w:tc>
          <w:tcPr>
            <w:tcW w:w="636" w:type="dxa"/>
          </w:tcPr>
          <w:p w14:paraId="403DB62D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77777777" w:rsidR="00081D64" w:rsidRPr="006411DF" w:rsidRDefault="003B4474" w:rsidP="00C86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>– 2027 гг.</w:t>
            </w:r>
          </w:p>
        </w:tc>
      </w:tr>
      <w:tr w:rsidR="00081D64" w:rsidRPr="00294CE8" w14:paraId="434C0E4F" w14:textId="77777777" w:rsidTr="007A687F">
        <w:tc>
          <w:tcPr>
            <w:tcW w:w="636" w:type="dxa"/>
          </w:tcPr>
          <w:p w14:paraId="5986CA8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77777777" w:rsidR="00081D64" w:rsidRPr="006411DF" w:rsidRDefault="0097184B" w:rsidP="00C8612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профессор Тайц Б.М., доцент Грандилевская О.Л., доцент, д.м.н. Самойлова О.Г., ст. преподаватель, к.м.н. Тайц Б.М., ст. преподаватель Крестьянинова О.Г.</w:t>
            </w:r>
          </w:p>
        </w:tc>
      </w:tr>
      <w:tr w:rsidR="00081D64" w:rsidRPr="00294CE8" w14:paraId="102825DE" w14:textId="77777777" w:rsidTr="007A687F">
        <w:tc>
          <w:tcPr>
            <w:tcW w:w="636" w:type="dxa"/>
          </w:tcPr>
          <w:p w14:paraId="57CDD5E6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08A665D6" w14:textId="77777777" w:rsidTr="007A687F">
        <w:tc>
          <w:tcPr>
            <w:tcW w:w="636" w:type="dxa"/>
          </w:tcPr>
          <w:p w14:paraId="6F416201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59AE9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1D8B6B7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E027852" w14:textId="77777777" w:rsidTr="007A687F">
        <w:tc>
          <w:tcPr>
            <w:tcW w:w="636" w:type="dxa"/>
          </w:tcPr>
          <w:p w14:paraId="729D7F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2DCE2A6" w14:textId="77777777" w:rsidTr="007A687F">
        <w:tc>
          <w:tcPr>
            <w:tcW w:w="636" w:type="dxa"/>
          </w:tcPr>
          <w:p w14:paraId="7FCEB1A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77777777"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4936C7E" w14:textId="77777777" w:rsidTr="007A687F">
        <w:tc>
          <w:tcPr>
            <w:tcW w:w="636" w:type="dxa"/>
          </w:tcPr>
          <w:p w14:paraId="7EEFC9F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CA5481D" w14:textId="77777777" w:rsidTr="007A687F">
        <w:tc>
          <w:tcPr>
            <w:tcW w:w="636" w:type="dxa"/>
          </w:tcPr>
          <w:p w14:paraId="26B5CD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DC5F51B" w14:textId="77777777" w:rsidTr="007A687F">
        <w:tc>
          <w:tcPr>
            <w:tcW w:w="636" w:type="dxa"/>
          </w:tcPr>
          <w:p w14:paraId="6BCC823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1A59570" w14:textId="77777777" w:rsidTr="007A687F">
        <w:tc>
          <w:tcPr>
            <w:tcW w:w="636" w:type="dxa"/>
          </w:tcPr>
          <w:p w14:paraId="0E59017A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754257E" w14:textId="77777777" w:rsidTr="007A687F">
        <w:tc>
          <w:tcPr>
            <w:tcW w:w="636" w:type="dxa"/>
          </w:tcPr>
          <w:p w14:paraId="186294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E4D52FF" w14:textId="77777777" w:rsidTr="007A687F">
        <w:tc>
          <w:tcPr>
            <w:tcW w:w="636" w:type="dxa"/>
          </w:tcPr>
          <w:p w14:paraId="522F3E72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4A207A04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081D64" w:rsidRPr="00294CE8" w14:paraId="45D69801" w14:textId="77777777" w:rsidTr="007A687F">
        <w:tc>
          <w:tcPr>
            <w:tcW w:w="636" w:type="dxa"/>
          </w:tcPr>
          <w:p w14:paraId="7775FF9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07E863F5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 3</w:t>
            </w:r>
            <w:r w:rsidR="009A7A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BC786E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081D64" w:rsidRPr="00294CE8" w14:paraId="4E035565" w14:textId="77777777" w:rsidTr="007A687F">
        <w:tc>
          <w:tcPr>
            <w:tcW w:w="636" w:type="dxa"/>
          </w:tcPr>
          <w:p w14:paraId="54923C3F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77777777" w:rsidR="009B5053" w:rsidRPr="006411DF" w:rsidRDefault="009B5053" w:rsidP="00925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6E6680FA" w14:textId="77777777" w:rsidTr="007A687F">
        <w:tc>
          <w:tcPr>
            <w:tcW w:w="636" w:type="dxa"/>
          </w:tcPr>
          <w:p w14:paraId="70EFF31B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081D64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812352" w14:textId="5EF9D909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B498455" w14:textId="73530F74" w:rsidR="009251FC" w:rsidRPr="006411DF" w:rsidRDefault="003F0909" w:rsidP="00FD09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экземпляр электронного варианта книги Тайца Б.М</w:t>
            </w:r>
            <w:r w:rsidR="00FD09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09C1" w:rsidRPr="00C40E38">
              <w:rPr>
                <w:rFonts w:ascii="Times New Roman" w:hAnsi="Times New Roman" w:cs="Times New Roman"/>
                <w:sz w:val="24"/>
                <w:szCs w:val="24"/>
              </w:rPr>
              <w:t>Роль маркетинга в управлении медицинской организацией / Б. М. Тайц ; М-во здравоохранения</w:t>
            </w:r>
            <w:proofErr w:type="gramStart"/>
            <w:r w:rsidR="00FD09C1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FD09C1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ФГБОУ ВО Сев.-Зап. гос. мед. ун-т им. И. И. Мечникова. - 3-е изд., </w:t>
            </w:r>
            <w:proofErr w:type="spellStart"/>
            <w:r w:rsidR="00FD09C1" w:rsidRPr="00C40E3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FD09C1" w:rsidRPr="00C40E38">
              <w:rPr>
                <w:rFonts w:ascii="Times New Roman" w:hAnsi="Times New Roman" w:cs="Times New Roman"/>
                <w:sz w:val="24"/>
                <w:szCs w:val="24"/>
              </w:rPr>
              <w:t>. и доп. - СПб. : Береста, 2020. - 120 c.</w:t>
            </w:r>
            <w:proofErr w:type="gramStart"/>
            <w:r w:rsidR="00FD09C1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D09C1" w:rsidRPr="00C40E38">
              <w:rPr>
                <w:rFonts w:ascii="Times New Roman" w:hAnsi="Times New Roman" w:cs="Times New Roman"/>
                <w:sz w:val="24"/>
                <w:szCs w:val="24"/>
              </w:rPr>
              <w:t xml:space="preserve"> рис., табл. - </w:t>
            </w:r>
            <w:proofErr w:type="spellStart"/>
            <w:r w:rsidR="00FD09C1" w:rsidRPr="00C40E3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="00FD09C1" w:rsidRPr="00C40E38">
              <w:rPr>
                <w:rFonts w:ascii="Times New Roman" w:hAnsi="Times New Roman" w:cs="Times New Roman"/>
                <w:sz w:val="24"/>
                <w:szCs w:val="24"/>
              </w:rPr>
              <w:t>.: с. 115-116. - ISBN 978-5-6044006-3-0.</w:t>
            </w:r>
          </w:p>
        </w:tc>
      </w:tr>
      <w:tr w:rsidR="00081D64" w:rsidRPr="00294CE8" w14:paraId="193118D2" w14:textId="77777777" w:rsidTr="007A687F">
        <w:tc>
          <w:tcPr>
            <w:tcW w:w="636" w:type="dxa"/>
          </w:tcPr>
          <w:p w14:paraId="6D6ED7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081D64" w:rsidRPr="0046084A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F7DC7" w14:textId="77777777" w:rsidR="00484BE8" w:rsidRDefault="00484BE8" w:rsidP="00CA22B0">
      <w:pPr>
        <w:spacing w:after="0" w:line="240" w:lineRule="auto"/>
      </w:pPr>
      <w:r>
        <w:separator/>
      </w:r>
    </w:p>
  </w:endnote>
  <w:endnote w:type="continuationSeparator" w:id="0">
    <w:p w14:paraId="25743622" w14:textId="77777777" w:rsidR="00484BE8" w:rsidRDefault="00484BE8" w:rsidP="00CA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40F23" w14:textId="77777777" w:rsidR="00484BE8" w:rsidRDefault="00484BE8" w:rsidP="00CA22B0">
      <w:pPr>
        <w:spacing w:after="0" w:line="240" w:lineRule="auto"/>
      </w:pPr>
      <w:r>
        <w:separator/>
      </w:r>
    </w:p>
  </w:footnote>
  <w:footnote w:type="continuationSeparator" w:id="0">
    <w:p w14:paraId="6EE088BC" w14:textId="77777777" w:rsidR="00484BE8" w:rsidRDefault="00484BE8" w:rsidP="00CA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064A"/>
    <w:rsid w:val="00081D64"/>
    <w:rsid w:val="000A0A05"/>
    <w:rsid w:val="000C67DB"/>
    <w:rsid w:val="000E6969"/>
    <w:rsid w:val="00102286"/>
    <w:rsid w:val="00150F84"/>
    <w:rsid w:val="00166F4D"/>
    <w:rsid w:val="001940EA"/>
    <w:rsid w:val="0020119A"/>
    <w:rsid w:val="00210F66"/>
    <w:rsid w:val="00287BCD"/>
    <w:rsid w:val="002B3653"/>
    <w:rsid w:val="002D5A90"/>
    <w:rsid w:val="002E769F"/>
    <w:rsid w:val="002F4F49"/>
    <w:rsid w:val="003002BB"/>
    <w:rsid w:val="00306C3A"/>
    <w:rsid w:val="003A082D"/>
    <w:rsid w:val="003B4474"/>
    <w:rsid w:val="003F01CD"/>
    <w:rsid w:val="003F0909"/>
    <w:rsid w:val="00455E60"/>
    <w:rsid w:val="0046084A"/>
    <w:rsid w:val="00473B48"/>
    <w:rsid w:val="00484BE8"/>
    <w:rsid w:val="004977D6"/>
    <w:rsid w:val="004C7665"/>
    <w:rsid w:val="004E144D"/>
    <w:rsid w:val="004F7624"/>
    <w:rsid w:val="00504127"/>
    <w:rsid w:val="005361EE"/>
    <w:rsid w:val="005529EC"/>
    <w:rsid w:val="005A2309"/>
    <w:rsid w:val="005A243E"/>
    <w:rsid w:val="005A4E96"/>
    <w:rsid w:val="005D3AD8"/>
    <w:rsid w:val="00605551"/>
    <w:rsid w:val="00617ACD"/>
    <w:rsid w:val="00640559"/>
    <w:rsid w:val="006411DF"/>
    <w:rsid w:val="0067557B"/>
    <w:rsid w:val="006D1303"/>
    <w:rsid w:val="006D3F32"/>
    <w:rsid w:val="006D6347"/>
    <w:rsid w:val="006E434D"/>
    <w:rsid w:val="006E7BB3"/>
    <w:rsid w:val="0070524F"/>
    <w:rsid w:val="00761043"/>
    <w:rsid w:val="007A687F"/>
    <w:rsid w:val="007F7B2A"/>
    <w:rsid w:val="00800AB4"/>
    <w:rsid w:val="008456CF"/>
    <w:rsid w:val="00862491"/>
    <w:rsid w:val="008E3EDA"/>
    <w:rsid w:val="009251FC"/>
    <w:rsid w:val="009468AC"/>
    <w:rsid w:val="00957D7A"/>
    <w:rsid w:val="00967B4D"/>
    <w:rsid w:val="0097184B"/>
    <w:rsid w:val="009A7ABF"/>
    <w:rsid w:val="009B5053"/>
    <w:rsid w:val="009D7B66"/>
    <w:rsid w:val="009F342C"/>
    <w:rsid w:val="00A117C6"/>
    <w:rsid w:val="00A15100"/>
    <w:rsid w:val="00A21CEA"/>
    <w:rsid w:val="00A342BE"/>
    <w:rsid w:val="00A9653B"/>
    <w:rsid w:val="00AB65C8"/>
    <w:rsid w:val="00AD62E0"/>
    <w:rsid w:val="00AF0D59"/>
    <w:rsid w:val="00B26ED0"/>
    <w:rsid w:val="00B71E19"/>
    <w:rsid w:val="00B80D29"/>
    <w:rsid w:val="00B858E5"/>
    <w:rsid w:val="00BA0224"/>
    <w:rsid w:val="00BC786E"/>
    <w:rsid w:val="00C03519"/>
    <w:rsid w:val="00C40E38"/>
    <w:rsid w:val="00C67516"/>
    <w:rsid w:val="00C7099B"/>
    <w:rsid w:val="00C86124"/>
    <w:rsid w:val="00CA22B0"/>
    <w:rsid w:val="00CD4779"/>
    <w:rsid w:val="00D43073"/>
    <w:rsid w:val="00D44245"/>
    <w:rsid w:val="00D87154"/>
    <w:rsid w:val="00DF149A"/>
    <w:rsid w:val="00E34089"/>
    <w:rsid w:val="00E526F4"/>
    <w:rsid w:val="00E83CC7"/>
    <w:rsid w:val="00EA7098"/>
    <w:rsid w:val="00EC389B"/>
    <w:rsid w:val="00F1185A"/>
    <w:rsid w:val="00F51CA2"/>
    <w:rsid w:val="00F67209"/>
    <w:rsid w:val="00FD09C1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  <w:style w:type="paragraph" w:styleId="a8">
    <w:name w:val="header"/>
    <w:basedOn w:val="a"/>
    <w:link w:val="a9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2B0"/>
  </w:style>
  <w:style w:type="paragraph" w:styleId="aa">
    <w:name w:val="footer"/>
    <w:basedOn w:val="a"/>
    <w:link w:val="ab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  <w:style w:type="paragraph" w:styleId="a8">
    <w:name w:val="header"/>
    <w:basedOn w:val="a"/>
    <w:link w:val="a9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2B0"/>
  </w:style>
  <w:style w:type="paragraph" w:styleId="aa">
    <w:name w:val="footer"/>
    <w:basedOn w:val="a"/>
    <w:link w:val="ab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Тайц Борис Михайлович</cp:lastModifiedBy>
  <cp:revision>53</cp:revision>
  <cp:lastPrinted>2022-02-10T09:58:00Z</cp:lastPrinted>
  <dcterms:created xsi:type="dcterms:W3CDTF">2022-04-18T08:14:00Z</dcterms:created>
  <dcterms:modified xsi:type="dcterms:W3CDTF">2022-08-05T12:40:00Z</dcterms:modified>
</cp:coreProperties>
</file>