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65" w:rsidRPr="00C34B64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273C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C65" w:rsidRPr="00273C65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53763">
        <w:rPr>
          <w:rFonts w:ascii="Times New Roman" w:eastAsia="Calibri" w:hAnsi="Times New Roman" w:cs="Times New Roman"/>
          <w:sz w:val="24"/>
          <w:szCs w:val="24"/>
        </w:rPr>
        <w:t>ГИГИЕНА</w:t>
      </w:r>
      <w:r w:rsidR="008966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66AD">
        <w:rPr>
          <w:rFonts w:ascii="Times New Roman" w:eastAsia="Calibri" w:hAnsi="Times New Roman" w:cs="Times New Roman"/>
          <w:sz w:val="24"/>
          <w:szCs w:val="24"/>
        </w:rPr>
        <w:t>ТРУДА</w:t>
      </w:r>
      <w:r w:rsidR="00FA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709"/>
      </w:tblGrid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8966A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53763">
              <w:rPr>
                <w:rFonts w:ascii="Times New Roman" w:eastAsia="Calibri" w:hAnsi="Times New Roman" w:cs="Times New Roman"/>
                <w:sz w:val="24"/>
                <w:szCs w:val="24"/>
              </w:rPr>
              <w:t>игиена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10709" w:type="dxa"/>
            <w:shd w:val="clear" w:color="auto" w:fill="auto"/>
          </w:tcPr>
          <w:p w:rsidR="00FA591A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гигиена питания, гигиена труда, гигиена детей и подростков, коммунальная гигиена, социальная гигиена и организация госсанэпидслужбы, гигиеническое воспитание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3C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A591A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C96FB6" w:rsidRDefault="00FA591A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Аннотация программы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50072A" w:rsidRPr="00C96FB6" w:rsidRDefault="00653763" w:rsidP="0050072A">
            <w:pPr>
              <w:pStyle w:val="a3"/>
            </w:pPr>
            <w:r w:rsidRPr="00C96FB6">
              <w:t xml:space="preserve"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В свете обсуждаемых вопросов представлены актуальные направления деятельности врачей по специальностям гигиена питания, гигиена детей и подростков, коммунальная гигиена, гигиена труда, гигиеническое воспитание, социальная гигиена и организация госсанэпидслужбы (согласно профессиональному стандарту "Специалист в области медико-профилактического дела" от 25 июня 2015 г. N 399н,  обобщенные трудовые функции - деятельность по осуществлению федерального государственного контроля (надзора) и предоставлению государственных услуг, деятельность по обеспечению безопасности среды обитания для здоровья человека). Форма обучения - очная с применением дистанционных технологий. Итоговая аттестация проводится в виде тестового контроля. </w:t>
            </w:r>
            <w:r w:rsidR="0050072A" w:rsidRPr="00C96FB6">
              <w:t xml:space="preserve"> Программа содержит разделы:</w:t>
            </w:r>
            <w:r w:rsidR="0050072A" w:rsidRPr="00C96FB6">
              <w:rPr>
                <w:rFonts w:eastAsia="Calibri"/>
              </w:rPr>
              <w:t xml:space="preserve"> Организация</w:t>
            </w:r>
            <w:r w:rsidR="008966AD" w:rsidRPr="00C96FB6">
              <w:rPr>
                <w:rFonts w:eastAsia="Calibri"/>
              </w:rPr>
              <w:t xml:space="preserve"> </w:t>
            </w:r>
            <w:r w:rsidR="0050072A" w:rsidRPr="00C96FB6">
              <w:rPr>
                <w:rFonts w:eastAsia="Calibri"/>
              </w:rPr>
              <w:t>деятельности по осуществлению федерального государственного контроля (надзора)</w:t>
            </w:r>
            <w:r w:rsidR="008966AD" w:rsidRPr="00C96FB6">
              <w:rPr>
                <w:rFonts w:eastAsia="Calibri"/>
              </w:rPr>
              <w:t xml:space="preserve"> по</w:t>
            </w:r>
            <w:r w:rsidR="00C96FB6" w:rsidRPr="00C96FB6">
              <w:rPr>
                <w:rFonts w:eastAsia="Calibri"/>
              </w:rPr>
              <w:t xml:space="preserve"> </w:t>
            </w:r>
            <w:r w:rsidR="008966AD" w:rsidRPr="00C96FB6">
              <w:rPr>
                <w:rFonts w:eastAsia="Calibri"/>
              </w:rPr>
              <w:t>разделу гигиены труда</w:t>
            </w:r>
            <w:r w:rsidR="0050072A" w:rsidRPr="00C96FB6">
              <w:rPr>
                <w:rFonts w:eastAsia="Calibri"/>
              </w:rPr>
              <w:t>;</w:t>
            </w:r>
            <w:r w:rsidR="008966AD" w:rsidRPr="00C96FB6">
              <w:rPr>
                <w:rFonts w:eastAsia="Calibri"/>
              </w:rPr>
              <w:t xml:space="preserve"> факторы </w:t>
            </w:r>
            <w:r w:rsidR="00DB6CDB" w:rsidRPr="00C96FB6">
              <w:rPr>
                <w:rFonts w:eastAsia="Calibri"/>
              </w:rPr>
              <w:t xml:space="preserve">условий труда и их влияние на здоровье работников </w:t>
            </w:r>
            <w:r w:rsidR="008966AD" w:rsidRPr="00C96FB6">
              <w:rPr>
                <w:rFonts w:eastAsia="Calibri"/>
              </w:rPr>
              <w:t>про</w:t>
            </w:r>
            <w:r w:rsidR="00C96FB6" w:rsidRPr="00C96FB6">
              <w:rPr>
                <w:rFonts w:eastAsia="Calibri"/>
              </w:rPr>
              <w:t>изводственной сред</w:t>
            </w:r>
            <w:r w:rsidR="008966AD" w:rsidRPr="00C96FB6">
              <w:rPr>
                <w:rFonts w:eastAsia="Calibri"/>
              </w:rPr>
              <w:t xml:space="preserve">ы и оценка </w:t>
            </w:r>
            <w:r w:rsidR="0050072A" w:rsidRPr="00C96FB6">
              <w:rPr>
                <w:rFonts w:eastAsia="Calibri"/>
              </w:rPr>
              <w:t xml:space="preserve"> Коммунальная гигиена;. Гигиена труда; Гигиена питания;  Гигиена детей и подростков; Радиационная гигиена; Гигиеническое обучение; Эпидемиология</w:t>
            </w:r>
            <w:r w:rsidR="008966AD" w:rsidRPr="00C96FB6">
              <w:rPr>
                <w:rFonts w:eastAsia="Calibri"/>
              </w:rPr>
              <w:t xml:space="preserve">, </w:t>
            </w:r>
            <w:r w:rsidR="00084B5D" w:rsidRPr="00C96FB6">
              <w:rPr>
                <w:rFonts w:eastAsia="Calibri"/>
              </w:rPr>
              <w:t xml:space="preserve">Гигиена труда и профессиональные риски в основных отраслях промышленности </w:t>
            </w:r>
            <w:r w:rsidR="0050072A" w:rsidRPr="00C96FB6">
              <w:t xml:space="preserve"> .</w:t>
            </w:r>
          </w:p>
          <w:p w:rsidR="00653763" w:rsidRPr="00C96FB6" w:rsidRDefault="00653763" w:rsidP="0050072A">
            <w:pPr>
              <w:pStyle w:val="a3"/>
            </w:pPr>
            <w:r w:rsidRPr="00C96FB6">
              <w:t xml:space="preserve">Примеры обсуждаемых тем:  Технологии обеспечения санитарно-эпидемиологического благополучия </w:t>
            </w:r>
            <w:r w:rsidR="00DB6CDB" w:rsidRPr="00C96FB6">
              <w:t>работников и снижение риска профессиональных заболеваний</w:t>
            </w:r>
            <w:r w:rsidRPr="00C96FB6">
              <w:t xml:space="preserve">, Информационные технологии и социально-гигиенический мониторинг, Оценка риска здоровью </w:t>
            </w:r>
            <w:r w:rsidR="00084B5D" w:rsidRPr="00C96FB6">
              <w:t>работников</w:t>
            </w:r>
            <w:r w:rsidRPr="00C96FB6">
              <w:t xml:space="preserve"> от воздействия факторов </w:t>
            </w:r>
            <w:r w:rsidR="00DB6CDB" w:rsidRPr="00C96FB6">
              <w:t>условий труда</w:t>
            </w:r>
            <w:r w:rsidRPr="00C96FB6">
              <w:t>, Организация надзорной деятельности</w:t>
            </w:r>
            <w:r w:rsidR="00DB6CDB" w:rsidRPr="00C96FB6">
              <w:t xml:space="preserve"> за условиями труда</w:t>
            </w:r>
            <w:r w:rsidRPr="00C96FB6">
              <w:t xml:space="preserve"> в условия ЧС</w:t>
            </w:r>
            <w:r w:rsidR="00DB6CDB" w:rsidRPr="00C96FB6">
              <w:t xml:space="preserve"> </w:t>
            </w:r>
            <w:r w:rsidRPr="00C96FB6">
              <w:t xml:space="preserve"> и др. </w:t>
            </w:r>
          </w:p>
          <w:p w:rsidR="00653763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653763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ПК-1 - </w:t>
            </w:r>
            <w:r w:rsidRPr="00C96FB6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</w:p>
          <w:p w:rsidR="00653763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FB6">
              <w:rPr>
                <w:rFonts w:ascii="Times New Roman" w:hAnsi="Times New Roman" w:cs="Times New Roman"/>
                <w:sz w:val="24"/>
                <w:szCs w:val="24"/>
              </w:rPr>
              <w:t>ПК-2 -</w:t>
            </w:r>
            <w:r w:rsidRPr="00C96F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  <w:p w:rsidR="00653763" w:rsidRPr="00C96FB6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ПК-3 - способность и готовность к проведению социально-гигиенического мониторинга и оценке риска воздействия факторов среды обитания на здоровье человека</w:t>
            </w:r>
          </w:p>
          <w:p w:rsidR="00FA591A" w:rsidRPr="00C96FB6" w:rsidRDefault="00FA591A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E20B3C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обучения</w:t>
            </w:r>
          </w:p>
        </w:tc>
        <w:tc>
          <w:tcPr>
            <w:tcW w:w="10709" w:type="dxa"/>
            <w:shd w:val="clear" w:color="auto" w:fill="auto"/>
          </w:tcPr>
          <w:p w:rsidR="00653763" w:rsidRPr="00842504" w:rsidRDefault="00653763" w:rsidP="003D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общая гигиена, качественное изменение которых осуществляется в результате обучения.</w:t>
            </w:r>
          </w:p>
          <w:p w:rsidR="00653763" w:rsidRDefault="00653763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</w:t>
            </w:r>
            <w:r w:rsidR="003D46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46C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25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3D46C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санитарно-противоэпидемических (профилактических) мероприятий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D46C5" w:rsidRPr="00842504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-   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социально-гигиенического мониторинга и оценка риска воздействия факторов </w:t>
            </w:r>
            <w:r w:rsidR="00084B5D">
              <w:rPr>
                <w:rFonts w:ascii="Times New Roman" w:eastAsia="Times New Roman" w:hAnsi="Times New Roman" w:cs="Times New Roman"/>
                <w:lang w:eastAsia="ar-SA"/>
              </w:rPr>
              <w:t>условий труда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 xml:space="preserve"> на здоровье человека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678A8" w:rsidRPr="00F41C79" w:rsidRDefault="002678A8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FA591A" w:rsidRDefault="00FA591A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10709" w:type="dxa"/>
            <w:shd w:val="clear" w:color="auto" w:fill="auto"/>
          </w:tcPr>
          <w:p w:rsidR="00FA591A" w:rsidRPr="00273C65" w:rsidRDefault="00FA591A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семинар, практические занятия</w:t>
            </w:r>
            <w:r w:rsidR="000B4930">
              <w:rPr>
                <w:rFonts w:ascii="Times New Roman" w:eastAsia="Calibri" w:hAnsi="Times New Roman" w:cs="Times New Roman"/>
                <w:sz w:val="24"/>
                <w:szCs w:val="24"/>
              </w:rPr>
              <w:t>, круглый стол, конференция</w:t>
            </w:r>
            <w:r w:rsidR="003D46C5">
              <w:rPr>
                <w:rFonts w:ascii="Times New Roman" w:eastAsia="Calibri" w:hAnsi="Times New Roman" w:cs="Times New Roman"/>
                <w:sz w:val="24"/>
                <w:szCs w:val="24"/>
              </w:rPr>
              <w:t>, аттестация в виде тестирования</w:t>
            </w:r>
          </w:p>
        </w:tc>
      </w:tr>
      <w:tr w:rsidR="00FA591A" w:rsidRPr="00273C65" w:rsidTr="002B430D">
        <w:tc>
          <w:tcPr>
            <w:tcW w:w="4077" w:type="dxa"/>
            <w:shd w:val="clear" w:color="auto" w:fill="auto"/>
          </w:tcPr>
          <w:p w:rsidR="00FA591A" w:rsidRPr="00273C65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Получение новой компетенции</w:t>
            </w:r>
          </w:p>
          <w:p w:rsidR="00FA591A" w:rsidRPr="00273C65" w:rsidRDefault="00FA591A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9" w:type="dxa"/>
            <w:shd w:val="clear" w:color="auto" w:fill="auto"/>
          </w:tcPr>
          <w:p w:rsidR="00FA591A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rPr>
          <w:trHeight w:val="368"/>
        </w:trPr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C7F70" w:rsidRPr="00273C65" w:rsidTr="002B430D">
        <w:tc>
          <w:tcPr>
            <w:tcW w:w="4077" w:type="dxa"/>
            <w:shd w:val="clear" w:color="auto" w:fill="auto"/>
          </w:tcPr>
          <w:p w:rsidR="008C7F70" w:rsidRDefault="008C7F70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0709" w:type="dxa"/>
            <w:shd w:val="clear" w:color="auto" w:fill="auto"/>
          </w:tcPr>
          <w:p w:rsidR="008C7F7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708E0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медицины и охраны здоровья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Симуляционное обучение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симуляционного оборудования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6284" w:rsidRPr="00273C65" w:rsidTr="002B430D">
        <w:tc>
          <w:tcPr>
            <w:tcW w:w="4077" w:type="dxa"/>
            <w:shd w:val="clear" w:color="auto" w:fill="auto"/>
          </w:tcPr>
          <w:p w:rsidR="00306284" w:rsidRPr="00306284" w:rsidRDefault="00306284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симуляционного </w:t>
            </w:r>
            <w:r w:rsidRPr="00306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0709" w:type="dxa"/>
            <w:shd w:val="clear" w:color="auto" w:fill="auto"/>
          </w:tcPr>
          <w:p w:rsidR="00306284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F0BC0" w:rsidRPr="00273C65" w:rsidTr="002B430D">
        <w:tc>
          <w:tcPr>
            <w:tcW w:w="4077" w:type="dxa"/>
            <w:shd w:val="clear" w:color="auto" w:fill="auto"/>
          </w:tcPr>
          <w:p w:rsidR="00FF0BC0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86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тажировка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B430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при ее наличии)</w:t>
            </w:r>
            <w:r w:rsidR="0063537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FF0BC0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113BAE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BA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Default="00113BAE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Дистанционные образовательные технологии и электронное обучение (ДОТ и ЭО)</w:t>
            </w:r>
            <w:r w:rsidR="00635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06284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113BAE" w:rsidRPr="0098671B" w:rsidRDefault="0098671B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0709" w:type="dxa"/>
            <w:shd w:val="clear" w:color="auto" w:fill="auto"/>
          </w:tcPr>
          <w:p w:rsidR="00113BAE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113BAE" w:rsidRPr="00273C65" w:rsidTr="002B430D">
        <w:tc>
          <w:tcPr>
            <w:tcW w:w="4077" w:type="dxa"/>
            <w:shd w:val="clear" w:color="auto" w:fill="auto"/>
          </w:tcPr>
          <w:p w:rsid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671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</w:p>
          <w:p w:rsidR="00113BAE" w:rsidRPr="0098671B" w:rsidRDefault="0098671B" w:rsidP="009867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10709" w:type="dxa"/>
            <w:shd w:val="clear" w:color="auto" w:fill="auto"/>
          </w:tcPr>
          <w:p w:rsidR="0098671B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  <w:p w:rsidR="0098671B" w:rsidRPr="00273C65" w:rsidRDefault="0098671B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Pr="0098671B" w:rsidRDefault="002B430D" w:rsidP="00DC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синхронном обучении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D46C5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430D" w:rsidRPr="00273C65" w:rsidTr="002B430D">
        <w:tc>
          <w:tcPr>
            <w:tcW w:w="4077" w:type="dxa"/>
            <w:shd w:val="clear" w:color="auto" w:fill="auto"/>
          </w:tcPr>
          <w:p w:rsidR="002B430D" w:rsidRDefault="002B430D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10709" w:type="dxa"/>
            <w:shd w:val="clear" w:color="auto" w:fill="auto"/>
          </w:tcPr>
          <w:p w:rsidR="002B430D" w:rsidRPr="00273C65" w:rsidRDefault="003F4E93" w:rsidP="003D4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64BA7"/>
    <w:rsid w:val="00084B5D"/>
    <w:rsid w:val="000B4930"/>
    <w:rsid w:val="00111DDA"/>
    <w:rsid w:val="00113BAE"/>
    <w:rsid w:val="002678A8"/>
    <w:rsid w:val="00273C65"/>
    <w:rsid w:val="002B430D"/>
    <w:rsid w:val="00306284"/>
    <w:rsid w:val="003D46C5"/>
    <w:rsid w:val="003F4E93"/>
    <w:rsid w:val="00402857"/>
    <w:rsid w:val="00441FDF"/>
    <w:rsid w:val="0050072A"/>
    <w:rsid w:val="00546285"/>
    <w:rsid w:val="00587ABB"/>
    <w:rsid w:val="0062551C"/>
    <w:rsid w:val="00635373"/>
    <w:rsid w:val="00653763"/>
    <w:rsid w:val="00730DB3"/>
    <w:rsid w:val="00735B0A"/>
    <w:rsid w:val="00761F1B"/>
    <w:rsid w:val="008966AD"/>
    <w:rsid w:val="008C7F70"/>
    <w:rsid w:val="0098671B"/>
    <w:rsid w:val="00A950AA"/>
    <w:rsid w:val="00C34B64"/>
    <w:rsid w:val="00C96FB6"/>
    <w:rsid w:val="00D47B56"/>
    <w:rsid w:val="00DA0E42"/>
    <w:rsid w:val="00DB6CDB"/>
    <w:rsid w:val="00E20B3C"/>
    <w:rsid w:val="00E708E0"/>
    <w:rsid w:val="00F41C79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3400-5152-4C75-A15C-16C4E0DC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Даминова Елена Борисовна</cp:lastModifiedBy>
  <cp:revision>3</cp:revision>
  <cp:lastPrinted>2021-02-11T13:17:00Z</cp:lastPrinted>
  <dcterms:created xsi:type="dcterms:W3CDTF">2022-05-03T09:36:00Z</dcterms:created>
  <dcterms:modified xsi:type="dcterms:W3CDTF">2022-05-25T08:38:00Z</dcterms:modified>
</cp:coreProperties>
</file>