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413F3">
        <w:rPr>
          <w:rFonts w:ascii="Times New Roman" w:hAnsi="Times New Roman"/>
          <w:sz w:val="24"/>
          <w:szCs w:val="24"/>
        </w:rPr>
        <w:t>Сепсис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413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413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анестезиология-реаниматология, акушерство-гинекология, терапия, эпидемиология, инфекционные болезни, нейрохирургия, сердечно-сосудистая хирургия, скорая медицинская помощь, травматология и ортопедия, торакальная хирургия, урология, эндоскопия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413F3" w:rsidP="006413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413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413F3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BC55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6413F3" w:rsidP="006413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79B2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по специальностям: хирургия,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анестезиология-реаниматология, акушерство-гинекология, терапия, эпидемиология, инфекционные болезни, нейрохирургия, сердечно-сосудистая хирургия, скорая медицинская помощь, травматология и ортопедия, торакальная хирургия, урология, эндоскопия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641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6413F3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74731" w:rsidRDefault="0048014E" w:rsidP="00F74731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F74731">
              <w:t xml:space="preserve">Сепсис»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</w:t>
            </w:r>
            <w:r w:rsidR="00F74731">
              <w:rPr>
                <w:bCs/>
              </w:rPr>
              <w:t xml:space="preserve"> </w:t>
            </w:r>
            <w:proofErr w:type="spellStart"/>
            <w:r w:rsidR="00F74731">
              <w:rPr>
                <w:bCs/>
              </w:rPr>
              <w:t>генерализованных</w:t>
            </w:r>
            <w:proofErr w:type="spellEnd"/>
            <w:r w:rsidR="00F74731">
              <w:rPr>
                <w:bCs/>
              </w:rPr>
              <w:t xml:space="preserve"> воспалительных реакций - сепсиса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lastRenderedPageBreak/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1 раздел</w:t>
            </w:r>
            <w:r w:rsidR="00F74731">
              <w:t>а</w:t>
            </w:r>
            <w:r w:rsidR="00C801B0">
              <w:t>, охватывающ</w:t>
            </w:r>
            <w:r w:rsidR="00F74731">
              <w:t xml:space="preserve">его проблемы диагностики и лечения сепсиса. Подразделы: </w:t>
            </w:r>
            <w:r w:rsidR="00C801B0">
              <w:t xml:space="preserve"> </w:t>
            </w:r>
          </w:p>
          <w:p w:rsidR="00F74731" w:rsidRPr="00F74731" w:rsidRDefault="00F74731" w:rsidP="00F747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4731">
              <w:rPr>
                <w:rFonts w:ascii="Times New Roman" w:hAnsi="Times New Roman" w:cs="Times New Roman"/>
              </w:rPr>
              <w:t>Сепсис: определение, эпидемиология и патогенез, диагностическая концепция, основные положения</w:t>
            </w:r>
          </w:p>
          <w:p w:rsidR="00F74731" w:rsidRPr="00F74731" w:rsidRDefault="00F74731" w:rsidP="00F747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74731">
              <w:rPr>
                <w:rFonts w:ascii="Times New Roman" w:hAnsi="Times New Roman" w:cs="Times New Roman"/>
              </w:rPr>
              <w:t>Общие принципы диагностики и лечения сепсиса с позиций доказательной медицины. Хирургические аспекты лечения сепсиса.</w:t>
            </w:r>
          </w:p>
          <w:p w:rsidR="00F74731" w:rsidRPr="00F74731" w:rsidRDefault="00F74731" w:rsidP="00F747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74731">
              <w:rPr>
                <w:rFonts w:ascii="Times New Roman" w:hAnsi="Times New Roman" w:cs="Times New Roman"/>
              </w:rPr>
              <w:t>Основы антимикробной терапии сепсиса.</w:t>
            </w:r>
          </w:p>
          <w:p w:rsidR="00F74731" w:rsidRPr="00F74731" w:rsidRDefault="00F74731" w:rsidP="00F747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74731">
              <w:rPr>
                <w:rFonts w:ascii="Times New Roman" w:hAnsi="Times New Roman" w:cs="Times New Roman"/>
              </w:rPr>
              <w:t>Общие вопросы интенсивной терапии при  сепсисе.</w:t>
            </w:r>
          </w:p>
          <w:p w:rsidR="00F74731" w:rsidRPr="00F74731" w:rsidRDefault="00F74731" w:rsidP="00F747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74731">
              <w:rPr>
                <w:rFonts w:ascii="Times New Roman" w:hAnsi="Times New Roman" w:cs="Times New Roman"/>
              </w:rPr>
              <w:t>Организация и проведение оказания медицинской помощи больным с тяжелым сепсисом, септическим шоком</w:t>
            </w:r>
          </w:p>
          <w:p w:rsidR="00A1735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</w:t>
            </w:r>
            <w:r w:rsidR="00F747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>Освоение программы доступно врачам</w:t>
            </w:r>
            <w:r w:rsidR="00F74731">
              <w:t xml:space="preserve"> хирургического и терапевтического профиля</w:t>
            </w:r>
            <w:r>
              <w:t>.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97413F" w:rsidRPr="00C947F9">
              <w:rPr>
                <w:shd w:val="clear" w:color="auto" w:fill="FFFFFF"/>
              </w:rPr>
              <w:t>распространенности</w:t>
            </w:r>
            <w:r w:rsidR="00422080">
              <w:rPr>
                <w:shd w:val="clear" w:color="auto" w:fill="FFFFFF"/>
              </w:rPr>
              <w:t xml:space="preserve"> септических осложнений</w:t>
            </w:r>
            <w:r w:rsidR="0097413F" w:rsidRPr="00C947F9">
              <w:t>, большим разнообразием диагностических и лечебных методик, которыми необходимо овладеть современному врачу для улучшения</w:t>
            </w:r>
            <w:r w:rsidR="00422080">
              <w:t xml:space="preserve"> диагностики и лечения различных форм и видов сепсиса</w:t>
            </w:r>
            <w:r w:rsidR="0097413F" w:rsidRPr="00C947F9">
              <w:t xml:space="preserve">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575" w:rsidRP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</w:t>
            </w:r>
            <w:r w:rsidR="00DC0821">
              <w:rPr>
                <w:rFonts w:ascii="Times New Roman" w:hAnsi="Times New Roman"/>
                <w:sz w:val="24"/>
                <w:szCs w:val="24"/>
              </w:rPr>
              <w:t>, характерных для пациентов с сепсисом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 xml:space="preserve">, нозологических форм в соответствии с Международной статистической </w:t>
            </w:r>
            <w:hyperlink r:id="rId6" w:history="1">
              <w:r w:rsidRPr="00986575">
                <w:rPr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 w:rsidRPr="00986575">
              <w:rPr>
                <w:rFonts w:ascii="Times New Roman" w:hAnsi="Times New Roman"/>
                <w:sz w:val="24"/>
                <w:szCs w:val="24"/>
              </w:rPr>
              <w:t xml:space="preserve"> болезней</w:t>
            </w:r>
          </w:p>
          <w:p w:rsidR="00986575" w:rsidRPr="003647BF" w:rsidRDefault="00986575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</w:t>
            </w:r>
            <w:r w:rsidR="00DC0821">
              <w:rPr>
                <w:rFonts w:ascii="Times New Roman" w:hAnsi="Times New Roman"/>
                <w:sz w:val="24"/>
                <w:szCs w:val="24"/>
              </w:rPr>
              <w:t xml:space="preserve"> с различными видами и формами септических реакций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оказанию медицинской помощи при чрезвычайных ситуациях, в том числе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участию в медицинской эвакуации, готовность к оказанию экстренной медицинской помощи пациентам с </w:t>
            </w:r>
            <w:r w:rsidR="00DC0821">
              <w:rPr>
                <w:rFonts w:ascii="Times New Roman" w:hAnsi="Times New Roman"/>
                <w:sz w:val="24"/>
                <w:szCs w:val="24"/>
              </w:rPr>
              <w:t>сепсисом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профилактику </w:t>
            </w:r>
            <w:r w:rsidR="00F32CC2">
              <w:rPr>
                <w:rFonts w:ascii="Times New Roman" w:hAnsi="Times New Roman"/>
                <w:sz w:val="24"/>
                <w:szCs w:val="24"/>
              </w:rPr>
              <w:t xml:space="preserve">осложнений различных нозологий </w:t>
            </w:r>
            <w:r w:rsidR="00DC0821">
              <w:rPr>
                <w:rFonts w:ascii="Times New Roman" w:hAnsi="Times New Roman"/>
                <w:sz w:val="24"/>
                <w:szCs w:val="24"/>
              </w:rPr>
              <w:t>сепсис</w:t>
            </w:r>
            <w:r w:rsidR="00F32CC2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</w:t>
            </w:r>
            <w:r w:rsidR="00DC0821">
              <w:rPr>
                <w:rFonts w:ascii="Times New Roman" w:hAnsi="Times New Roman"/>
                <w:sz w:val="24"/>
                <w:szCs w:val="24"/>
              </w:rPr>
              <w:t>осложнений различных нозологий сепсисом</w:t>
            </w:r>
          </w:p>
          <w:p w:rsid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</w:t>
            </w:r>
            <w:r w:rsidR="00F32CC2">
              <w:rPr>
                <w:rFonts w:ascii="Times New Roman" w:hAnsi="Times New Roman"/>
                <w:sz w:val="24"/>
                <w:szCs w:val="24"/>
              </w:rPr>
              <w:t xml:space="preserve"> такого осложнения как сепсис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CC2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 раннюю диагностику, выявление причин и условий  возникновения и развития, а также направленных на устранение вредного влияния на здоровье человека и дыхательную систему факторов среды его обитания</w:t>
            </w:r>
            <w:proofErr w:type="gramEnd"/>
          </w:p>
          <w:p w:rsidR="00986575" w:rsidRPr="00986575" w:rsidRDefault="00986575" w:rsidP="0098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с </w:t>
            </w:r>
            <w:r w:rsidR="00F32CC2">
              <w:rPr>
                <w:rFonts w:ascii="Times New Roman" w:hAnsi="Times New Roman"/>
                <w:sz w:val="24"/>
                <w:szCs w:val="24"/>
              </w:rPr>
              <w:t>риском развития тяжелого осложнения - сепсиса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2E769F" w:rsidP="00F32C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F32C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F32CC2">
              <w:rPr>
                <w:rFonts w:ascii="Times New Roman" w:eastAsia="Calibri" w:hAnsi="Times New Roman" w:cs="Times New Roman"/>
                <w:sz w:val="24"/>
                <w:szCs w:val="24"/>
              </w:rPr>
              <w:t>общей хирургии</w:t>
            </w:r>
          </w:p>
        </w:tc>
      </w:tr>
      <w:tr w:rsidR="002E769F" w:rsidRPr="003F7AB6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312719" w:rsidRDefault="007A4CEB" w:rsidP="003127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Г.Санкт-Петербург, </w:t>
            </w:r>
            <w:r w:rsidR="00312719" w:rsidRP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2719" w:rsidRPr="00312719">
              <w:rPr>
                <w:rFonts w:ascii="Times New Roman" w:eastAsia="Calibri" w:hAnsi="Times New Roman" w:cs="Times New Roman"/>
                <w:sz w:val="24"/>
                <w:szCs w:val="24"/>
              </w:rPr>
              <w:t>Народная</w:t>
            </w:r>
            <w:proofErr w:type="gramEnd"/>
            <w:r w:rsidR="00312719" w:rsidRP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д.21б. </w:t>
            </w:r>
            <w:r w:rsidR="00312719" w:rsidRPr="00312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Госпиталь для ветеранов войн</w:t>
            </w:r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2719" w:rsidRP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Пискаревский пр., д.47, пав.17</w:t>
            </w:r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СПб НИИ скорой помощи </w:t>
            </w:r>
            <w:proofErr w:type="spellStart"/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3</w:t>
            </w:r>
          </w:p>
          <w:p w:rsidR="0097413F" w:rsidRDefault="0097413F" w:rsidP="003127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312719">
              <w:rPr>
                <w:rFonts w:ascii="Times New Roman" w:eastAsia="Calibri" w:hAnsi="Times New Roman" w:cs="Times New Roman"/>
                <w:sz w:val="24"/>
                <w:szCs w:val="24"/>
              </w:rPr>
              <w:t>Н.И.Глушков</w:t>
            </w:r>
          </w:p>
          <w:p w:rsidR="00E22B17" w:rsidRDefault="00E22B1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ДПО</w:t>
            </w:r>
            <w:proofErr w:type="gramStart"/>
            <w:r w:rsidR="00CB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М.Б. Кветный </w:t>
            </w:r>
          </w:p>
          <w:p w:rsidR="00CB5649" w:rsidRPr="003F7AB6" w:rsidRDefault="00CB5649" w:rsidP="00CB56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   670-94-88</w:t>
            </w:r>
          </w:p>
          <w:p w:rsidR="0097413F" w:rsidRPr="003F7AB6" w:rsidRDefault="00CB5649" w:rsidP="00CB56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nikolay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glushkov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mikhail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kvetniy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56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7413F" w:rsidRPr="003F7A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</w:t>
            </w:r>
            <w:r w:rsidR="007A5E03">
              <w:rPr>
                <w:rFonts w:eastAsia="Calibri"/>
              </w:rPr>
              <w:t>. Глушков Н.И.</w:t>
            </w:r>
            <w:r>
              <w:rPr>
                <w:rFonts w:eastAsia="Calibri"/>
              </w:rPr>
              <w:t xml:space="preserve"> </w:t>
            </w:r>
          </w:p>
          <w:p w:rsidR="0097413F" w:rsidRDefault="007A5E03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</w:t>
            </w:r>
            <w:r w:rsidR="0097413F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</w:t>
            </w:r>
            <w:r w:rsidR="0097413F">
              <w:rPr>
                <w:rFonts w:eastAsia="Calibri"/>
              </w:rPr>
              <w:t>.м.н.</w:t>
            </w:r>
            <w:r>
              <w:rPr>
                <w:rFonts w:eastAsia="Calibri"/>
              </w:rPr>
              <w:t xml:space="preserve"> Насер Н.Р.</w:t>
            </w:r>
            <w:r w:rsidR="0097413F">
              <w:rPr>
                <w:rFonts w:eastAsia="Calibri"/>
              </w:rPr>
              <w:t>.</w:t>
            </w:r>
          </w:p>
          <w:p w:rsidR="007A5E03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7A5E03">
              <w:rPr>
                <w:rFonts w:eastAsia="Calibri"/>
              </w:rPr>
              <w:t>Кветный М.Б.</w:t>
            </w:r>
          </w:p>
          <w:p w:rsidR="007A5E03" w:rsidRDefault="007A5E03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Семенцов К.В.</w:t>
            </w:r>
          </w:p>
          <w:p w:rsidR="00BC55A4" w:rsidRDefault="007A5E03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 w:rsidR="00BC55A4">
              <w:rPr>
                <w:rFonts w:eastAsia="Calibri"/>
              </w:rPr>
              <w:t xml:space="preserve"> </w:t>
            </w:r>
            <w:proofErr w:type="gramStart"/>
            <w:r w:rsidR="00BC55A4">
              <w:rPr>
                <w:rFonts w:eastAsia="Calibri"/>
              </w:rPr>
              <w:t>к</w:t>
            </w:r>
            <w:proofErr w:type="gramEnd"/>
            <w:r w:rsidR="00BC55A4">
              <w:rPr>
                <w:rFonts w:eastAsia="Calibri"/>
              </w:rPr>
              <w:t>.м.н.</w:t>
            </w:r>
            <w:r>
              <w:rPr>
                <w:rFonts w:eastAsia="Calibri"/>
              </w:rPr>
              <w:t xml:space="preserve"> Орлова О.В.</w:t>
            </w:r>
            <w:r w:rsidR="00BC55A4">
              <w:rPr>
                <w:rFonts w:eastAsia="Calibri"/>
              </w:rPr>
              <w:t>.</w:t>
            </w:r>
          </w:p>
          <w:p w:rsidR="0097413F" w:rsidRPr="0097413F" w:rsidRDefault="0097413F" w:rsidP="007A5E0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.м.н</w:t>
            </w:r>
            <w:r w:rsidR="007A5E03">
              <w:rPr>
                <w:rFonts w:eastAsia="Calibri"/>
              </w:rPr>
              <w:t>. Савченков Д.К.</w:t>
            </w:r>
            <w:r>
              <w:rPr>
                <w:rFonts w:eastAsia="Calibri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5E03" w:rsidP="007A5E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35C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рограмма реализуется в заочной форме обучения с применением дистанционно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обра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зовательных технологий (ДОТ) и электронного обучения (ЭО) на базе ФГБОУ ВО С ЗГМУ им. И.И. Мечникова Минздра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ва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России sdo.szgmu.ru. После регистрации 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четной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иcтeме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ВУЗа, обучающийся  получает индивидуальный логин и пароль для входа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систему. Система предста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лена элек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ронным учебным курсом, в котором находится 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нтент в виде мультимедийн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ых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иалов (записи видео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аудио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лекций</w:t>
            </w:r>
            <w:proofErr w:type="spellEnd"/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презентаци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нфор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мация в виде печатных текстов,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ормативные правовые акты,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он</w:t>
            </w:r>
            <w:r w:rsidRPr="0043311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лайн-чат, тест)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35C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35C9D" w:rsidRDefault="00235C9D" w:rsidP="0023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235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35C9D" w:rsidRDefault="00235C9D" w:rsidP="0023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235C9D" w:rsidRDefault="00235C9D" w:rsidP="0023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235C9D" w:rsidRDefault="00235C9D" w:rsidP="0023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35C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F0">
              <w:rPr>
                <w:bCs/>
                <w:u w:val="single"/>
                <w:lang w:val="en-US"/>
              </w:rPr>
              <w:t>https</w:t>
            </w:r>
            <w:r w:rsidRPr="00CB21F0">
              <w:rPr>
                <w:bCs/>
                <w:u w:val="single"/>
              </w:rPr>
              <w:t>://</w:t>
            </w:r>
            <w:r w:rsidRPr="00CB21F0">
              <w:rPr>
                <w:bCs/>
                <w:u w:val="single"/>
                <w:lang w:val="en-US"/>
              </w:rPr>
              <w:t>sdo</w:t>
            </w:r>
            <w:r w:rsidRPr="00CB21F0">
              <w:rPr>
                <w:bCs/>
                <w:u w:val="single"/>
              </w:rPr>
              <w:t>.</w:t>
            </w:r>
            <w:r w:rsidRPr="00CB21F0">
              <w:rPr>
                <w:bCs/>
                <w:u w:val="single"/>
                <w:lang w:val="en-US"/>
              </w:rPr>
              <w:t>szgmu</w:t>
            </w:r>
            <w:r w:rsidRPr="00CB21F0">
              <w:rPr>
                <w:bCs/>
                <w:u w:val="single"/>
              </w:rPr>
              <w:t>.</w:t>
            </w:r>
            <w:r w:rsidRPr="00CB21F0">
              <w:rPr>
                <w:bCs/>
                <w:u w:val="single"/>
                <w:lang w:val="en-US"/>
              </w:rPr>
              <w:t>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21FB"/>
    <w:multiLevelType w:val="hybridMultilevel"/>
    <w:tmpl w:val="C95C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76A5"/>
    <w:rsid w:val="00102286"/>
    <w:rsid w:val="00123E73"/>
    <w:rsid w:val="001940EA"/>
    <w:rsid w:val="001B6D8C"/>
    <w:rsid w:val="00235C9D"/>
    <w:rsid w:val="00287BCD"/>
    <w:rsid w:val="002E769F"/>
    <w:rsid w:val="003002BB"/>
    <w:rsid w:val="00312719"/>
    <w:rsid w:val="003F01CD"/>
    <w:rsid w:val="003F7AB6"/>
    <w:rsid w:val="00422080"/>
    <w:rsid w:val="00455E60"/>
    <w:rsid w:val="00470BCB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413F3"/>
    <w:rsid w:val="0067557B"/>
    <w:rsid w:val="00685997"/>
    <w:rsid w:val="006D1303"/>
    <w:rsid w:val="006D6347"/>
    <w:rsid w:val="0070524F"/>
    <w:rsid w:val="0075592F"/>
    <w:rsid w:val="00761043"/>
    <w:rsid w:val="007A4CEB"/>
    <w:rsid w:val="007A5E03"/>
    <w:rsid w:val="007A687F"/>
    <w:rsid w:val="00800AB4"/>
    <w:rsid w:val="00862491"/>
    <w:rsid w:val="008E3EDA"/>
    <w:rsid w:val="009468AC"/>
    <w:rsid w:val="0097413F"/>
    <w:rsid w:val="00986575"/>
    <w:rsid w:val="009D7B66"/>
    <w:rsid w:val="00A117C6"/>
    <w:rsid w:val="00A17356"/>
    <w:rsid w:val="00A9653B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CB5649"/>
    <w:rsid w:val="00D80065"/>
    <w:rsid w:val="00D85A8B"/>
    <w:rsid w:val="00D87154"/>
    <w:rsid w:val="00DC0821"/>
    <w:rsid w:val="00E22B17"/>
    <w:rsid w:val="00F0491B"/>
    <w:rsid w:val="00F32CC2"/>
    <w:rsid w:val="00F67209"/>
    <w:rsid w:val="00F74731"/>
    <w:rsid w:val="00FB25F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E7C0E793A330421FB7BDF3EC829149440458AE0ED3D8D501BADz51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16</cp:revision>
  <cp:lastPrinted>2022-02-10T09:58:00Z</cp:lastPrinted>
  <dcterms:created xsi:type="dcterms:W3CDTF">2022-06-09T12:28:00Z</dcterms:created>
  <dcterms:modified xsi:type="dcterms:W3CDTF">2022-07-11T10:23:00Z</dcterms:modified>
</cp:coreProperties>
</file>