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8017" w14:textId="77777777" w:rsidR="00ED19D7" w:rsidRDefault="00ED19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F9C094" w14:textId="77777777" w:rsidR="00ED19D7" w:rsidRDefault="005105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14:paraId="2B5DDFE2" w14:textId="77777777" w:rsidR="00ED19D7" w:rsidRDefault="005105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4B62AD27" w14:textId="77777777" w:rsidR="00ED19D7" w:rsidRDefault="00ED19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999905" w14:textId="77777777" w:rsidR="00ED19D7" w:rsidRDefault="005105C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«Травматология и ортопедия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6902537" w14:textId="77777777" w:rsidR="00ED19D7" w:rsidRDefault="00ED19D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ED19D7" w14:paraId="74A8DD3A" w14:textId="77777777">
        <w:tc>
          <w:tcPr>
            <w:tcW w:w="636" w:type="dxa"/>
          </w:tcPr>
          <w:p w14:paraId="72F084FF" w14:textId="77777777" w:rsidR="00ED19D7" w:rsidRDefault="005105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02B188F" w14:textId="77777777" w:rsidR="00ED19D7" w:rsidRDefault="005105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6059EB68" w14:textId="77777777" w:rsidR="00ED19D7" w:rsidRDefault="00510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ED19D7" w14:paraId="4DA34929" w14:textId="77777777">
        <w:tc>
          <w:tcPr>
            <w:tcW w:w="636" w:type="dxa"/>
          </w:tcPr>
          <w:p w14:paraId="0D3C023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22DD37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4316741E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F716E5A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</w:tr>
      <w:tr w:rsidR="00ED19D7" w14:paraId="39CB0DF1" w14:textId="77777777">
        <w:tc>
          <w:tcPr>
            <w:tcW w:w="636" w:type="dxa"/>
          </w:tcPr>
          <w:p w14:paraId="0C3A9B44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3F632C5C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5AA9A926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9D7" w14:paraId="749E19AE" w14:textId="77777777">
        <w:tc>
          <w:tcPr>
            <w:tcW w:w="636" w:type="dxa"/>
          </w:tcPr>
          <w:p w14:paraId="3DE2A90C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3B7C0AAD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20B2561B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</w:tc>
      </w:tr>
      <w:tr w:rsidR="00ED19D7" w14:paraId="4A4098E8" w14:textId="77777777">
        <w:tc>
          <w:tcPr>
            <w:tcW w:w="636" w:type="dxa"/>
          </w:tcPr>
          <w:p w14:paraId="704C1A2D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329514D4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C4CD2D3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ED19D7" w14:paraId="10DBD984" w14:textId="77777777">
        <w:tc>
          <w:tcPr>
            <w:tcW w:w="636" w:type="dxa"/>
          </w:tcPr>
          <w:p w14:paraId="2B36D539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719EB67C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0CB9786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4D80DFD9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64185E86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15EF1A97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ED19D7" w14:paraId="253CCDEF" w14:textId="77777777">
        <w:tc>
          <w:tcPr>
            <w:tcW w:w="636" w:type="dxa"/>
          </w:tcPr>
          <w:p w14:paraId="5D345B71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CA4EA9F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1DC9B72C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E84CB8E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781E5BF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3D579E16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55899B1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30D0421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75641DE2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1CDB5446" w14:textId="77777777" w:rsidR="00ED19D7" w:rsidRDefault="00ED1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D19D7" w14:paraId="6A865559" w14:textId="77777777">
        <w:tc>
          <w:tcPr>
            <w:tcW w:w="636" w:type="dxa"/>
          </w:tcPr>
          <w:p w14:paraId="28B50EC3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45040683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467AA7DB" w14:textId="77777777" w:rsidR="00ED19D7" w:rsidRDefault="00510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34500</w:t>
            </w:r>
          </w:p>
        </w:tc>
      </w:tr>
      <w:tr w:rsidR="00ED19D7" w14:paraId="57B81ACE" w14:textId="77777777">
        <w:tc>
          <w:tcPr>
            <w:tcW w:w="636" w:type="dxa"/>
          </w:tcPr>
          <w:p w14:paraId="3E851A8A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357E67E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E3238C1" w14:textId="77777777" w:rsidR="00ED19D7" w:rsidRDefault="005105CD" w:rsidP="00510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 по одной из специальностей: "Лечебное дело", "Педиатрия", подготовка в ординатуре по специальности "</w:t>
            </w:r>
            <w:r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ED19D7" w14:paraId="37DFE5E7" w14:textId="77777777">
        <w:tc>
          <w:tcPr>
            <w:tcW w:w="636" w:type="dxa"/>
          </w:tcPr>
          <w:p w14:paraId="4CE930BE" w14:textId="77777777" w:rsidR="00ED19D7" w:rsidRDefault="00510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28FFD60C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79C348D9" w14:textId="77777777" w:rsidR="00ED19D7" w:rsidRDefault="005105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53CE9967" w14:textId="77777777" w:rsidR="00ED19D7" w:rsidRDefault="00510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Травматология и ортопедия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19D7" w14:paraId="03B43F48" w14:textId="77777777">
        <w:tc>
          <w:tcPr>
            <w:tcW w:w="636" w:type="dxa"/>
          </w:tcPr>
          <w:p w14:paraId="23838E76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8FCF98C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BFE1792" w14:textId="77777777" w:rsidR="00ED19D7" w:rsidRDefault="005105CD">
            <w:pPr>
              <w:pStyle w:val="a9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повышения квалификации «Травматология и ортопедия» направлена на совершенствование имеющихся знаний и практических навыков </w:t>
            </w:r>
            <w:r>
              <w:rPr>
                <w:bCs/>
              </w:rPr>
              <w:t>врача-специалиста</w:t>
            </w:r>
            <w:r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>
              <w:rPr>
                <w:bCs/>
              </w:rPr>
              <w:t xml:space="preserve">обновление существующих теоретических и практических  знаний и умений,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травматологии и ортопедии, обновление и закрепление на практике профессиональных знаний, умений и навыков </w:t>
            </w:r>
            <w:r>
              <w:t>для выполнения профессиональных задач. Программа состоит из 5 разделов, охватывающих основные вопросы организации оказания травматологической и ортопедической помощи, диагностики и лечения  наиболее социально значимых травм и заболеваний опорно-двигательного аппарата:</w:t>
            </w:r>
          </w:p>
          <w:p w14:paraId="0DDB2039" w14:textId="77777777" w:rsidR="00ED19D7" w:rsidRDefault="00ED19D7">
            <w:pPr>
              <w:pStyle w:val="a9"/>
              <w:spacing w:before="0" w:beforeAutospacing="0" w:after="0" w:afterAutospacing="0"/>
              <w:contextualSpacing/>
              <w:textAlignment w:val="top"/>
            </w:pPr>
          </w:p>
          <w:p w14:paraId="2A6FD8A4" w14:textId="77777777" w:rsidR="00ED19D7" w:rsidRDefault="005105CD">
            <w:pPr>
              <w:pStyle w:val="a9"/>
              <w:spacing w:before="0" w:beforeAutospacing="0" w:after="0" w:afterAutospacing="0"/>
              <w:contextualSpacing/>
              <w:textAlignment w:val="top"/>
            </w:pPr>
            <w:r>
              <w:t>1.</w:t>
            </w:r>
            <w:r>
              <w:rPr>
                <w:spacing w:val="-5"/>
              </w:rPr>
              <w:t xml:space="preserve"> Общие вопросы травматологии и ортопедии</w:t>
            </w:r>
          </w:p>
          <w:p w14:paraId="1FD6CC52" w14:textId="77777777" w:rsidR="00ED19D7" w:rsidRDefault="005105CD">
            <w:pPr>
              <w:pStyle w:val="a9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  <w:r>
              <w:t xml:space="preserve"> Частные вопросы травматологии и ортопедии</w:t>
            </w:r>
            <w:r>
              <w:rPr>
                <w:bCs/>
              </w:rPr>
              <w:t xml:space="preserve"> </w:t>
            </w:r>
          </w:p>
          <w:p w14:paraId="0E6916DF" w14:textId="77777777" w:rsidR="00ED19D7" w:rsidRDefault="005105CD">
            <w:pPr>
              <w:pStyle w:val="a9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t>3.</w:t>
            </w:r>
            <w:r>
              <w:rPr>
                <w:bCs/>
              </w:rPr>
              <w:t>. Инновационные компьютерные технологии в медицинской практике</w:t>
            </w:r>
          </w:p>
          <w:p w14:paraId="709F1B83" w14:textId="77777777" w:rsidR="00ED19D7" w:rsidRDefault="005105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</w:p>
          <w:p w14:paraId="22EF5AC4" w14:textId="77777777" w:rsidR="00ED19D7" w:rsidRDefault="005105CD">
            <w:pPr>
              <w:pStyle w:val="a9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врачам травматологам-ортопедам. Актуальность изучения дисциплины обусловлена </w:t>
            </w:r>
            <w:r>
              <w:rPr>
                <w:shd w:val="clear" w:color="auto" w:fill="FFFFFF"/>
              </w:rPr>
              <w:t>ростом бытовых и профессиональных травм. Развитием новых технологий в хирургической травматологии и ортопедии, в том числе в эндопротезировании крупных суставов,</w:t>
            </w:r>
            <w:r>
              <w:rPr>
                <w:rStyle w:val="apple-converted-space"/>
                <w:shd w:val="clear" w:color="auto" w:fill="FFFFFF"/>
              </w:rPr>
              <w:t xml:space="preserve"> </w:t>
            </w:r>
            <w:r>
              <w:t xml:space="preserve">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 xml:space="preserve">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14:paraId="5379D384" w14:textId="77777777" w:rsidR="00ED19D7" w:rsidRDefault="00510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ED19D7" w14:paraId="2D9947B3" w14:textId="77777777">
        <w:tc>
          <w:tcPr>
            <w:tcW w:w="636" w:type="dxa"/>
          </w:tcPr>
          <w:p w14:paraId="34EC55D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9A60B25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20675D1" w14:textId="77777777" w:rsidR="00ED19D7" w:rsidRDefault="00510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  <w:commentRangeEnd w:id="0"/>
            <w:r>
              <w:rPr>
                <w:rStyle w:val="aa"/>
                <w:rFonts w:ascii="Calibri" w:eastAsia="Times New Roman" w:hAnsi="Calibri" w:cs="Times New Roman"/>
              </w:rPr>
              <w:commentReference w:id="0"/>
            </w:r>
          </w:p>
          <w:p w14:paraId="0166D377" w14:textId="3BC6F3C6" w:rsidR="00164590" w:rsidRPr="00164590" w:rsidRDefault="00164590" w:rsidP="001645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</w:t>
            </w:r>
          </w:p>
          <w:p w14:paraId="60CB2BE2" w14:textId="77777777" w:rsidR="00164590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здоровья и включающих в себя формирование здорового образа жизни, предупреждение возникновения</w:t>
            </w:r>
          </w:p>
          <w:p w14:paraId="6D5F6B05" w14:textId="77777777" w:rsidR="00164590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и (или) распространения заболеваний, их раннюю диагностику, выявление причин и условий их</w:t>
            </w:r>
          </w:p>
          <w:p w14:paraId="00999608" w14:textId="77777777" w:rsidR="00164590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возникновения и развития, а также направленных на устранение вредного влияния на здоровье человека</w:t>
            </w:r>
          </w:p>
          <w:p w14:paraId="1F1D6416" w14:textId="77777777" w:rsidR="00164590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факторов среды его обитания</w:t>
            </w:r>
          </w:p>
          <w:p w14:paraId="0D091BC3" w14:textId="37B3FE0B" w:rsidR="00164590" w:rsidRPr="00164590" w:rsidRDefault="00164590" w:rsidP="001645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</w:t>
            </w:r>
          </w:p>
          <w:p w14:paraId="317ABCE4" w14:textId="77777777" w:rsidR="00164590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осуществлению диспансерного наблюдения за здоровыми и хроническими</w:t>
            </w:r>
          </w:p>
          <w:p w14:paraId="2DB21C2D" w14:textId="3950E5EE" w:rsidR="00164590" w:rsidRPr="00164590" w:rsidRDefault="00164590" w:rsidP="001645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</w:t>
            </w:r>
          </w:p>
          <w:p w14:paraId="24EFC071" w14:textId="77777777" w:rsidR="00164590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очагах особо опасных инфекций, при ухудшении радиационной обстановки, стихийных бедствиях и иных</w:t>
            </w:r>
          </w:p>
          <w:p w14:paraId="1CB67D94" w14:textId="77777777" w:rsidR="00164590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  <w:p w14:paraId="2EC9E667" w14:textId="6F8168EB" w:rsidR="00164590" w:rsidRPr="00164590" w:rsidRDefault="00164590" w:rsidP="001645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применению социально-гигиенических методик сбора и медико-статистического</w:t>
            </w:r>
          </w:p>
          <w:p w14:paraId="1298B970" w14:textId="77777777" w:rsidR="00164590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анализа информации о показателях здоровья взрослых и подростков</w:t>
            </w:r>
          </w:p>
          <w:p w14:paraId="3986A936" w14:textId="27BD353F" w:rsidR="00164590" w:rsidRPr="00164590" w:rsidRDefault="00164590" w:rsidP="001645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</w:t>
            </w:r>
          </w:p>
          <w:p w14:paraId="7E164F2F" w14:textId="77777777" w:rsidR="00164590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заболеваний, нозологических форм в соответствии с Международной статистической классификацией</w:t>
            </w:r>
          </w:p>
          <w:p w14:paraId="38E8C4B9" w14:textId="77777777" w:rsidR="00164590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болезней и проблем, связанных со здоровьем</w:t>
            </w:r>
          </w:p>
          <w:p w14:paraId="3EAFD017" w14:textId="0331227F" w:rsidR="00164590" w:rsidRPr="00164590" w:rsidRDefault="00164590" w:rsidP="001645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 с травмами и (или) нуждающихся в оказании</w:t>
            </w:r>
          </w:p>
          <w:p w14:paraId="79CEC650" w14:textId="77777777" w:rsidR="00164590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ортопедической медицинской помощи</w:t>
            </w:r>
          </w:p>
          <w:p w14:paraId="2CCD9236" w14:textId="2AE0D5CB" w:rsidR="00164590" w:rsidRPr="00164590" w:rsidRDefault="00164590" w:rsidP="001645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</w:t>
            </w:r>
          </w:p>
          <w:p w14:paraId="6CE29190" w14:textId="656EDD1C" w:rsidR="00ED19D7" w:rsidRPr="00164590" w:rsidRDefault="00164590" w:rsidP="00164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медицинской эвакуации</w:t>
            </w:r>
          </w:p>
          <w:p w14:paraId="1B9B3DA9" w14:textId="7CC2CB69" w:rsidR="00ED19D7" w:rsidRDefault="00ED19D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9D7" w14:paraId="1C28FD89" w14:textId="77777777">
        <w:tc>
          <w:tcPr>
            <w:tcW w:w="636" w:type="dxa"/>
          </w:tcPr>
          <w:p w14:paraId="6C60668E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494B4F32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692A0382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0BD583F9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934909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09BE659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7E0909D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0D18BE4A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948DBE7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4B28D72D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8D3C444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6F1D6C9F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56DCFCC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6DA6995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34116CAB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1B82B98F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11569D6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D89E3C7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DF40324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Семинарские занятия</w:t>
            </w:r>
          </w:p>
          <w:p w14:paraId="352943BF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</w:p>
          <w:p w14:paraId="0B18D96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35932E6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0028805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9D7" w14:paraId="79F0BB4C" w14:textId="77777777">
        <w:tc>
          <w:tcPr>
            <w:tcW w:w="636" w:type="dxa"/>
          </w:tcPr>
          <w:p w14:paraId="6B9342D0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0B7721CC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14:paraId="745848E0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19D7" w14:paraId="7258C04E" w14:textId="77777777">
        <w:trPr>
          <w:trHeight w:val="368"/>
        </w:trPr>
        <w:tc>
          <w:tcPr>
            <w:tcW w:w="636" w:type="dxa"/>
          </w:tcPr>
          <w:p w14:paraId="234E519D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E9DC962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64363CE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9D7" w14:paraId="6D0519DA" w14:textId="77777777">
        <w:tc>
          <w:tcPr>
            <w:tcW w:w="636" w:type="dxa"/>
          </w:tcPr>
          <w:p w14:paraId="51D674CF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B4C086F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1EEC5EFF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травматологии, ортопедии и военно-полевой хирургии.</w:t>
            </w:r>
          </w:p>
        </w:tc>
      </w:tr>
      <w:tr w:rsidR="00ED19D7" w14:paraId="6D500F5B" w14:textId="77777777">
        <w:tc>
          <w:tcPr>
            <w:tcW w:w="636" w:type="dxa"/>
          </w:tcPr>
          <w:p w14:paraId="77BDA964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4218626E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C84EE9A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Г.Санкт-Петербург, ул.Байкова, 8 РНИИТО им Р.Р. Вредена, 8Б, 2 этаж</w:t>
            </w:r>
          </w:p>
          <w:p w14:paraId="52C25F36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Дадалов М.И.</w:t>
            </w:r>
          </w:p>
          <w:p w14:paraId="05CB8F96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+7(921) 434-08-69</w:t>
            </w:r>
          </w:p>
        </w:tc>
      </w:tr>
      <w:tr w:rsidR="00ED19D7" w14:paraId="4FA3B758" w14:textId="77777777">
        <w:tc>
          <w:tcPr>
            <w:tcW w:w="636" w:type="dxa"/>
          </w:tcPr>
          <w:p w14:paraId="336A1A29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87A535E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57DCE0AA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– 2028 гг</w:t>
            </w:r>
          </w:p>
        </w:tc>
      </w:tr>
      <w:tr w:rsidR="00ED19D7" w14:paraId="142191E7" w14:textId="77777777">
        <w:tc>
          <w:tcPr>
            <w:tcW w:w="636" w:type="dxa"/>
          </w:tcPr>
          <w:p w14:paraId="56BD7FC9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3EDC3389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20B1EFBB" w14:textId="77777777" w:rsidR="00ED19D7" w:rsidRDefault="005105CD">
            <w:pPr>
              <w:pStyle w:val="a9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 Неверов В.А.</w:t>
            </w:r>
          </w:p>
          <w:p w14:paraId="65468E0E" w14:textId="77777777" w:rsidR="00ED19D7" w:rsidRDefault="005105CD">
            <w:pPr>
              <w:pStyle w:val="a9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Корнилов Н.Н.</w:t>
            </w:r>
          </w:p>
          <w:p w14:paraId="5EC4A6F8" w14:textId="77777777" w:rsidR="00ED19D7" w:rsidRDefault="005105CD">
            <w:pPr>
              <w:pStyle w:val="a9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Кузнецов И.А..</w:t>
            </w:r>
          </w:p>
          <w:p w14:paraId="394669E9" w14:textId="77777777" w:rsidR="00ED19D7" w:rsidRDefault="005105CD">
            <w:pPr>
              <w:pStyle w:val="a9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Дадалов М.И.</w:t>
            </w:r>
          </w:p>
          <w:p w14:paraId="5D59E61C" w14:textId="77777777" w:rsidR="00ED19D7" w:rsidRDefault="005105CD">
            <w:pPr>
              <w:pStyle w:val="a9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Серб С.К.</w:t>
            </w:r>
          </w:p>
          <w:p w14:paraId="5CDDB189" w14:textId="77777777" w:rsidR="00ED19D7" w:rsidRDefault="005105CD">
            <w:pPr>
              <w:pStyle w:val="a9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Асс. к.м.н Черняев С.Н,</w:t>
            </w:r>
          </w:p>
          <w:p w14:paraId="3FF0CE27" w14:textId="77777777" w:rsidR="00ED19D7" w:rsidRDefault="005105CD">
            <w:pPr>
              <w:pStyle w:val="a9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Асс. к.м.н Егоров К.С.</w:t>
            </w:r>
          </w:p>
        </w:tc>
      </w:tr>
      <w:tr w:rsidR="00ED19D7" w14:paraId="299C330A" w14:textId="77777777">
        <w:tc>
          <w:tcPr>
            <w:tcW w:w="636" w:type="dxa"/>
          </w:tcPr>
          <w:p w14:paraId="66E6F553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14:paraId="455E6A03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14:paraId="5215CE67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19D7" w14:paraId="787B7AFE" w14:textId="77777777">
        <w:tc>
          <w:tcPr>
            <w:tcW w:w="636" w:type="dxa"/>
          </w:tcPr>
          <w:p w14:paraId="685ED681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195804D5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5245" w:type="dxa"/>
            <w:shd w:val="clear" w:color="auto" w:fill="auto"/>
          </w:tcPr>
          <w:p w14:paraId="60BE1D6B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19D7" w14:paraId="62EE475F" w14:textId="77777777">
        <w:tc>
          <w:tcPr>
            <w:tcW w:w="636" w:type="dxa"/>
          </w:tcPr>
          <w:p w14:paraId="342A5C6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5827DE9E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оборудования:</w:t>
            </w:r>
          </w:p>
          <w:p w14:paraId="0C942F44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2BE5EB57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E8245D1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6BD3B44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34977F76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301B0F4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19D7" w14:paraId="1B3567BC" w14:textId="77777777">
        <w:tc>
          <w:tcPr>
            <w:tcW w:w="636" w:type="dxa"/>
          </w:tcPr>
          <w:p w14:paraId="6A34F355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0C67EC55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симуляционного обучения</w:t>
            </w:r>
            <w:commentRangeEnd w:id="1"/>
            <w:r>
              <w:rPr>
                <w:rStyle w:val="aa"/>
                <w:rFonts w:ascii="Calibri" w:eastAsia="Times New Roman" w:hAnsi="Calibri" w:cs="Times New Roman"/>
              </w:rPr>
              <w:commentReference w:id="1"/>
            </w:r>
          </w:p>
        </w:tc>
        <w:tc>
          <w:tcPr>
            <w:tcW w:w="5245" w:type="dxa"/>
            <w:shd w:val="clear" w:color="auto" w:fill="auto"/>
          </w:tcPr>
          <w:p w14:paraId="45FD2306" w14:textId="6ECFA9AD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9D7" w14:paraId="6CD4BD5F" w14:textId="77777777">
        <w:tc>
          <w:tcPr>
            <w:tcW w:w="636" w:type="dxa"/>
          </w:tcPr>
          <w:p w14:paraId="6AD966DE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314C4F1B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57838D6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D19D7" w14:paraId="6F79649B" w14:textId="77777777">
        <w:tc>
          <w:tcPr>
            <w:tcW w:w="636" w:type="dxa"/>
          </w:tcPr>
          <w:p w14:paraId="3871E99C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051BE882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AB366BF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9D7" w14:paraId="05EF5E94" w14:textId="77777777">
        <w:tc>
          <w:tcPr>
            <w:tcW w:w="636" w:type="dxa"/>
          </w:tcPr>
          <w:p w14:paraId="1F15897E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184871EE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2E47720E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9D7" w14:paraId="2515094E" w14:textId="77777777">
        <w:tc>
          <w:tcPr>
            <w:tcW w:w="636" w:type="dxa"/>
          </w:tcPr>
          <w:p w14:paraId="4B0BFEED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263F958D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705918B0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9D7" w14:paraId="3CA93D4E" w14:textId="77777777">
        <w:tc>
          <w:tcPr>
            <w:tcW w:w="636" w:type="dxa"/>
          </w:tcPr>
          <w:p w14:paraId="3312C86F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72A00EA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15F360D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9D7" w14:paraId="2F1D64A9" w14:textId="77777777">
        <w:tc>
          <w:tcPr>
            <w:tcW w:w="636" w:type="dxa"/>
          </w:tcPr>
          <w:p w14:paraId="43A1B619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DD3BD71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2F17622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D19D7" w14:paraId="16C8F2CF" w14:textId="77777777">
        <w:tc>
          <w:tcPr>
            <w:tcW w:w="636" w:type="dxa"/>
          </w:tcPr>
          <w:p w14:paraId="15AB6FDA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6CEECA7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14:paraId="1FDA5A5A" w14:textId="5D37F5FB" w:rsidR="00ED19D7" w:rsidRPr="00164590" w:rsidRDefault="001645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D19D7" w14:paraId="662C7608" w14:textId="77777777">
        <w:tc>
          <w:tcPr>
            <w:tcW w:w="636" w:type="dxa"/>
          </w:tcPr>
          <w:p w14:paraId="3617A6F2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446C7126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 (очная форма):</w:t>
            </w:r>
          </w:p>
          <w:p w14:paraId="0F3D937A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484F6C89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2A03ACF8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14:paraId="6A0F80D4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14:paraId="6FCE43F1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57116937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51FE35C7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2061E21F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ED19D7" w14:paraId="760B8E6A" w14:textId="77777777">
        <w:tc>
          <w:tcPr>
            <w:tcW w:w="636" w:type="dxa"/>
          </w:tcPr>
          <w:p w14:paraId="52B908A4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1F8D5F76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обучения(заочная форма):</w:t>
            </w:r>
          </w:p>
          <w:p w14:paraId="0D93EA37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14:paraId="7E8D0A3B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14:paraId="03CE79DD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325D3A7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7D356244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0407B82D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731585C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B179C3B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(скринкасты)</w:t>
            </w:r>
          </w:p>
          <w:p w14:paraId="53D18954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88E4C22" w14:textId="77777777" w:rsidR="00ED19D7" w:rsidRDefault="00ED1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9D7" w14:paraId="1EC20BB4" w14:textId="77777777">
        <w:tc>
          <w:tcPr>
            <w:tcW w:w="636" w:type="dxa"/>
          </w:tcPr>
          <w:p w14:paraId="34635F16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63439C17" w14:textId="77777777" w:rsidR="00ED19D7" w:rsidRDefault="00510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14:paraId="33C81B0A" w14:textId="2F39227C" w:rsidR="00ED19D7" w:rsidRDefault="00C0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sdo.szgmu.ru.</w:t>
            </w:r>
            <w:bookmarkStart w:id="2" w:name="_GoBack"/>
            <w:bookmarkEnd w:id="2"/>
          </w:p>
        </w:tc>
      </w:tr>
    </w:tbl>
    <w:p w14:paraId="1547AD4B" w14:textId="77777777" w:rsidR="00ED19D7" w:rsidRDefault="00ED19D7"/>
    <w:sectPr w:rsidR="00ED19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оврова Светлана Анатольевна" w:date="2022-12-20T14:32:00Z" w:initials="КСА">
    <w:p w14:paraId="505773DC" w14:textId="77777777" w:rsidR="005105CD" w:rsidRDefault="005105CD">
      <w:pPr>
        <w:pStyle w:val="a5"/>
      </w:pPr>
      <w:r>
        <w:rPr>
          <w:rStyle w:val="aa"/>
        </w:rPr>
        <w:annotationRef/>
      </w:r>
      <w:r>
        <w:t>Вписать все     ПК</w:t>
      </w:r>
    </w:p>
  </w:comment>
  <w:comment w:id="1" w:author="Коврова Светлана Анатольевна" w:date="2022-12-20T14:33:00Z" w:initials="КСА">
    <w:p w14:paraId="46049E28" w14:textId="77777777" w:rsidR="005105CD" w:rsidRDefault="005105CD">
      <w:pPr>
        <w:pStyle w:val="a5"/>
      </w:pPr>
      <w:r>
        <w:rPr>
          <w:rStyle w:val="aa"/>
        </w:rPr>
        <w:annotationRef/>
      </w:r>
      <w:r>
        <w:t>У ВАС НЕТ СИМУЛ ОБУЧЕНИЯ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5773DC" w15:done="0"/>
  <w15:commentEx w15:paraId="46049E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670"/>
    <w:multiLevelType w:val="hybridMultilevel"/>
    <w:tmpl w:val="810AC176"/>
    <w:lvl w:ilvl="0" w:tplc="73D405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67EC"/>
    <w:multiLevelType w:val="hybridMultilevel"/>
    <w:tmpl w:val="0094953E"/>
    <w:lvl w:ilvl="0" w:tplc="A55078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рова Светлана Анатольевна">
    <w15:presenceInfo w15:providerId="None" w15:userId="Коврова Светла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12EAA"/>
    <w:rsid w:val="000676A5"/>
    <w:rsid w:val="000742DC"/>
    <w:rsid w:val="00102286"/>
    <w:rsid w:val="00123E73"/>
    <w:rsid w:val="00164590"/>
    <w:rsid w:val="001940EA"/>
    <w:rsid w:val="001B6D8C"/>
    <w:rsid w:val="0021024B"/>
    <w:rsid w:val="00287BCD"/>
    <w:rsid w:val="002E769F"/>
    <w:rsid w:val="003002BB"/>
    <w:rsid w:val="003C3909"/>
    <w:rsid w:val="003F01CD"/>
    <w:rsid w:val="00455E60"/>
    <w:rsid w:val="004743F3"/>
    <w:rsid w:val="0048014E"/>
    <w:rsid w:val="004977D6"/>
    <w:rsid w:val="004C7665"/>
    <w:rsid w:val="005105CD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E3EDA"/>
    <w:rsid w:val="009468AC"/>
    <w:rsid w:val="0097413F"/>
    <w:rsid w:val="00986575"/>
    <w:rsid w:val="009A1736"/>
    <w:rsid w:val="009D7B66"/>
    <w:rsid w:val="00A117C6"/>
    <w:rsid w:val="00A17356"/>
    <w:rsid w:val="00A9653B"/>
    <w:rsid w:val="00B0347B"/>
    <w:rsid w:val="00B26ED0"/>
    <w:rsid w:val="00BC55A4"/>
    <w:rsid w:val="00C03519"/>
    <w:rsid w:val="00C068AD"/>
    <w:rsid w:val="00C56C77"/>
    <w:rsid w:val="00C67516"/>
    <w:rsid w:val="00C7099B"/>
    <w:rsid w:val="00C801B0"/>
    <w:rsid w:val="00C805EA"/>
    <w:rsid w:val="00CF1BBE"/>
    <w:rsid w:val="00D80065"/>
    <w:rsid w:val="00D87154"/>
    <w:rsid w:val="00DF2CCF"/>
    <w:rsid w:val="00ED19D7"/>
    <w:rsid w:val="00F0491B"/>
    <w:rsid w:val="00F44F94"/>
    <w:rsid w:val="00F67209"/>
    <w:rsid w:val="00FF7C32"/>
    <w:rsid w:val="54E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0D77"/>
  <w15:docId w15:val="{FD0400C2-040F-43C6-AE7E-CBC5F4A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rPr>
      <w:sz w:val="16"/>
      <w:szCs w:val="16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FontStyle13">
    <w:name w:val="Font Style13"/>
    <w:basedOn w:val="a0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</w:style>
  <w:style w:type="character" w:customStyle="1" w:styleId="a6">
    <w:name w:val="Текст примечания Знак"/>
    <w:basedOn w:val="a0"/>
    <w:link w:val="a5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Pr>
      <w:rFonts w:ascii="Cambria" w:eastAsia="Times New Roman" w:hAnsi="Cambria" w:cs="Times New Roman"/>
      <w:b/>
      <w:sz w:val="26"/>
      <w:szCs w:val="20"/>
    </w:rPr>
  </w:style>
  <w:style w:type="character" w:customStyle="1" w:styleId="210pt">
    <w:name w:val="Основной текст (2) + 10 pt"/>
    <w:uiPriority w:val="99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970</Words>
  <Characters>5533</Characters>
  <Application>Microsoft Office Word</Application>
  <DocSecurity>0</DocSecurity>
  <Lines>46</Lines>
  <Paragraphs>12</Paragraphs>
  <ScaleCrop>false</ScaleCrop>
  <Company>SZGMU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10</cp:revision>
  <cp:lastPrinted>2022-02-10T09:58:00Z</cp:lastPrinted>
  <dcterms:created xsi:type="dcterms:W3CDTF">2022-11-03T17:14:00Z</dcterms:created>
  <dcterms:modified xsi:type="dcterms:W3CDTF">2023-03-29T12:28:00Z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