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D7A7" w14:textId="77777777" w:rsidR="00273C65" w:rsidRPr="00E4259E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59E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14:paraId="5CC51B46" w14:textId="77777777" w:rsidR="00273C65" w:rsidRPr="00E4259E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59E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E4259E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Pr="00E4259E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E4259E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Pr="00E4259E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E4259E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E4259E"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E425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B44511" w14:textId="77777777" w:rsidR="00273C65" w:rsidRPr="00E4259E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59E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6ECA6195" w14:textId="4674EFE1" w:rsidR="00273C65" w:rsidRPr="00E4259E" w:rsidRDefault="00FA591A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73524138"/>
      <w:r w:rsidR="00F22523" w:rsidRPr="002343F8">
        <w:rPr>
          <w:rFonts w:ascii="Times New Roman" w:hAnsi="Times New Roman"/>
          <w:b/>
          <w:sz w:val="24"/>
          <w:szCs w:val="24"/>
        </w:rPr>
        <w:t>Профилактика и лечение неотложных и угрожающих жизни состояний в амбулаторной стоматологии</w:t>
      </w:r>
      <w:bookmarkEnd w:id="0"/>
    </w:p>
    <w:p w14:paraId="72FBD7DC" w14:textId="77777777" w:rsidR="008B7455" w:rsidRDefault="008B74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8B7455" w:rsidRPr="00294CE8" w14:paraId="49DB3665" w14:textId="77777777" w:rsidTr="00181268">
        <w:tc>
          <w:tcPr>
            <w:tcW w:w="636" w:type="dxa"/>
          </w:tcPr>
          <w:p w14:paraId="6928C5AE" w14:textId="77777777" w:rsidR="008B7455" w:rsidRPr="006411DF" w:rsidRDefault="008B7455" w:rsidP="00181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C34A2D7" w14:textId="77777777" w:rsidR="008B7455" w:rsidRPr="006411DF" w:rsidRDefault="008B7455" w:rsidP="00181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6A57EAE5" w14:textId="77777777" w:rsidR="008B7455" w:rsidRPr="006411DF" w:rsidRDefault="008B7455" w:rsidP="0018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8B7455" w:rsidRPr="00294CE8" w14:paraId="0C420480" w14:textId="77777777" w:rsidTr="00181268">
        <w:tc>
          <w:tcPr>
            <w:tcW w:w="636" w:type="dxa"/>
          </w:tcPr>
          <w:p w14:paraId="79C2AD69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3C83847D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C7E8641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CF13318" w14:textId="1E5F5A4A" w:rsidR="008B7455" w:rsidRPr="002F4F49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8B7455" w:rsidRPr="00294CE8" w14:paraId="56B46951" w14:textId="77777777" w:rsidTr="00181268">
        <w:tc>
          <w:tcPr>
            <w:tcW w:w="636" w:type="dxa"/>
          </w:tcPr>
          <w:p w14:paraId="5BB361BD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BB97531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64D190FF" w14:textId="4D3EE323" w:rsidR="008B7455" w:rsidRPr="009E6F57" w:rsidRDefault="008B7455" w:rsidP="00181268">
            <w:pPr>
              <w:pStyle w:val="a5"/>
              <w:spacing w:before="0" w:beforeAutospacing="0" w:after="0" w:afterAutospacing="0"/>
              <w:contextualSpacing/>
              <w:textAlignment w:val="top"/>
            </w:pPr>
            <w:r w:rsidRPr="0015662B">
              <w:t>«Стоматология детская», «Стоматология терапевтическая», «Стоматология ортопедическая», «</w:t>
            </w:r>
            <w:proofErr w:type="gramStart"/>
            <w:r w:rsidRPr="0015662B">
              <w:t>Стоматология  хирургическая</w:t>
            </w:r>
            <w:proofErr w:type="gramEnd"/>
            <w:r w:rsidRPr="0015662B">
              <w:t>», «Ортодонтия»</w:t>
            </w:r>
          </w:p>
        </w:tc>
      </w:tr>
      <w:tr w:rsidR="008B7455" w:rsidRPr="00294CE8" w14:paraId="46CB6DD7" w14:textId="77777777" w:rsidTr="00181268">
        <w:tc>
          <w:tcPr>
            <w:tcW w:w="636" w:type="dxa"/>
          </w:tcPr>
          <w:p w14:paraId="62392ABB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292DC3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34CD65E9" w14:textId="0F5EE1BB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Pr="00AF5161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B7455" w:rsidRPr="00294CE8" w14:paraId="321E4D4C" w14:textId="77777777" w:rsidTr="00181268">
        <w:tc>
          <w:tcPr>
            <w:tcW w:w="636" w:type="dxa"/>
          </w:tcPr>
          <w:p w14:paraId="0541B4EA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4C62663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00BB7258" w14:textId="30DFC79C" w:rsidR="008B7455" w:rsidRPr="006411DF" w:rsidRDefault="008B7455" w:rsidP="001803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803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455" w:rsidRPr="00294CE8" w14:paraId="21D4E5D0" w14:textId="77777777" w:rsidTr="00181268">
        <w:tc>
          <w:tcPr>
            <w:tcW w:w="636" w:type="dxa"/>
          </w:tcPr>
          <w:p w14:paraId="4F882058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44DBD1A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55C6A9C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572A62E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A5E25CC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8DD0351" w14:textId="77777777" w:rsidR="008B7455" w:rsidRPr="002F4F49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8B7455" w:rsidRPr="00294CE8" w14:paraId="132B737C" w14:textId="77777777" w:rsidTr="00181268">
        <w:tc>
          <w:tcPr>
            <w:tcW w:w="636" w:type="dxa"/>
          </w:tcPr>
          <w:p w14:paraId="7F81168E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164B360E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E658349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776A7D4E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B5607DB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3E783367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58BDE7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B7A0554" w14:textId="77777777" w:rsidR="008B7455" w:rsidRPr="006411DF" w:rsidRDefault="008B7455" w:rsidP="001812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B7455" w:rsidRPr="00294CE8" w14:paraId="612318D9" w14:textId="77777777" w:rsidTr="00181268">
        <w:tc>
          <w:tcPr>
            <w:tcW w:w="636" w:type="dxa"/>
          </w:tcPr>
          <w:p w14:paraId="04FA1B37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09F2C52E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41833207" w14:textId="7FF10336" w:rsidR="008B7455" w:rsidRPr="006411DF" w:rsidRDefault="008B7455" w:rsidP="001812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1500 руб.</w:t>
            </w:r>
          </w:p>
        </w:tc>
      </w:tr>
      <w:tr w:rsidR="008B7455" w:rsidRPr="00294CE8" w14:paraId="63CB2D66" w14:textId="77777777" w:rsidTr="00181268">
        <w:tc>
          <w:tcPr>
            <w:tcW w:w="636" w:type="dxa"/>
          </w:tcPr>
          <w:p w14:paraId="1A7D22AA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DA78177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E1E846E" w14:textId="68D6309D" w:rsidR="008B7455" w:rsidRPr="006411DF" w:rsidRDefault="008B7455" w:rsidP="008163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76113">
              <w:rPr>
                <w:rFonts w:ascii="Times New Roman" w:hAnsi="Times New Roman"/>
                <w:bCs/>
                <w:sz w:val="24"/>
                <w:szCs w:val="24"/>
              </w:rPr>
              <w:t>образование-</w:t>
            </w:r>
            <w:proofErr w:type="spellStart"/>
            <w:r w:rsidRPr="00776113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776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637D">
              <w:rPr>
                <w:rFonts w:ascii="Times New Roman" w:hAnsi="Times New Roman"/>
                <w:bCs/>
                <w:sz w:val="24"/>
                <w:szCs w:val="24"/>
              </w:rPr>
              <w:t>и дополнительное профессиональное образование по специальностям:</w:t>
            </w:r>
            <w:r w:rsidRPr="0077611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81637D">
              <w:rPr>
                <w:rFonts w:ascii="Times New Roman" w:hAnsi="Times New Roman"/>
                <w:bCs/>
                <w:sz w:val="24"/>
                <w:szCs w:val="24"/>
              </w:rPr>
              <w:t>Стоматология общей практики»,</w:t>
            </w:r>
            <w:r w:rsidRPr="00776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6113">
              <w:rPr>
                <w:rFonts w:ascii="Times New Roman" w:hAnsi="Times New Roman"/>
                <w:sz w:val="24"/>
                <w:szCs w:val="24"/>
              </w:rPr>
              <w:t>«Стоматология детская», «Стоматология</w:t>
            </w:r>
            <w:r w:rsidR="0081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113">
              <w:rPr>
                <w:rFonts w:ascii="Times New Roman" w:hAnsi="Times New Roman"/>
                <w:sz w:val="24"/>
                <w:szCs w:val="24"/>
              </w:rPr>
              <w:t>терапевтическая», Стоматология ортопедическая»,</w:t>
            </w:r>
            <w:r w:rsidR="0081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1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76113">
              <w:rPr>
                <w:rFonts w:ascii="Times New Roman" w:hAnsi="Times New Roman"/>
                <w:sz w:val="24"/>
                <w:szCs w:val="24"/>
              </w:rPr>
              <w:t xml:space="preserve">Стоматология  </w:t>
            </w:r>
            <w:r w:rsidR="0081637D">
              <w:rPr>
                <w:rFonts w:ascii="Times New Roman" w:hAnsi="Times New Roman"/>
                <w:sz w:val="24"/>
                <w:szCs w:val="24"/>
              </w:rPr>
              <w:t>хи</w:t>
            </w:r>
            <w:r w:rsidRPr="00776113">
              <w:rPr>
                <w:rFonts w:ascii="Times New Roman" w:hAnsi="Times New Roman"/>
                <w:sz w:val="24"/>
                <w:szCs w:val="24"/>
              </w:rPr>
              <w:t>рургическая</w:t>
            </w:r>
            <w:proofErr w:type="gramEnd"/>
            <w:r w:rsidRPr="00776113">
              <w:rPr>
                <w:rFonts w:ascii="Times New Roman" w:hAnsi="Times New Roman"/>
                <w:sz w:val="24"/>
                <w:szCs w:val="24"/>
              </w:rPr>
              <w:t xml:space="preserve">», «Ортодонтия» </w:t>
            </w:r>
            <w:r w:rsidRPr="00776113">
              <w:rPr>
                <w:rFonts w:ascii="Times New Roman" w:hAnsi="Times New Roman"/>
                <w:bCs/>
                <w:sz w:val="24"/>
                <w:szCs w:val="24"/>
              </w:rPr>
              <w:t xml:space="preserve">согласно приказу МЗ РФ от 8 октября 2015 г. N 707н, </w:t>
            </w:r>
            <w:r w:rsidRPr="00776113">
              <w:rPr>
                <w:rFonts w:ascii="Times New Roman" w:hAnsi="Times New Roman"/>
                <w:sz w:val="24"/>
                <w:szCs w:val="24"/>
              </w:rPr>
              <w:lastRenderedPageBreak/>
              <w:t>приказа МЗ РФ от 10 февраля 2016 г. N 83н</w:t>
            </w:r>
            <w:r w:rsidRPr="0077611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8B7455" w:rsidRPr="00294CE8" w14:paraId="11B2C640" w14:textId="77777777" w:rsidTr="00181268">
        <w:tc>
          <w:tcPr>
            <w:tcW w:w="636" w:type="dxa"/>
          </w:tcPr>
          <w:p w14:paraId="0499A02A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14A21346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28CA17C2" w14:textId="77777777" w:rsidR="008B7455" w:rsidRPr="00D43073" w:rsidRDefault="008B7455" w:rsidP="00181268">
            <w:pPr>
              <w:pStyle w:val="a6"/>
              <w:rPr>
                <w:rFonts w:cs="Times New Roman"/>
              </w:rPr>
            </w:pPr>
            <w:r w:rsidRPr="00D43073">
              <w:rPr>
                <w:rFonts w:cs="Times New Roman"/>
              </w:rPr>
              <w:t xml:space="preserve">Удостоверение установленного образца о </w:t>
            </w:r>
          </w:p>
          <w:p w14:paraId="6BFE3136" w14:textId="77777777" w:rsidR="008B7455" w:rsidRPr="009F342C" w:rsidRDefault="008B7455" w:rsidP="00181268">
            <w:pPr>
              <w:pStyle w:val="a6"/>
              <w:rPr>
                <w:rFonts w:cs="Times New Roman"/>
              </w:rPr>
            </w:pPr>
            <w:r w:rsidRPr="00D43073">
              <w:rPr>
                <w:rFonts w:cs="Times New Roman"/>
              </w:rPr>
              <w:t xml:space="preserve">повышении квалификации </w:t>
            </w:r>
          </w:p>
        </w:tc>
      </w:tr>
      <w:tr w:rsidR="0018036E" w:rsidRPr="00294CE8" w14:paraId="36EA435B" w14:textId="77777777" w:rsidTr="00181268">
        <w:tc>
          <w:tcPr>
            <w:tcW w:w="636" w:type="dxa"/>
          </w:tcPr>
          <w:p w14:paraId="126C52CE" w14:textId="77777777" w:rsidR="0018036E" w:rsidRDefault="0018036E" w:rsidP="00180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60B15C3C" w14:textId="77777777" w:rsidR="0018036E" w:rsidRPr="006411DF" w:rsidRDefault="0018036E" w:rsidP="00180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5245" w:type="dxa"/>
            <w:shd w:val="clear" w:color="auto" w:fill="auto"/>
          </w:tcPr>
          <w:p w14:paraId="57601E35" w14:textId="7C13D43E" w:rsidR="0018036E" w:rsidRPr="002343F8" w:rsidRDefault="0018036E" w:rsidP="00180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3F8">
              <w:rPr>
                <w:rFonts w:ascii="Times New Roman" w:hAnsi="Times New Roman"/>
                <w:sz w:val="24"/>
                <w:szCs w:val="24"/>
              </w:rPr>
              <w:t>Направленность Программы заключается</w:t>
            </w:r>
            <w:r w:rsidRPr="002343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43F8">
              <w:rPr>
                <w:rFonts w:ascii="Times New Roman" w:hAnsi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среды,</w:t>
            </w:r>
          </w:p>
          <w:p w14:paraId="1D73CBEB" w14:textId="77777777" w:rsidR="0018036E" w:rsidRPr="002343F8" w:rsidRDefault="0018036E" w:rsidP="0018036E">
            <w:pPr>
              <w:pStyle w:val="a5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2343F8">
              <w:rPr>
                <w:bCs/>
              </w:rPr>
              <w:t>Задачи Программы:</w:t>
            </w:r>
          </w:p>
          <w:p w14:paraId="7E62C917" w14:textId="77777777" w:rsidR="0018036E" w:rsidRPr="002343F8" w:rsidRDefault="0018036E" w:rsidP="0018036E">
            <w:pPr>
              <w:pStyle w:val="a5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2343F8">
              <w:rPr>
                <w:bCs/>
              </w:rPr>
              <w:t>-  обновление существующих теоретических знаний, методик и изучение передового практического опыта по вопросам оказания экстренной медицинской помощи в области стоматологии общей практики.</w:t>
            </w:r>
          </w:p>
          <w:p w14:paraId="2EC96594" w14:textId="77777777" w:rsidR="0018036E" w:rsidRPr="00CE64FC" w:rsidRDefault="0018036E" w:rsidP="0018036E">
            <w:pPr>
              <w:pStyle w:val="a5"/>
              <w:spacing w:before="0" w:beforeAutospacing="0" w:after="0" w:afterAutospacing="0"/>
              <w:contextualSpacing/>
              <w:jc w:val="both"/>
              <w:textAlignment w:val="top"/>
            </w:pPr>
            <w:r w:rsidRPr="002343F8">
              <w:rPr>
                <w:bCs/>
              </w:rPr>
              <w:t>- обновление и закрепление на практике профессиональных знаний</w:t>
            </w:r>
            <w:r>
              <w:rPr>
                <w:bCs/>
              </w:rPr>
              <w:t xml:space="preserve"> и</w:t>
            </w:r>
            <w:r w:rsidRPr="002343F8">
              <w:rPr>
                <w:bCs/>
              </w:rPr>
              <w:t xml:space="preserve"> умений, </w:t>
            </w:r>
            <w:r w:rsidRPr="002343F8">
              <w:t xml:space="preserve">обеспечивающих совершенствование профессиональных компетенций по вопросам </w:t>
            </w:r>
            <w:r w:rsidRPr="002343F8">
              <w:rPr>
                <w:bCs/>
              </w:rPr>
              <w:t>оказания экстренной медицинской помощи</w:t>
            </w:r>
            <w:r w:rsidRPr="002343F8">
              <w:t xml:space="preserve">, необходимых для выполнения профессиональных задач в рамках имеющейся квалификации </w:t>
            </w:r>
            <w:r w:rsidRPr="002343F8">
              <w:rPr>
                <w:bCs/>
              </w:rPr>
              <w:t>врача-стоматолога.</w:t>
            </w:r>
          </w:p>
          <w:p w14:paraId="7F4A99BB" w14:textId="77777777" w:rsidR="0018036E" w:rsidRDefault="0018036E" w:rsidP="00180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64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базируется на учете и анализе ряда взаимосвязанных тенденций последних лет. Это: переход отечественного здравоохранения на обязательность соблюдения требований стандартов оказания медицинской помощи и клинических рекомендаций, необходимость выполнения требований профессионального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Врач-стоматолог, в том числе при оказании экстренной помощи. </w:t>
            </w:r>
          </w:p>
          <w:p w14:paraId="6BF89943" w14:textId="77777777" w:rsidR="0018036E" w:rsidRDefault="0018036E" w:rsidP="00180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 программы:</w:t>
            </w:r>
          </w:p>
          <w:p w14:paraId="3B1C82C5" w14:textId="77777777" w:rsidR="0018036E" w:rsidRPr="00F22523" w:rsidRDefault="0018036E" w:rsidP="001803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523">
              <w:rPr>
                <w:rFonts w:ascii="Times New Roman" w:hAnsi="Times New Roman"/>
                <w:bCs/>
                <w:sz w:val="24"/>
                <w:szCs w:val="24"/>
              </w:rPr>
              <w:t>Профилактика неотложных и угрожающих жизни состояний в амбулаторной стоматологии</w:t>
            </w:r>
          </w:p>
          <w:p w14:paraId="4FD19AE7" w14:textId="77777777" w:rsidR="0018036E" w:rsidRPr="00F22523" w:rsidRDefault="0018036E" w:rsidP="001803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5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Диагностика и лечение неотложных и угрожающих жизни состояний</w:t>
            </w:r>
          </w:p>
          <w:p w14:paraId="03C1A52C" w14:textId="5EA4A730" w:rsidR="0018036E" w:rsidRPr="00504127" w:rsidRDefault="0018036E" w:rsidP="0081637D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18036E" w:rsidRPr="00294CE8" w14:paraId="1C59AA22" w14:textId="77777777" w:rsidTr="00181268">
        <w:tc>
          <w:tcPr>
            <w:tcW w:w="636" w:type="dxa"/>
          </w:tcPr>
          <w:p w14:paraId="5426C0A4" w14:textId="77777777" w:rsidR="0018036E" w:rsidRPr="006411DF" w:rsidRDefault="0018036E" w:rsidP="001803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DB93176" w14:textId="77777777" w:rsidR="0018036E" w:rsidRPr="006411DF" w:rsidRDefault="0018036E" w:rsidP="001803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40C2285" w14:textId="5E424EE4" w:rsidR="0081637D" w:rsidRDefault="0081637D" w:rsidP="0081637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4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113">
              <w:rPr>
                <w:rFonts w:ascii="Times New Roman" w:hAnsi="Times New Roman"/>
                <w:sz w:val="24"/>
                <w:szCs w:val="24"/>
              </w:rPr>
              <w:t>Способность и готовность к диагностике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оказанию экстренной и неотложной помощи</w:t>
            </w:r>
            <w:r w:rsidRPr="00776113">
              <w:rPr>
                <w:rFonts w:ascii="Times New Roman" w:hAnsi="Times New Roman"/>
                <w:sz w:val="24"/>
                <w:szCs w:val="24"/>
              </w:rPr>
              <w:t xml:space="preserve"> в амбулаторной стоматологии</w:t>
            </w:r>
            <w:r w:rsidRPr="00776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взрослых и детей</w:t>
            </w:r>
          </w:p>
          <w:p w14:paraId="543456C5" w14:textId="77777777" w:rsidR="0018036E" w:rsidRDefault="0081637D" w:rsidP="0081637D">
            <w:pPr>
              <w:rPr>
                <w:color w:val="000000"/>
              </w:rPr>
            </w:pPr>
            <w:r>
              <w:t>-</w:t>
            </w:r>
            <w:r w:rsidRPr="002343F8">
              <w:t xml:space="preserve"> Способность и готовность руководить медицинскими работниками, занимающими должности среднего и младшего медицинского персонала в случаях оказания </w:t>
            </w:r>
            <w:proofErr w:type="gramStart"/>
            <w:r w:rsidRPr="002343F8">
              <w:t>экстренной  помощи</w:t>
            </w:r>
            <w:proofErr w:type="gramEnd"/>
            <w:r w:rsidRPr="002343F8">
              <w:t xml:space="preserve"> при неотложных и угрожающих жизни состояний в амбулаторной стоматологии</w:t>
            </w:r>
            <w:r w:rsidRPr="002343F8">
              <w:rPr>
                <w:color w:val="000000"/>
              </w:rPr>
              <w:t xml:space="preserve"> у взрослых и детей</w:t>
            </w:r>
          </w:p>
          <w:p w14:paraId="04886FAF" w14:textId="0B02A19B" w:rsidR="0081637D" w:rsidRPr="0081637D" w:rsidRDefault="0081637D" w:rsidP="008163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1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Pr="00816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  <w:bookmarkStart w:id="1" w:name="_Toc2612379"/>
          </w:p>
          <w:bookmarkEnd w:id="1"/>
          <w:p w14:paraId="5039914A" w14:textId="2878D363" w:rsidR="0081637D" w:rsidRPr="0081637D" w:rsidRDefault="0081637D" w:rsidP="0081637D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аттестация обучающихся по результатам освоения </w:t>
            </w:r>
            <w:r w:rsidRPr="008163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816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8163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зачета</w:t>
            </w:r>
            <w:r w:rsidRPr="00816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BAFBC6" w14:textId="1F1EB0C9" w:rsidR="0081637D" w:rsidRPr="0087332C" w:rsidRDefault="0081637D" w:rsidP="0081637D">
            <w:pPr>
              <w:rPr>
                <w:rFonts w:ascii="Times New Roman" w:eastAsia="Calibri" w:hAnsi="Times New Roman"/>
              </w:rPr>
            </w:pPr>
          </w:p>
        </w:tc>
      </w:tr>
      <w:tr w:rsidR="008B7455" w:rsidRPr="00294CE8" w14:paraId="694ECB56" w14:textId="77777777" w:rsidTr="00181268">
        <w:tc>
          <w:tcPr>
            <w:tcW w:w="636" w:type="dxa"/>
          </w:tcPr>
          <w:p w14:paraId="36E08D9A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5FA53013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5F322EA7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2334B022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755DEAB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44C298C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28E2E17D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F1352E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A91E51A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A0EE38B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83C482D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BA9C9C8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5BAEB28E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804D491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C5B967E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0A9351D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26679578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EDDE0DA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107F73E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6ABB1D4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3D1F91E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55" w:rsidRPr="00294CE8" w14:paraId="48766531" w14:textId="77777777" w:rsidTr="00181268">
        <w:tc>
          <w:tcPr>
            <w:tcW w:w="636" w:type="dxa"/>
          </w:tcPr>
          <w:p w14:paraId="0EDBA179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1ACE62C5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7AAFE1CD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7455" w:rsidRPr="00294CE8" w14:paraId="07964277" w14:textId="77777777" w:rsidTr="00181268">
        <w:trPr>
          <w:trHeight w:val="368"/>
        </w:trPr>
        <w:tc>
          <w:tcPr>
            <w:tcW w:w="636" w:type="dxa"/>
          </w:tcPr>
          <w:p w14:paraId="0114DC0D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184A8AA2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EB52D42" w14:textId="77777777" w:rsidR="008B7455" w:rsidRPr="00172CB0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455" w:rsidRPr="00294CE8" w14:paraId="664B3ADE" w14:textId="77777777" w:rsidTr="00181268">
        <w:tc>
          <w:tcPr>
            <w:tcW w:w="636" w:type="dxa"/>
          </w:tcPr>
          <w:p w14:paraId="2A80864E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1FAD2538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079A8BD" w14:textId="77777777" w:rsidR="008B7455" w:rsidRPr="00E65169" w:rsidRDefault="008B7455" w:rsidP="001812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скорой медицинской помощи</w:t>
            </w:r>
          </w:p>
        </w:tc>
      </w:tr>
      <w:tr w:rsidR="008B7455" w:rsidRPr="00294CE8" w14:paraId="610D7A47" w14:textId="77777777" w:rsidTr="00181268">
        <w:trPr>
          <w:trHeight w:val="1470"/>
        </w:trPr>
        <w:tc>
          <w:tcPr>
            <w:tcW w:w="636" w:type="dxa"/>
          </w:tcPr>
          <w:p w14:paraId="6F1E392D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75846E14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47FE37B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Пискаревский проспект, 47, 1/3, 3 этаж </w:t>
            </w:r>
          </w:p>
          <w:p w14:paraId="6946ED60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скорой медицинской помощи СЗГМУ имени И.И. Мечникова</w:t>
            </w:r>
          </w:p>
        </w:tc>
      </w:tr>
      <w:tr w:rsidR="008B7455" w:rsidRPr="00294CE8" w14:paraId="16AE762C" w14:textId="77777777" w:rsidTr="00181268">
        <w:tc>
          <w:tcPr>
            <w:tcW w:w="636" w:type="dxa"/>
          </w:tcPr>
          <w:p w14:paraId="5D18E00A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E57CF34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9B4C320" w14:textId="590E063B" w:rsidR="008B7455" w:rsidRPr="006411DF" w:rsidRDefault="008B7455" w:rsidP="001803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803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2027 гг.</w:t>
            </w:r>
          </w:p>
        </w:tc>
      </w:tr>
      <w:tr w:rsidR="008B7455" w:rsidRPr="00294CE8" w14:paraId="6168676F" w14:textId="77777777" w:rsidTr="00181268">
        <w:tc>
          <w:tcPr>
            <w:tcW w:w="636" w:type="dxa"/>
          </w:tcPr>
          <w:p w14:paraId="3DF83DC4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766627D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8045EA1" w14:textId="77777777" w:rsidR="008B7455" w:rsidRDefault="008B7455" w:rsidP="00181268">
            <w:pPr>
              <w:pStyle w:val="a5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Доцент, д.м.н. Лукьянова И.Ю.</w:t>
            </w:r>
          </w:p>
          <w:p w14:paraId="4875AAD9" w14:textId="77777777" w:rsidR="008B7455" w:rsidRDefault="008B7455" w:rsidP="00181268">
            <w:pPr>
              <w:pStyle w:val="a5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lastRenderedPageBreak/>
              <w:t>Доцент, к.м.н.  Петрова Н.В.</w:t>
            </w:r>
          </w:p>
          <w:p w14:paraId="65281821" w14:textId="77777777" w:rsidR="008B7455" w:rsidRPr="002F09A8" w:rsidRDefault="008B7455" w:rsidP="00181268">
            <w:pPr>
              <w:pStyle w:val="a5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 xml:space="preserve">Доцент, к.м.н.  </w:t>
            </w:r>
            <w:r>
              <w:rPr>
                <w:rFonts w:eastAsia="Calibri"/>
              </w:rPr>
              <w:t>Климанцев С.А.</w:t>
            </w:r>
          </w:p>
          <w:p w14:paraId="4E3286E6" w14:textId="43629795" w:rsidR="008B7455" w:rsidRDefault="008B7455" w:rsidP="00181268">
            <w:pPr>
              <w:pStyle w:val="a5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 xml:space="preserve">Доцент, к.м.н.  </w:t>
            </w:r>
            <w:proofErr w:type="spellStart"/>
            <w:r w:rsidR="0018036E">
              <w:rPr>
                <w:rFonts w:eastAsia="Calibri"/>
              </w:rPr>
              <w:t>Бичун</w:t>
            </w:r>
            <w:proofErr w:type="spellEnd"/>
            <w:r w:rsidR="0018036E">
              <w:rPr>
                <w:rFonts w:eastAsia="Calibri"/>
              </w:rPr>
              <w:t xml:space="preserve"> </w:t>
            </w:r>
            <w:proofErr w:type="gramStart"/>
            <w:r w:rsidR="0018036E">
              <w:rPr>
                <w:rFonts w:eastAsia="Calibri"/>
              </w:rPr>
              <w:t>А.Б.</w:t>
            </w:r>
            <w:r w:rsidRPr="002F09A8">
              <w:rPr>
                <w:rFonts w:eastAsia="Calibri"/>
              </w:rPr>
              <w:t>.</w:t>
            </w:r>
            <w:proofErr w:type="gramEnd"/>
          </w:p>
          <w:p w14:paraId="731C470D" w14:textId="77777777" w:rsidR="008B7455" w:rsidRDefault="008B7455" w:rsidP="00181268">
            <w:pPr>
              <w:pStyle w:val="a5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Ассистент Сляднева Н.С.</w:t>
            </w:r>
          </w:p>
          <w:p w14:paraId="1EDEB8E8" w14:textId="77777777" w:rsidR="008B7455" w:rsidRPr="006411DF" w:rsidRDefault="008B7455" w:rsidP="00181268">
            <w:pPr>
              <w:pStyle w:val="a5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 Божко В.О.</w:t>
            </w:r>
          </w:p>
        </w:tc>
      </w:tr>
      <w:tr w:rsidR="008B7455" w:rsidRPr="00294CE8" w14:paraId="5661328E" w14:textId="77777777" w:rsidTr="00181268">
        <w:tc>
          <w:tcPr>
            <w:tcW w:w="636" w:type="dxa"/>
          </w:tcPr>
          <w:p w14:paraId="7D54EE47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3E461BA5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29F5A8A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7455" w:rsidRPr="00294CE8" w14:paraId="47748874" w14:textId="77777777" w:rsidTr="00181268">
        <w:tc>
          <w:tcPr>
            <w:tcW w:w="636" w:type="dxa"/>
          </w:tcPr>
          <w:p w14:paraId="69DD43EE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6883F333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2915E164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7455" w:rsidRPr="00294CE8" w14:paraId="07BD80B1" w14:textId="77777777" w:rsidTr="00181268">
        <w:tc>
          <w:tcPr>
            <w:tcW w:w="636" w:type="dxa"/>
          </w:tcPr>
          <w:p w14:paraId="5CA39CC9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0BC2B246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73DE672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CBE740A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766832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688015B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3AA8ECEE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D963D60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7455" w:rsidRPr="00294CE8" w14:paraId="35BC2724" w14:textId="77777777" w:rsidTr="00181268">
        <w:tc>
          <w:tcPr>
            <w:tcW w:w="636" w:type="dxa"/>
          </w:tcPr>
          <w:p w14:paraId="0BFEC0AC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47324D11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6FC3630F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7455" w:rsidRPr="00294CE8" w14:paraId="2D4BF8A8" w14:textId="77777777" w:rsidTr="00181268">
        <w:tc>
          <w:tcPr>
            <w:tcW w:w="636" w:type="dxa"/>
          </w:tcPr>
          <w:p w14:paraId="0E36711D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99E21A0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227CEAE4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7455" w:rsidRPr="00294CE8" w14:paraId="0D773B4E" w14:textId="77777777" w:rsidTr="00181268">
        <w:tc>
          <w:tcPr>
            <w:tcW w:w="636" w:type="dxa"/>
          </w:tcPr>
          <w:p w14:paraId="568F17FA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4A97AE95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38115F06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7455" w:rsidRPr="00294CE8" w14:paraId="4B1261C6" w14:textId="77777777" w:rsidTr="00181268">
        <w:tc>
          <w:tcPr>
            <w:tcW w:w="636" w:type="dxa"/>
          </w:tcPr>
          <w:p w14:paraId="322AD5CF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30594210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6B482DCF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7455" w:rsidRPr="00294CE8" w14:paraId="20F4AD65" w14:textId="77777777" w:rsidTr="00181268">
        <w:tc>
          <w:tcPr>
            <w:tcW w:w="636" w:type="dxa"/>
          </w:tcPr>
          <w:p w14:paraId="1B3DC146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2B2C53D4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E98A4BC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7455" w:rsidRPr="00294CE8" w14:paraId="3762701B" w14:textId="77777777" w:rsidTr="00181268">
        <w:tc>
          <w:tcPr>
            <w:tcW w:w="636" w:type="dxa"/>
          </w:tcPr>
          <w:p w14:paraId="65ACC126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2F7AB742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1D51A66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7455" w:rsidRPr="00294CE8" w14:paraId="525AEE7A" w14:textId="77777777" w:rsidTr="00181268">
        <w:tc>
          <w:tcPr>
            <w:tcW w:w="636" w:type="dxa"/>
          </w:tcPr>
          <w:p w14:paraId="5673865C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8F66D5C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CE3885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8B7455" w:rsidRPr="00294CE8" w14:paraId="351BE1C9" w14:textId="77777777" w:rsidTr="00181268">
        <w:tc>
          <w:tcPr>
            <w:tcW w:w="636" w:type="dxa"/>
          </w:tcPr>
          <w:p w14:paraId="057BA5F3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739A16C5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796865F2" w14:textId="46AB7CB2" w:rsidR="008B7455" w:rsidRPr="006411DF" w:rsidRDefault="0081637D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  <w:bookmarkStart w:id="2" w:name="_GoBack"/>
            <w:bookmarkEnd w:id="2"/>
          </w:p>
        </w:tc>
      </w:tr>
      <w:tr w:rsidR="008B7455" w:rsidRPr="00294CE8" w14:paraId="11D343AB" w14:textId="77777777" w:rsidTr="00181268">
        <w:tc>
          <w:tcPr>
            <w:tcW w:w="636" w:type="dxa"/>
          </w:tcPr>
          <w:p w14:paraId="09B1B304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12D4F83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2500AC3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3B9C132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58355EC0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280BF73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703D4E21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Виртуальная доска</w:t>
            </w:r>
          </w:p>
          <w:p w14:paraId="7AEB4065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E125F00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55" w:rsidRPr="00294CE8" w14:paraId="5649C1CC" w14:textId="77777777" w:rsidTr="00181268">
        <w:tc>
          <w:tcPr>
            <w:tcW w:w="636" w:type="dxa"/>
          </w:tcPr>
          <w:p w14:paraId="70D7A13A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1B51316C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4E1BFBF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385CF1D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F676560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CA8E58C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67B053F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1885367A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4987B213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5C74EE0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A29EE9E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5B41E5B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9FD65BE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9351E4F" w14:textId="77777777" w:rsidR="008B7455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5D8B94E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55" w:rsidRPr="00294CE8" w14:paraId="5A91EF5A" w14:textId="77777777" w:rsidTr="00181268">
        <w:tc>
          <w:tcPr>
            <w:tcW w:w="636" w:type="dxa"/>
          </w:tcPr>
          <w:p w14:paraId="669C8E7E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1F135A62" w14:textId="77777777" w:rsidR="008B7455" w:rsidRPr="006411DF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447F1693" w14:textId="77777777" w:rsidR="008B7455" w:rsidRPr="0046084A" w:rsidRDefault="008B7455" w:rsidP="00181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2B982364" w14:textId="77777777" w:rsidR="008B7455" w:rsidRDefault="008B7455" w:rsidP="008B7455"/>
    <w:p w14:paraId="4294FFDE" w14:textId="77777777" w:rsidR="008B7455" w:rsidRPr="00E4259E" w:rsidRDefault="008B7455">
      <w:pPr>
        <w:rPr>
          <w:rFonts w:ascii="Times New Roman" w:hAnsi="Times New Roman" w:cs="Times New Roman"/>
          <w:sz w:val="24"/>
          <w:szCs w:val="24"/>
        </w:rPr>
      </w:pPr>
    </w:p>
    <w:sectPr w:rsidR="008B7455" w:rsidRPr="00E4259E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781A"/>
    <w:multiLevelType w:val="hybridMultilevel"/>
    <w:tmpl w:val="A398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2781"/>
    <w:multiLevelType w:val="hybridMultilevel"/>
    <w:tmpl w:val="A5C868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4789"/>
    <w:multiLevelType w:val="hybridMultilevel"/>
    <w:tmpl w:val="A5C868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1FAA"/>
    <w:multiLevelType w:val="hybridMultilevel"/>
    <w:tmpl w:val="72E438B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5416B"/>
    <w:multiLevelType w:val="hybridMultilevel"/>
    <w:tmpl w:val="BBF6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E1523"/>
    <w:multiLevelType w:val="hybridMultilevel"/>
    <w:tmpl w:val="0394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69FF"/>
    <w:multiLevelType w:val="hybridMultilevel"/>
    <w:tmpl w:val="B4CE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965EF"/>
    <w:multiLevelType w:val="hybridMultilevel"/>
    <w:tmpl w:val="8F6828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3255D"/>
    <w:multiLevelType w:val="hybridMultilevel"/>
    <w:tmpl w:val="30524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202FA"/>
    <w:rsid w:val="00064BA7"/>
    <w:rsid w:val="000965B0"/>
    <w:rsid w:val="000B4930"/>
    <w:rsid w:val="000B6AF1"/>
    <w:rsid w:val="00111DDA"/>
    <w:rsid w:val="00113BAE"/>
    <w:rsid w:val="0018036E"/>
    <w:rsid w:val="002678A8"/>
    <w:rsid w:val="00273C65"/>
    <w:rsid w:val="002B430D"/>
    <w:rsid w:val="00306284"/>
    <w:rsid w:val="00317861"/>
    <w:rsid w:val="003F4E93"/>
    <w:rsid w:val="00436512"/>
    <w:rsid w:val="00441FDF"/>
    <w:rsid w:val="005010A6"/>
    <w:rsid w:val="00546285"/>
    <w:rsid w:val="00587ABB"/>
    <w:rsid w:val="0062551C"/>
    <w:rsid w:val="00627D9F"/>
    <w:rsid w:val="00635373"/>
    <w:rsid w:val="0064703D"/>
    <w:rsid w:val="00730DB3"/>
    <w:rsid w:val="00735B0A"/>
    <w:rsid w:val="00761F1B"/>
    <w:rsid w:val="0081637D"/>
    <w:rsid w:val="00863F84"/>
    <w:rsid w:val="008B7455"/>
    <w:rsid w:val="008C7F70"/>
    <w:rsid w:val="0090257E"/>
    <w:rsid w:val="0098671B"/>
    <w:rsid w:val="00A27327"/>
    <w:rsid w:val="00A950AA"/>
    <w:rsid w:val="00AA1D36"/>
    <w:rsid w:val="00AB0F57"/>
    <w:rsid w:val="00B5390D"/>
    <w:rsid w:val="00C34B64"/>
    <w:rsid w:val="00D12C00"/>
    <w:rsid w:val="00D47B56"/>
    <w:rsid w:val="00DA0E42"/>
    <w:rsid w:val="00E20B3C"/>
    <w:rsid w:val="00E4259E"/>
    <w:rsid w:val="00E708E0"/>
    <w:rsid w:val="00F22523"/>
    <w:rsid w:val="00F41C79"/>
    <w:rsid w:val="00FA591A"/>
    <w:rsid w:val="00FB0E70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5D54"/>
  <w15:docId w15:val="{D9D43B9B-972F-40FD-91B7-7721C734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7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42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4703D"/>
    <w:rPr>
      <w:color w:val="0000FF"/>
      <w:u w:val="single"/>
    </w:rPr>
  </w:style>
  <w:style w:type="paragraph" w:styleId="a5">
    <w:name w:val="Normal (Web)"/>
    <w:basedOn w:val="a"/>
    <w:uiPriority w:val="99"/>
    <w:rsid w:val="00F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B745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rsid w:val="008B745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qFormat/>
    <w:rsid w:val="008B7455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Коврова Светлана Анатольевна</cp:lastModifiedBy>
  <cp:revision>7</cp:revision>
  <cp:lastPrinted>2021-02-11T13:17:00Z</cp:lastPrinted>
  <dcterms:created xsi:type="dcterms:W3CDTF">2021-06-08T08:42:00Z</dcterms:created>
  <dcterms:modified xsi:type="dcterms:W3CDTF">2023-04-19T11:52:00Z</dcterms:modified>
</cp:coreProperties>
</file>