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4A652" w14:textId="0BC3B394" w:rsidR="00273C65" w:rsidRPr="00C34B64" w:rsidRDefault="00C34B64" w:rsidP="00273C65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14:paraId="66DD3DED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9D9865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8EC38BA" w14:textId="252A783B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047A5D">
        <w:rPr>
          <w:rFonts w:ascii="Times New Roman" w:eastAsia="Calibri" w:hAnsi="Times New Roman" w:cs="Times New Roman"/>
          <w:sz w:val="24"/>
          <w:szCs w:val="24"/>
        </w:rPr>
        <w:t>ГИНЕКОЛОГИЧЕСКАЯ ЭНДОКРИНОЛОГИЯ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9490FD6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0524"/>
      </w:tblGrid>
      <w:tr w:rsidR="00FA591A" w:rsidRPr="00273C65" w14:paraId="696B19AB" w14:textId="77777777" w:rsidTr="002B430D">
        <w:tc>
          <w:tcPr>
            <w:tcW w:w="4077" w:type="dxa"/>
            <w:shd w:val="clear" w:color="auto" w:fill="auto"/>
          </w:tcPr>
          <w:p w14:paraId="72F15D88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14:paraId="309E0D9D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3A7D0665" w14:textId="6F716CB1" w:rsidR="00FA591A" w:rsidRPr="00273C65" w:rsidRDefault="00047A5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FA591A" w:rsidRPr="00273C65" w14:paraId="2684D2A3" w14:textId="77777777" w:rsidTr="002B430D">
        <w:tc>
          <w:tcPr>
            <w:tcW w:w="4077" w:type="dxa"/>
            <w:shd w:val="clear" w:color="auto" w:fill="auto"/>
          </w:tcPr>
          <w:p w14:paraId="4CC4B22D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14:paraId="30F44842" w14:textId="3EAC7DC1" w:rsidR="00FA591A" w:rsidRPr="00273C65" w:rsidRDefault="00047A5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FA591A" w:rsidRPr="00273C65" w14:paraId="2513A6DE" w14:textId="77777777" w:rsidTr="002B430D">
        <w:tc>
          <w:tcPr>
            <w:tcW w:w="4077" w:type="dxa"/>
            <w:shd w:val="clear" w:color="auto" w:fill="auto"/>
          </w:tcPr>
          <w:p w14:paraId="509175B4" w14:textId="77777777"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14:paraId="775D66F5" w14:textId="77777777"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5543CCC6" w14:textId="457066E4" w:rsidR="00FA591A" w:rsidRPr="00273C65" w:rsidRDefault="00047A5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FA591A" w:rsidRPr="00273C65" w14:paraId="214DB87F" w14:textId="77777777" w:rsidTr="002B430D">
        <w:tc>
          <w:tcPr>
            <w:tcW w:w="4077" w:type="dxa"/>
            <w:shd w:val="clear" w:color="auto" w:fill="auto"/>
          </w:tcPr>
          <w:p w14:paraId="7DF54B71" w14:textId="77777777"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14:paraId="465C221D" w14:textId="77777777"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57959A4F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14:paraId="378D9265" w14:textId="77777777" w:rsidTr="002B430D">
        <w:tc>
          <w:tcPr>
            <w:tcW w:w="4077" w:type="dxa"/>
            <w:shd w:val="clear" w:color="auto" w:fill="auto"/>
          </w:tcPr>
          <w:p w14:paraId="3DAB93EA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14:paraId="7A563F30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30C1C96C" w14:textId="517A552B" w:rsidR="00CD4E30" w:rsidRPr="00333EE1" w:rsidRDefault="00CD4E30" w:rsidP="00CD4E30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>Дополнительная профессиональная программа «Гинекологическая эндокринология» позволяет практикующим врачам</w:t>
            </w:r>
            <w:r>
              <w:rPr>
                <w:rFonts w:ascii="Times New Roman" w:hAnsi="Times New Roman" w:cs="Times New Roman"/>
              </w:rPr>
              <w:t xml:space="preserve"> эндокринологам и </w:t>
            </w:r>
            <w:r w:rsidRPr="00333EE1">
              <w:rPr>
                <w:rFonts w:ascii="Times New Roman" w:hAnsi="Times New Roman" w:cs="Times New Roman"/>
              </w:rPr>
              <w:t xml:space="preserve">акушерам-гинекологам обновить существующие теоретические и освоить новые знания, методики и изучить передовой практический опыт по вопросам профилактики, диагностики и лечения эндокринных заболеваний в гинекологии, </w:t>
            </w:r>
            <w:r>
              <w:rPr>
                <w:rFonts w:ascii="Times New Roman" w:hAnsi="Times New Roman" w:cs="Times New Roman"/>
              </w:rPr>
              <w:t>особенностей ведения беременности у женщин с эндокринными заболеваниями, поддержания здоровья в период пери- и постменопаузы</w:t>
            </w:r>
            <w:r w:rsidRPr="00333EE1">
              <w:rPr>
                <w:rFonts w:ascii="Times New Roman" w:hAnsi="Times New Roman" w:cs="Times New Roman"/>
              </w:rPr>
              <w:t>;</w:t>
            </w:r>
          </w:p>
          <w:p w14:paraId="37305EDF" w14:textId="6E88FF6F" w:rsidR="00546285" w:rsidRDefault="00CD4E30" w:rsidP="00CD4E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>усвоить и закрепить на практике профессиональные знания, умения и навыки, обеспечивающие совершенствование профессиональных компетенций по вопросам профилактики, диагностики и лечения эндокринных заболеваний в гинекологии</w:t>
            </w:r>
            <w:r>
              <w:rPr>
                <w:rFonts w:ascii="Times New Roman" w:hAnsi="Times New Roman"/>
              </w:rPr>
              <w:t xml:space="preserve"> и</w:t>
            </w:r>
            <w:r w:rsidRPr="00333EE1">
              <w:rPr>
                <w:rFonts w:ascii="Times New Roman" w:hAnsi="Times New Roman"/>
              </w:rPr>
              <w:t xml:space="preserve"> осложнений беременности</w:t>
            </w:r>
            <w:r>
              <w:rPr>
                <w:rFonts w:ascii="Times New Roman" w:hAnsi="Times New Roman"/>
              </w:rPr>
              <w:t>.</w:t>
            </w:r>
          </w:p>
          <w:p w14:paraId="064EC5A0" w14:textId="2688305C" w:rsidR="00CD4E30" w:rsidRDefault="00CD4E30" w:rsidP="00CD4E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>Программа состоит из</w:t>
            </w:r>
            <w:r>
              <w:rPr>
                <w:rFonts w:ascii="Times New Roman" w:hAnsi="Times New Roman"/>
              </w:rPr>
              <w:t xml:space="preserve"> 7 разделов:</w:t>
            </w:r>
          </w:p>
          <w:p w14:paraId="03EDB79B" w14:textId="2296C5CF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Теоретические основы эндокринологии и методы исследования эндокринных желез в клинике</w:t>
            </w:r>
          </w:p>
          <w:p w14:paraId="78EDBE0D" w14:textId="3CF8DEDA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Аменорея</w:t>
            </w:r>
          </w:p>
          <w:p w14:paraId="33407FD2" w14:textId="609B1AFF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Овуляторная дисфункция</w:t>
            </w:r>
          </w:p>
          <w:p w14:paraId="7E1A7592" w14:textId="605480F6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Эндокринно-детерминированные заболевания репродуктивной системы у женщин</w:t>
            </w:r>
          </w:p>
          <w:p w14:paraId="4585ED4C" w14:textId="1E1C53A0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rFonts w:ascii="Times New Roman" w:eastAsia="Calibri" w:hAnsi="Times New Roman"/>
              </w:rPr>
              <w:t>Гиперандрогенные</w:t>
            </w:r>
            <w:proofErr w:type="spellEnd"/>
            <w:r>
              <w:rPr>
                <w:rFonts w:ascii="Times New Roman" w:eastAsia="Calibri" w:hAnsi="Times New Roman"/>
              </w:rPr>
              <w:t xml:space="preserve"> состояния и нарушения репродуктивной функции</w:t>
            </w:r>
          </w:p>
          <w:p w14:paraId="1062ECAA" w14:textId="6FBB53B5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Климактерий и менопауза</w:t>
            </w:r>
          </w:p>
          <w:p w14:paraId="38E70F2F" w14:textId="5401A71F" w:rsidR="00CD4E30" w:rsidRPr="00CD4E30" w:rsidRDefault="00CD4E30" w:rsidP="00CD4E3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Calibri" w:hAnsi="Times New Roman"/>
              </w:rPr>
              <w:t>Организация и проведение диагностики и лечения эндокринных заболеваний репродуктивной системы женщин с использованием компьютерных технологий</w:t>
            </w:r>
          </w:p>
          <w:p w14:paraId="4EA24CC7" w14:textId="4F08EC18" w:rsidR="00CD4E30" w:rsidRDefault="00CD4E30" w:rsidP="00CD4E30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t>Отдельное внимание уделяется тренингам по решению клинических кейс-задач (обучающий симуляционный курс).</w:t>
            </w:r>
          </w:p>
          <w:p w14:paraId="32F08409" w14:textId="6FABF76A" w:rsidR="001E39FC" w:rsidRPr="00333EE1" w:rsidRDefault="001E39FC" w:rsidP="00CD4E30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 xml:space="preserve">Реализация программы направлена на совершенствование практических навыков и компетенций </w:t>
            </w:r>
          </w:p>
          <w:p w14:paraId="79EDEC42" w14:textId="66B329B4" w:rsidR="00FA591A" w:rsidRPr="001E39FC" w:rsidRDefault="001E39FC" w:rsidP="0054628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CD4E30" w:rsidRPr="00333EE1">
              <w:rPr>
                <w:rFonts w:ascii="Times New Roman" w:hAnsi="Times New Roman" w:cs="Times New Roman"/>
                <w:bCs/>
              </w:rPr>
              <w:t>реподавательский состав имеет степени кандидата медицинских наук, имеет практический опыт в работе с пациентками с эндокринными гинекологическими заболеваниями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A591A" w:rsidRPr="00273C65" w14:paraId="140FF89C" w14:textId="77777777" w:rsidTr="002B430D">
        <w:tc>
          <w:tcPr>
            <w:tcW w:w="4077" w:type="dxa"/>
            <w:shd w:val="clear" w:color="auto" w:fill="auto"/>
          </w:tcPr>
          <w:p w14:paraId="4D36052E" w14:textId="77777777"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14:paraId="7D6AD0B1" w14:textId="5415BABF" w:rsidR="00BC38A0" w:rsidRPr="00612A7A" w:rsidRDefault="00BC38A0" w:rsidP="00BC38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>
              <w:rPr>
                <w:rFonts w:ascii="Times New Roman" w:hAnsi="Times New Roman" w:cs="Times New Roman"/>
              </w:rPr>
              <w:t>Эндокринология</w:t>
            </w:r>
            <w:r w:rsidRPr="00612A7A">
              <w:rPr>
                <w:rFonts w:ascii="Times New Roman" w:hAnsi="Times New Roman" w:cs="Times New Roman"/>
              </w:rPr>
              <w:t>», качественное изменение которых осуществляется в результате обучения.</w:t>
            </w:r>
          </w:p>
          <w:p w14:paraId="14E30F37" w14:textId="77777777" w:rsidR="002678A8" w:rsidRDefault="00BC38A0" w:rsidP="00BC38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31A0C2E" w14:textId="6FF8216E" w:rsidR="00BC38A0" w:rsidRPr="00BC38A0" w:rsidRDefault="00D90FF3" w:rsidP="00BC38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Pr="005C634A">
              <w:rPr>
                <w:rFonts w:ascii="Times New Roman" w:hAnsi="Times New Roman"/>
              </w:rPr>
              <w:t xml:space="preserve">отовность к проведению обследования женщин с </w:t>
            </w:r>
            <w:r>
              <w:rPr>
                <w:rFonts w:ascii="Times New Roman" w:hAnsi="Times New Roman"/>
              </w:rPr>
              <w:t xml:space="preserve">эндокринными </w:t>
            </w:r>
            <w:r w:rsidRPr="005C634A">
              <w:rPr>
                <w:rFonts w:ascii="Times New Roman" w:hAnsi="Times New Roman"/>
              </w:rPr>
              <w:t xml:space="preserve">нарушениями репродуктивной </w:t>
            </w:r>
            <w:r>
              <w:rPr>
                <w:rFonts w:ascii="Times New Roman" w:hAnsi="Times New Roman"/>
              </w:rPr>
              <w:t>системы</w:t>
            </w:r>
            <w:r w:rsidR="00BC38A0">
              <w:rPr>
                <w:rFonts w:ascii="Times New Roman" w:eastAsia="Calibri" w:hAnsi="Times New Roman"/>
              </w:rPr>
              <w:t>;</w:t>
            </w:r>
          </w:p>
          <w:p w14:paraId="0C60ECDC" w14:textId="77777777" w:rsidR="00BC38A0" w:rsidRPr="00D90FF3" w:rsidRDefault="00D90FF3" w:rsidP="00BC38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5C634A">
              <w:rPr>
                <w:rFonts w:ascii="Times New Roman" w:hAnsi="Times New Roman"/>
              </w:rPr>
              <w:t xml:space="preserve">пособность и готовность к установлению диагноза на основании данных обследования при </w:t>
            </w:r>
            <w:r>
              <w:rPr>
                <w:rFonts w:ascii="Times New Roman" w:hAnsi="Times New Roman"/>
              </w:rPr>
              <w:t xml:space="preserve">эндокринных </w:t>
            </w:r>
            <w:r w:rsidRPr="005C634A">
              <w:rPr>
                <w:rFonts w:ascii="Times New Roman" w:hAnsi="Times New Roman"/>
              </w:rPr>
              <w:t>нарушения</w:t>
            </w:r>
            <w:r>
              <w:rPr>
                <w:rFonts w:ascii="Times New Roman" w:hAnsi="Times New Roman"/>
              </w:rPr>
              <w:t>х</w:t>
            </w:r>
            <w:r w:rsidRPr="005C634A">
              <w:rPr>
                <w:rFonts w:ascii="Times New Roman" w:hAnsi="Times New Roman"/>
              </w:rPr>
              <w:t xml:space="preserve"> репродуктивной </w:t>
            </w:r>
            <w:r>
              <w:rPr>
                <w:rFonts w:ascii="Times New Roman" w:hAnsi="Times New Roman"/>
              </w:rPr>
              <w:t>системы;</w:t>
            </w:r>
          </w:p>
          <w:p w14:paraId="085FD56F" w14:textId="77777777" w:rsidR="00D90FF3" w:rsidRPr="00D90FF3" w:rsidRDefault="00D90FF3" w:rsidP="00BC38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Pr="005C634A">
              <w:rPr>
                <w:rFonts w:ascii="Times New Roman" w:hAnsi="Times New Roman"/>
              </w:rPr>
              <w:t>отовность назначать лечение,</w:t>
            </w:r>
            <w:r>
              <w:rPr>
                <w:rFonts w:ascii="Times New Roman" w:hAnsi="Times New Roman"/>
              </w:rPr>
              <w:t xml:space="preserve"> о</w:t>
            </w:r>
            <w:r w:rsidRPr="005C634A">
              <w:rPr>
                <w:rFonts w:ascii="Times New Roman" w:hAnsi="Times New Roman"/>
              </w:rPr>
              <w:t>существлять</w:t>
            </w:r>
            <w:r>
              <w:rPr>
                <w:rFonts w:ascii="Times New Roman" w:hAnsi="Times New Roman"/>
              </w:rPr>
              <w:t xml:space="preserve"> </w:t>
            </w:r>
            <w:r w:rsidRPr="005C634A">
              <w:rPr>
                <w:rFonts w:ascii="Times New Roman" w:hAnsi="Times New Roman"/>
              </w:rPr>
              <w:t xml:space="preserve">алгоритм выбора медикаментозной и немедикаментозной терапии женщин с </w:t>
            </w:r>
            <w:r>
              <w:rPr>
                <w:rFonts w:ascii="Times New Roman" w:hAnsi="Times New Roman"/>
              </w:rPr>
              <w:t xml:space="preserve">эндокринными </w:t>
            </w:r>
            <w:r w:rsidRPr="005C634A">
              <w:rPr>
                <w:rFonts w:ascii="Times New Roman" w:hAnsi="Times New Roman"/>
              </w:rPr>
              <w:t xml:space="preserve">нарушениями репродуктивной </w:t>
            </w:r>
            <w:r>
              <w:rPr>
                <w:rFonts w:ascii="Times New Roman" w:hAnsi="Times New Roman"/>
              </w:rPr>
              <w:t>системы.</w:t>
            </w:r>
          </w:p>
          <w:p w14:paraId="5D5694C6" w14:textId="77777777" w:rsidR="00D90FF3" w:rsidRDefault="00D90FF3" w:rsidP="00D9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</w:t>
            </w:r>
            <w:r>
              <w:rPr>
                <w:rFonts w:ascii="Times New Roman" w:hAnsi="Times New Roman" w:cs="Times New Roman"/>
              </w:rPr>
              <w:t xml:space="preserve"> трудовые функции:</w:t>
            </w:r>
          </w:p>
          <w:p w14:paraId="77E93F71" w14:textId="77777777" w:rsidR="00D90FF3" w:rsidRPr="00D90FF3" w:rsidRDefault="00D90FF3" w:rsidP="00D90FF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обследования пациентов с заболеваниями и (или) состояниями эндокринной системы с целью установления диагноза;</w:t>
            </w:r>
          </w:p>
          <w:p w14:paraId="1E96A3A0" w14:textId="38C8756B" w:rsidR="00D90FF3" w:rsidRPr="00D90FF3" w:rsidRDefault="00D90FF3" w:rsidP="00D90FF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назначение лечения пациентам с заболеваниями и (или) состояниями эндокринной системы, контроль его эффективности и безопасности.</w:t>
            </w:r>
          </w:p>
        </w:tc>
      </w:tr>
      <w:tr w:rsidR="00FA591A" w:rsidRPr="00273C65" w14:paraId="204885F3" w14:textId="77777777" w:rsidTr="002B430D">
        <w:tc>
          <w:tcPr>
            <w:tcW w:w="4077" w:type="dxa"/>
            <w:shd w:val="clear" w:color="auto" w:fill="auto"/>
          </w:tcPr>
          <w:p w14:paraId="43C13716" w14:textId="77777777"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14:paraId="677ADCCD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F758700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AC905BC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CEDC527" w14:textId="77777777" w:rsidR="001E39FC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практических навыков</w:t>
            </w:r>
          </w:p>
          <w:p w14:paraId="54AC98FA" w14:textId="2A081DA4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28B14A6D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штурм»</w:t>
            </w:r>
          </w:p>
          <w:p w14:paraId="37261EB7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в виде опроса</w:t>
            </w:r>
          </w:p>
          <w:p w14:paraId="4C751ADC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тестирования</w:t>
            </w:r>
          </w:p>
          <w:p w14:paraId="43945598" w14:textId="77777777" w:rsidR="001E39FC" w:rsidRPr="00612A7A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389AA8BF" w14:textId="2CA482BC" w:rsidR="00FA591A" w:rsidRPr="00273C65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FA591A" w:rsidRPr="00273C65" w14:paraId="7D59254B" w14:textId="77777777" w:rsidTr="002B430D">
        <w:tc>
          <w:tcPr>
            <w:tcW w:w="4077" w:type="dxa"/>
            <w:shd w:val="clear" w:color="auto" w:fill="auto"/>
          </w:tcPr>
          <w:p w14:paraId="19477799" w14:textId="77777777"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14:paraId="65C3E486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14:paraId="2722CE82" w14:textId="4A8489A9" w:rsidR="00FA591A" w:rsidRPr="00273C65" w:rsidRDefault="001E39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14:paraId="3FA21B31" w14:textId="77777777" w:rsidTr="002B430D">
        <w:trPr>
          <w:trHeight w:val="368"/>
        </w:trPr>
        <w:tc>
          <w:tcPr>
            <w:tcW w:w="4077" w:type="dxa"/>
            <w:shd w:val="clear" w:color="auto" w:fill="auto"/>
          </w:tcPr>
          <w:p w14:paraId="5FF8A6CE" w14:textId="77777777"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14:paraId="612410B7" w14:textId="59A20138" w:rsidR="008C7F70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F70" w:rsidRPr="00273C65" w14:paraId="49BE1862" w14:textId="77777777" w:rsidTr="002B430D">
        <w:tc>
          <w:tcPr>
            <w:tcW w:w="4077" w:type="dxa"/>
            <w:shd w:val="clear" w:color="auto" w:fill="auto"/>
          </w:tcPr>
          <w:p w14:paraId="48F9F10E" w14:textId="77777777"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14:paraId="37A18027" w14:textId="5D296C7D" w:rsidR="008C7F70" w:rsidRPr="00273C65" w:rsidRDefault="001E39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эндокринологии им. академика В.Г. Баранова</w:t>
            </w:r>
          </w:p>
        </w:tc>
      </w:tr>
      <w:tr w:rsidR="00306284" w:rsidRPr="00273C65" w14:paraId="45A8A04B" w14:textId="77777777" w:rsidTr="002B430D">
        <w:tc>
          <w:tcPr>
            <w:tcW w:w="4077" w:type="dxa"/>
            <w:shd w:val="clear" w:color="auto" w:fill="auto"/>
          </w:tcPr>
          <w:p w14:paraId="1CBA34A1" w14:textId="77777777"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2E81D3D7" w14:textId="2929777C"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14:paraId="0D58D59F" w14:textId="77777777" w:rsidTr="002B430D">
        <w:tc>
          <w:tcPr>
            <w:tcW w:w="4077" w:type="dxa"/>
            <w:shd w:val="clear" w:color="auto" w:fill="auto"/>
          </w:tcPr>
          <w:p w14:paraId="711A3822" w14:textId="77777777"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15E856DB" w14:textId="0EA5D4A6" w:rsidR="00306284" w:rsidRPr="00273C65" w:rsidRDefault="00D90FF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306284" w:rsidRPr="00273C65" w14:paraId="4FA0C510" w14:textId="77777777" w:rsidTr="002B430D">
        <w:tc>
          <w:tcPr>
            <w:tcW w:w="4077" w:type="dxa"/>
            <w:shd w:val="clear" w:color="auto" w:fill="auto"/>
          </w:tcPr>
          <w:p w14:paraId="2407E1DF" w14:textId="77777777"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14:paraId="5D70E8D3" w14:textId="6EA7A307" w:rsidR="00306284" w:rsidRPr="001E39FC" w:rsidRDefault="001E39FC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9FC">
              <w:rPr>
                <w:rFonts w:ascii="Times New Roman" w:hAnsi="Times New Roman" w:cs="Times New Roman"/>
              </w:rPr>
              <w:t>нет</w:t>
            </w:r>
          </w:p>
        </w:tc>
      </w:tr>
      <w:tr w:rsidR="00306284" w:rsidRPr="00273C65" w14:paraId="53BC8A6E" w14:textId="77777777" w:rsidTr="002B430D">
        <w:tc>
          <w:tcPr>
            <w:tcW w:w="4077" w:type="dxa"/>
            <w:shd w:val="clear" w:color="auto" w:fill="auto"/>
          </w:tcPr>
          <w:p w14:paraId="65B4CB8E" w14:textId="77777777"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задача, описание симуляционного обучения</w:t>
            </w:r>
          </w:p>
        </w:tc>
        <w:tc>
          <w:tcPr>
            <w:tcW w:w="10709" w:type="dxa"/>
            <w:shd w:val="clear" w:color="auto" w:fill="auto"/>
          </w:tcPr>
          <w:p w14:paraId="239D13EE" w14:textId="77777777" w:rsidR="00306284" w:rsidRDefault="001E39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</w:t>
            </w:r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>инических</w:t>
            </w:r>
            <w:proofErr w:type="spellEnd"/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EACDB8" w14:textId="21AD3E2C" w:rsidR="001E39FC" w:rsidRDefault="001E39FC" w:rsidP="001E39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и дифференциальной диагностики эндокринных гинекологических заболеваний, назначения оптимального лечения</w:t>
            </w:r>
            <w:r w:rsidR="00BC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кейс-задач</w:t>
            </w:r>
          </w:p>
          <w:p w14:paraId="2EE2D8A6" w14:textId="1A9B4FD5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>определение дней забора крови на исследование гормонов в сыворотке крови;</w:t>
            </w:r>
          </w:p>
          <w:p w14:paraId="4F9E12C0" w14:textId="184BEE09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>интерпретация данных лабораторных исследований содержания гормонов;</w:t>
            </w:r>
          </w:p>
          <w:p w14:paraId="41E39DDB" w14:textId="3A4E4053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>оценка результатов гормональных проб с целью определение уровня поражения системы регуляции менструальной функции при аменорее;</w:t>
            </w:r>
          </w:p>
          <w:p w14:paraId="3C1E81F7" w14:textId="47A08452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 xml:space="preserve">интерпретация ультразвуковых данных в отношении толщины и </w:t>
            </w:r>
            <w:proofErr w:type="spellStart"/>
            <w:r w:rsidRPr="001E39FC">
              <w:rPr>
                <w:rFonts w:ascii="Times New Roman" w:hAnsi="Times New Roman"/>
                <w:sz w:val="24"/>
                <w:szCs w:val="24"/>
              </w:rPr>
              <w:t>эхо</w:t>
            </w:r>
            <w:r w:rsidR="00BC38A0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proofErr w:type="spellEnd"/>
            <w:r w:rsidR="00B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9FC">
              <w:rPr>
                <w:rFonts w:ascii="Times New Roman" w:hAnsi="Times New Roman"/>
                <w:sz w:val="24"/>
                <w:szCs w:val="24"/>
              </w:rPr>
              <w:t>признаков фазовой трансформации эндометрия; оценка данных по оценке состояния фолликулярного аппарата яичников;</w:t>
            </w:r>
          </w:p>
          <w:p w14:paraId="796CAFB4" w14:textId="137DF511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гистологического и </w:t>
            </w:r>
            <w:proofErr w:type="spellStart"/>
            <w:r w:rsidRPr="001E39FC">
              <w:rPr>
                <w:rFonts w:ascii="Times New Roman" w:hAnsi="Times New Roman"/>
                <w:sz w:val="24"/>
                <w:szCs w:val="24"/>
              </w:rPr>
              <w:t>иммуногистохимического</w:t>
            </w:r>
            <w:proofErr w:type="spellEnd"/>
            <w:r w:rsidRPr="001E39FC">
              <w:rPr>
                <w:rFonts w:ascii="Times New Roman" w:hAnsi="Times New Roman"/>
                <w:sz w:val="24"/>
                <w:szCs w:val="24"/>
              </w:rPr>
              <w:t xml:space="preserve"> исследования образцов эндометрия;</w:t>
            </w:r>
          </w:p>
          <w:p w14:paraId="0060F288" w14:textId="4CE3B4E7" w:rsid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>составление перечня корректирующих мероприятий при нарушениях менструальной функции и при различных эндокринных гинекологических заболеваниях;</w:t>
            </w:r>
          </w:p>
          <w:p w14:paraId="6816F71E" w14:textId="725FAC4E" w:rsidR="00BC38A0" w:rsidRDefault="00BC38A0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выбору гормональной контрацепции;</w:t>
            </w:r>
          </w:p>
          <w:p w14:paraId="5A7699B7" w14:textId="4C8B0FF9" w:rsidR="001E39FC" w:rsidRPr="001E39FC" w:rsidRDefault="001E39FC" w:rsidP="001E3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1E39FC">
              <w:rPr>
                <w:rFonts w:ascii="Times New Roman" w:hAnsi="Times New Roman"/>
                <w:sz w:val="24"/>
                <w:szCs w:val="24"/>
              </w:rPr>
              <w:t>прегравидарной</w:t>
            </w:r>
            <w:proofErr w:type="spellEnd"/>
            <w:r w:rsidRPr="001E39FC">
              <w:rPr>
                <w:rFonts w:ascii="Times New Roman" w:hAnsi="Times New Roman"/>
                <w:sz w:val="24"/>
                <w:szCs w:val="24"/>
              </w:rPr>
              <w:t xml:space="preserve"> подготовки пациенток с эндокринными гинекологическими заболеваниями;</w:t>
            </w:r>
          </w:p>
          <w:p w14:paraId="2EFB8F58" w14:textId="77777777" w:rsidR="001E39FC" w:rsidRDefault="001E39FC" w:rsidP="00BC3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FC">
              <w:rPr>
                <w:rFonts w:ascii="Times New Roman" w:hAnsi="Times New Roman"/>
                <w:sz w:val="24"/>
                <w:szCs w:val="24"/>
              </w:rPr>
              <w:t>составление протоколов стимуляции овуляции в цикле естественного зачатия</w:t>
            </w:r>
            <w:r w:rsidR="00BC38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536E86" w14:textId="77777777" w:rsidR="00BC38A0" w:rsidRDefault="00BC38A0" w:rsidP="00BC3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назначение заместительной гормональной терапии в зависимости от характера патологии и сопутствующих факторов риска;</w:t>
            </w:r>
          </w:p>
          <w:p w14:paraId="63F1F122" w14:textId="661691D8" w:rsidR="00BC38A0" w:rsidRPr="00BC38A0" w:rsidRDefault="00BC38A0" w:rsidP="00BC38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выбор менопаузальной гормональной терапии в зависимости от фаз климактерия и сопутствующих факторов риска.</w:t>
            </w:r>
          </w:p>
        </w:tc>
      </w:tr>
      <w:tr w:rsidR="00BC38A0" w:rsidRPr="00273C65" w14:paraId="4C53FDF9" w14:textId="77777777" w:rsidTr="002B430D">
        <w:tc>
          <w:tcPr>
            <w:tcW w:w="4077" w:type="dxa"/>
            <w:shd w:val="clear" w:color="auto" w:fill="auto"/>
          </w:tcPr>
          <w:p w14:paraId="03177914" w14:textId="77777777" w:rsidR="00BC38A0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368CA2F2" w14:textId="40A3A64B" w:rsidR="00BC38A0" w:rsidRPr="00273C65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38A0" w:rsidRPr="00273C65" w14:paraId="7DA1D7A1" w14:textId="77777777" w:rsidTr="002B430D">
        <w:tc>
          <w:tcPr>
            <w:tcW w:w="4077" w:type="dxa"/>
            <w:shd w:val="clear" w:color="auto" w:fill="auto"/>
          </w:tcPr>
          <w:p w14:paraId="4D43250E" w14:textId="77777777" w:rsidR="00BC38A0" w:rsidRPr="00113BAE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23F15DA2" w14:textId="612F6E13" w:rsidR="00BC38A0" w:rsidRPr="00273C65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38A0" w:rsidRPr="00273C65" w14:paraId="16F77310" w14:textId="77777777" w:rsidTr="002B430D">
        <w:tc>
          <w:tcPr>
            <w:tcW w:w="4077" w:type="dxa"/>
            <w:shd w:val="clear" w:color="auto" w:fill="auto"/>
          </w:tcPr>
          <w:p w14:paraId="44DA3C24" w14:textId="77777777" w:rsidR="00BC38A0" w:rsidRPr="00113BAE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14:paraId="03420647" w14:textId="739EBF24" w:rsidR="00BC38A0" w:rsidRPr="00273C65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38A0" w:rsidRPr="00273C65" w14:paraId="1F0214FA" w14:textId="77777777" w:rsidTr="002B430D">
        <w:tc>
          <w:tcPr>
            <w:tcW w:w="4077" w:type="dxa"/>
            <w:shd w:val="clear" w:color="auto" w:fill="auto"/>
          </w:tcPr>
          <w:p w14:paraId="2E05F92B" w14:textId="77777777" w:rsidR="00BC38A0" w:rsidRPr="00113BAE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14:paraId="3634B49F" w14:textId="2C17CC07" w:rsidR="00BC38A0" w:rsidRPr="00273C65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C38A0" w:rsidRPr="00273C65" w14:paraId="5D4FFCBB" w14:textId="77777777" w:rsidTr="002B430D">
        <w:tc>
          <w:tcPr>
            <w:tcW w:w="4077" w:type="dxa"/>
            <w:shd w:val="clear" w:color="auto" w:fill="auto"/>
          </w:tcPr>
          <w:p w14:paraId="2DEB6CCD" w14:textId="77777777" w:rsidR="00BC38A0" w:rsidRPr="00113BAE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14:paraId="3BB9ADDE" w14:textId="27FAFD70" w:rsidR="00BC38A0" w:rsidRPr="00273C65" w:rsidRDefault="00BC38A0" w:rsidP="00BC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14:paraId="60FBA73C" w14:textId="77777777" w:rsidTr="002B430D">
        <w:tc>
          <w:tcPr>
            <w:tcW w:w="4077" w:type="dxa"/>
            <w:shd w:val="clear" w:color="auto" w:fill="auto"/>
          </w:tcPr>
          <w:p w14:paraId="609F7F07" w14:textId="77777777"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14:paraId="61D91B5D" w14:textId="46C6F85C" w:rsidR="00113BAE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14:paraId="19554E44" w14:textId="77777777" w:rsidTr="002B430D">
        <w:tc>
          <w:tcPr>
            <w:tcW w:w="4077" w:type="dxa"/>
            <w:shd w:val="clear" w:color="auto" w:fill="auto"/>
          </w:tcPr>
          <w:p w14:paraId="314B8A94" w14:textId="77777777"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14:paraId="3A102B2E" w14:textId="2879C161" w:rsidR="00113BAE" w:rsidRPr="00273C65" w:rsidRDefault="00BC38A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13BAE" w:rsidRPr="00273C65" w14:paraId="2865007F" w14:textId="77777777" w:rsidTr="002B430D">
        <w:tc>
          <w:tcPr>
            <w:tcW w:w="4077" w:type="dxa"/>
            <w:shd w:val="clear" w:color="auto" w:fill="auto"/>
          </w:tcPr>
          <w:p w14:paraId="78A85646" w14:textId="77777777"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14:paraId="6D02B7E2" w14:textId="77777777"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14:paraId="007BCC9B" w14:textId="62D983CF" w:rsidR="0098671B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14:paraId="7538D791" w14:textId="77777777" w:rsidTr="002B430D">
        <w:tc>
          <w:tcPr>
            <w:tcW w:w="4077" w:type="dxa"/>
            <w:shd w:val="clear" w:color="auto" w:fill="auto"/>
          </w:tcPr>
          <w:p w14:paraId="45D0C5BB" w14:textId="77777777"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14:paraId="753E61BF" w14:textId="5DB86B47" w:rsidR="002B430D" w:rsidRPr="00BC38A0" w:rsidRDefault="00BC38A0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учебные материалы в системе СДО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B430D" w:rsidRPr="00273C65" w14:paraId="141E64D6" w14:textId="77777777" w:rsidTr="002B430D">
        <w:tc>
          <w:tcPr>
            <w:tcW w:w="4077" w:type="dxa"/>
            <w:shd w:val="clear" w:color="auto" w:fill="auto"/>
          </w:tcPr>
          <w:p w14:paraId="20B2C732" w14:textId="77777777"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14:paraId="059083D6" w14:textId="77777777" w:rsidR="002B430D" w:rsidRPr="00273C65" w:rsidRDefault="003F4E9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14:paraId="6D0F3324" w14:textId="77777777" w:rsidR="00730DB3" w:rsidRDefault="00730DB3"/>
    <w:sectPr w:rsidR="00730DB3" w:rsidSect="004E2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D77AD"/>
    <w:multiLevelType w:val="hybridMultilevel"/>
    <w:tmpl w:val="4B90543A"/>
    <w:lvl w:ilvl="0" w:tplc="9AE0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78D6"/>
    <w:multiLevelType w:val="hybridMultilevel"/>
    <w:tmpl w:val="913AFB36"/>
    <w:lvl w:ilvl="0" w:tplc="9AE0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643C"/>
    <w:multiLevelType w:val="hybridMultilevel"/>
    <w:tmpl w:val="201A0BD6"/>
    <w:lvl w:ilvl="0" w:tplc="9AE0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023"/>
    <w:multiLevelType w:val="hybridMultilevel"/>
    <w:tmpl w:val="0922B1B6"/>
    <w:lvl w:ilvl="0" w:tplc="9AE0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72568">
    <w:abstractNumId w:val="0"/>
  </w:num>
  <w:num w:numId="2" w16cid:durableId="517043547">
    <w:abstractNumId w:val="3"/>
  </w:num>
  <w:num w:numId="3" w16cid:durableId="1898083311">
    <w:abstractNumId w:val="2"/>
  </w:num>
  <w:num w:numId="4" w16cid:durableId="183803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2"/>
    <w:rsid w:val="00047A5D"/>
    <w:rsid w:val="00064BA7"/>
    <w:rsid w:val="000A335C"/>
    <w:rsid w:val="000B4930"/>
    <w:rsid w:val="00111DDA"/>
    <w:rsid w:val="00113BAE"/>
    <w:rsid w:val="001E39FC"/>
    <w:rsid w:val="002678A8"/>
    <w:rsid w:val="00273C65"/>
    <w:rsid w:val="002B430D"/>
    <w:rsid w:val="00306284"/>
    <w:rsid w:val="003F4E93"/>
    <w:rsid w:val="00402857"/>
    <w:rsid w:val="00441FDF"/>
    <w:rsid w:val="004E26D0"/>
    <w:rsid w:val="00546285"/>
    <w:rsid w:val="00587ABB"/>
    <w:rsid w:val="0062551C"/>
    <w:rsid w:val="00635373"/>
    <w:rsid w:val="00730DB3"/>
    <w:rsid w:val="00735B0A"/>
    <w:rsid w:val="00761F1B"/>
    <w:rsid w:val="008C7F70"/>
    <w:rsid w:val="0090017F"/>
    <w:rsid w:val="0098671B"/>
    <w:rsid w:val="00A62968"/>
    <w:rsid w:val="00A950AA"/>
    <w:rsid w:val="00BC38A0"/>
    <w:rsid w:val="00BE6E28"/>
    <w:rsid w:val="00C34B64"/>
    <w:rsid w:val="00CD4E30"/>
    <w:rsid w:val="00D47B56"/>
    <w:rsid w:val="00D90FF3"/>
    <w:rsid w:val="00DA0E42"/>
    <w:rsid w:val="00E20B3C"/>
    <w:rsid w:val="00E708E0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FEE"/>
  <w15:docId w15:val="{8DCDE86E-0484-4AAB-8DF2-1163D6B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30"/>
    <w:pPr>
      <w:ind w:left="720"/>
      <w:contextualSpacing/>
    </w:pPr>
  </w:style>
  <w:style w:type="paragraph" w:styleId="a4">
    <w:name w:val="No Spacing"/>
    <w:uiPriority w:val="1"/>
    <w:qFormat/>
    <w:rsid w:val="00CD4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user user</cp:lastModifiedBy>
  <cp:revision>5</cp:revision>
  <cp:lastPrinted>2021-02-11T13:17:00Z</cp:lastPrinted>
  <dcterms:created xsi:type="dcterms:W3CDTF">2024-04-07T02:07:00Z</dcterms:created>
  <dcterms:modified xsi:type="dcterms:W3CDTF">2024-04-07T12:42:00Z</dcterms:modified>
</cp:coreProperties>
</file>