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2B52B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  <w:r w:rsidR="0049495C">
        <w:rPr>
          <w:rFonts w:ascii="Times New Roman" w:eastAsia="Calibri" w:hAnsi="Times New Roman" w:cs="Times New Roman"/>
          <w:sz w:val="24"/>
          <w:szCs w:val="24"/>
        </w:rPr>
        <w:t xml:space="preserve"> повышения квалификации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495C" w:rsidRDefault="0049495C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«Современные методики лучевой терапии злокачественных опухолей», </w:t>
      </w:r>
    </w:p>
    <w:p w:rsidR="00A117C6" w:rsidRPr="0049495C" w:rsidRDefault="0049495C" w:rsidP="0049495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 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2B52B4">
        <w:rPr>
          <w:rFonts w:ascii="Times New Roman" w:hAnsi="Times New Roman"/>
          <w:sz w:val="24"/>
          <w:szCs w:val="24"/>
        </w:rPr>
        <w:t>Радиотерапия</w:t>
      </w:r>
      <w:r w:rsidR="00A117C6"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493"/>
        <w:gridCol w:w="5611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Радиотерапия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D44AE1" w:rsidRDefault="0049495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Онкология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9495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CB4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49495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C5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C50" w:rsidRDefault="00CB4C50" w:rsidP="00CB4C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CB4C50" w:rsidRDefault="00CB4C50" w:rsidP="00CB4C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CB4C50" w:rsidRDefault="00CB4C50" w:rsidP="00CB4C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5A5A1D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  <w:r w:rsidR="00DE56E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B4C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B4C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тыс.руб</w:t>
            </w:r>
            <w:proofErr w:type="spellEnd"/>
            <w:r w:rsidR="00CB4C5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DE56E9" w:rsidRPr="00DE56E9" w:rsidRDefault="00DE56E9" w:rsidP="00DE56E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 освоению Программы допускаются </w:t>
            </w:r>
            <w:r w:rsidRPr="00DE56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лица, завершившие обучение по программам ординатуры,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профессиональной переподготовки</w:t>
            </w:r>
            <w:r w:rsidRPr="00DE56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:</w:t>
            </w:r>
          </w:p>
          <w:p w:rsidR="00DE56E9" w:rsidRPr="00DE56E9" w:rsidRDefault="00DE56E9" w:rsidP="00DE56E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DE56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- основная специальность -  </w:t>
            </w:r>
            <w:r w:rsidRPr="00DE56E9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радиотерапия</w:t>
            </w:r>
            <w:r w:rsidRPr="00DE56E9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;</w:t>
            </w:r>
          </w:p>
          <w:p w:rsidR="002E769F" w:rsidRPr="00DE56E9" w:rsidRDefault="00DE56E9" w:rsidP="00DE56E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</w:pPr>
            <w:r w:rsidRPr="00DE56E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- дополнительная специальность  - </w:t>
            </w:r>
            <w:r w:rsidRPr="00DE56E9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онкология</w:t>
            </w:r>
            <w:r w:rsidRPr="00DE56E9">
              <w:rPr>
                <w:rFonts w:ascii="Times New Roman" w:eastAsia="Times New Roman" w:hAnsi="Times New Roman" w:cs="Times New Roman"/>
                <w:b/>
                <w:i/>
                <w:spacing w:val="3"/>
                <w:sz w:val="24"/>
                <w:szCs w:val="24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E56E9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CB4C50" w:rsidRPr="00F952B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E56E9" w:rsidRPr="00DE56E9" w:rsidRDefault="00DE56E9" w:rsidP="00DE56E9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Задачами </w:t>
            </w:r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</w:t>
            </w:r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E56E9" w:rsidRPr="00DE56E9" w:rsidRDefault="00DE56E9" w:rsidP="00DE56E9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радиотерапии.</w:t>
            </w:r>
          </w:p>
          <w:p w:rsidR="00DE56E9" w:rsidRPr="00DE56E9" w:rsidRDefault="00DE56E9" w:rsidP="00DE56E9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обновление и закрепление на практике профессиональных знаний, умений и навыков, </w:t>
            </w:r>
            <w:r w:rsidRPr="00DE5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совершенствование компетенций, необходимых для выполнения профессиональных задач в рамках имеющейся квалификации </w:t>
            </w:r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врача-</w:t>
            </w:r>
            <w:proofErr w:type="spellStart"/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радиотерапевта</w:t>
            </w:r>
            <w:proofErr w:type="spellEnd"/>
            <w:r w:rsidRP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врача-онколога.</w:t>
            </w:r>
          </w:p>
          <w:p w:rsidR="00084027" w:rsidRDefault="00084027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состоит из 10 разделов, охватывающих основные вопросы осуществления профессиональной деятельности по специальности радиотерапия</w:t>
            </w:r>
            <w:r w:rsidR="00DE56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онкология</w:t>
            </w:r>
          </w:p>
          <w:p w:rsidR="00084027" w:rsidRDefault="00DE56E9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Организация радиотерапевтической службы в РФ</w:t>
            </w:r>
          </w:p>
          <w:p w:rsidR="00084027" w:rsidRDefault="00DE56E9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Физические основы и т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ехническое обеспечение лучевой терапии</w:t>
            </w:r>
          </w:p>
          <w:p w:rsidR="00084027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Радиобиологические основы радиотерапии</w:t>
            </w:r>
          </w:p>
          <w:p w:rsidR="00084027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Методы радиотерапии и подготовка к облучению</w:t>
            </w:r>
          </w:p>
          <w:p w:rsidR="00084027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Радиотерапия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опухолей органов головы и шеи, центральной нервной системы </w:t>
            </w:r>
          </w:p>
          <w:p w:rsidR="00084027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Радиотерапия органов грудной клетки</w:t>
            </w:r>
          </w:p>
          <w:p w:rsidR="00084027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 Радиотерапия органов малого таза</w:t>
            </w:r>
          </w:p>
          <w:p w:rsidR="00D05E11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Радиотерапия опухолей прочих локализации</w:t>
            </w:r>
          </w:p>
          <w:p w:rsidR="00D05E11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9.Осложнения радиотерапии</w:t>
            </w:r>
          </w:p>
          <w:p w:rsidR="00084027" w:rsidRDefault="00D05E11" w:rsidP="00C42C29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  <w:r w:rsidR="00084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радиационной безопасности в радиотерапи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084027" w:rsidRDefault="00084027" w:rsidP="00C42C2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D05E11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B50CD1">
              <w:rPr>
                <w:rFonts w:ascii="Times New Roman" w:hAnsi="Times New Roman"/>
                <w:sz w:val="24"/>
                <w:szCs w:val="24"/>
              </w:rPr>
              <w:t>ключающего в себя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устное собеседование, подразумевающее ответы на контрольные вопрос</w:t>
            </w:r>
            <w:r w:rsidR="00B50CD1">
              <w:rPr>
                <w:rFonts w:ascii="Times New Roman" w:hAnsi="Times New Roman"/>
                <w:sz w:val="24"/>
                <w:szCs w:val="24"/>
              </w:rPr>
              <w:t>ы, промежуточная аттестация осуществляется в форме тестирования.</w:t>
            </w:r>
          </w:p>
          <w:p w:rsidR="00FF3E35" w:rsidRDefault="00A61388" w:rsidP="00FF3E35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  <w:shd w:val="clear" w:color="auto" w:fill="FFFFFF"/>
              </w:rPr>
            </w:pPr>
            <w:r>
              <w:t xml:space="preserve">Актуальность </w:t>
            </w:r>
            <w:r w:rsidR="00D05E11">
              <w:t xml:space="preserve">повышения квалификации по дисциплине </w:t>
            </w:r>
            <w:r>
              <w:t xml:space="preserve"> </w:t>
            </w:r>
            <w:r w:rsidRPr="00C947F9">
              <w:t xml:space="preserve">обусловлена </w:t>
            </w:r>
            <w:r w:rsidRPr="00C947F9">
              <w:rPr>
                <w:shd w:val="clear" w:color="auto" w:fill="FFFFFF"/>
              </w:rPr>
              <w:t>продолжающимся ростом</w:t>
            </w:r>
            <w:r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Pr="00C947F9">
              <w:rPr>
                <w:shd w:val="clear" w:color="auto" w:fill="FFFFFF"/>
              </w:rPr>
              <w:t>распространенности</w:t>
            </w:r>
            <w:r w:rsidRPr="00C947F9">
              <w:rPr>
                <w:bCs/>
                <w:shd w:val="clear" w:color="auto" w:fill="FFFFFF"/>
              </w:rPr>
              <w:t xml:space="preserve"> </w:t>
            </w:r>
            <w:r w:rsidR="00D05E11">
              <w:rPr>
                <w:bCs/>
                <w:shd w:val="clear" w:color="auto" w:fill="FFFFFF"/>
              </w:rPr>
              <w:t xml:space="preserve">злокачественных </w:t>
            </w:r>
            <w:r w:rsidR="00B50CD1">
              <w:rPr>
                <w:bCs/>
                <w:shd w:val="clear" w:color="auto" w:fill="FFFFFF"/>
              </w:rPr>
              <w:t xml:space="preserve"> заболеваний среди населения</w:t>
            </w:r>
            <w:r w:rsidR="00D05E11">
              <w:rPr>
                <w:bCs/>
                <w:shd w:val="clear" w:color="auto" w:fill="FFFFFF"/>
              </w:rPr>
              <w:t xml:space="preserve"> с одной стороны, изменяющей технологической и технической базой </w:t>
            </w:r>
            <w:r w:rsidR="00FF3E35">
              <w:rPr>
                <w:bCs/>
                <w:shd w:val="clear" w:color="auto" w:fill="FFFFFF"/>
              </w:rPr>
              <w:t>для проведения лучевой терапии с другой. Потребность в освоении современных методов облучения, методик подготовки пациентов к проведению лучевой терапии неуклонно растет. Расширяется также возможности радиотерапии  для улучшения качества жизни пациентов со злокачественными опухолями</w:t>
            </w:r>
          </w:p>
          <w:p w:rsidR="00084027" w:rsidRPr="00A962CC" w:rsidRDefault="00FF3E35" w:rsidP="00FF3E35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>
              <w:rPr>
                <w:bCs/>
              </w:rPr>
              <w:t>П</w:t>
            </w:r>
            <w:r w:rsidR="00A61388">
              <w:rPr>
                <w:bCs/>
              </w:rPr>
              <w:t>рофессорско-преподавательский состав</w:t>
            </w:r>
            <w:r w:rsidR="00955F4E">
              <w:rPr>
                <w:bCs/>
              </w:rPr>
              <w:t xml:space="preserve">, реализующий Программу, имеет </w:t>
            </w:r>
            <w:r w:rsidR="009C2668">
              <w:rPr>
                <w:bCs/>
              </w:rPr>
              <w:t>кандидатски</w:t>
            </w:r>
            <w:r w:rsidR="00955F4E">
              <w:rPr>
                <w:bCs/>
              </w:rPr>
              <w:t xml:space="preserve">е степени, </w:t>
            </w:r>
            <w:r w:rsidR="00A61388">
              <w:rPr>
                <w:bCs/>
              </w:rPr>
              <w:t xml:space="preserve">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7A7436" w:rsidRPr="007A7436" w:rsidRDefault="00B203DA" w:rsidP="007A7436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обучения по Программе</w:t>
            </w:r>
            <w:r w:rsidR="007A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A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направлены </w:t>
            </w:r>
            <w:r w:rsidRPr="00B20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7436" w:rsidRPr="007A743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A7436" w:rsidRPr="007A7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профессиональных компетенций в рамках имеющейся квалификации по специальности радиотерапия, онкология, качественное изменение которых осуществляется в результате обучения.</w:t>
            </w:r>
          </w:p>
          <w:p w:rsidR="00B203DA" w:rsidRPr="00B203DA" w:rsidRDefault="00B203DA" w:rsidP="00C42C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 к постановке диагноза с учетом Международной статистической классификации болезней и проблем, связанных со здоровьем (МКБ) на основании диагностического исследования в области радиотерапии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 для выявления взаимосвязей общих и местных нарушений организма при злокачественных опухолях, основные методики клинико-иммунологического обследования и оценки функционального состояния организма пациентов для своевременной диагностики группы онкологических заболеваний и патологических процессов в онкологии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основных диагностических мероприятий по выявлению неотложных и 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угрожающих жизни состояний в группе онкологических заболеваний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способность и готовность выполнять основные лечебные мероприятия при  онкологических заболеваниях с использованием ионизирующего излучения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сердечно-сосудистой, эндокринной, дыхательной, пищеварительной, мочеполовой систем и крови); своевременно выявлять </w:t>
            </w:r>
            <w:proofErr w:type="spellStart"/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жизнеопасные</w:t>
            </w:r>
            <w:proofErr w:type="spellEnd"/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нарушения, использовать методики их немедленного устранения, осуществлять противошоковые мероприятия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 назначать онкологическим больным адекватное лечение с использованием ионизирующего излучения в соответствии с поставленным диагнозом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 давать рекомендации по выбору оптимального режима в период реабилитации онкологических больных (двигательной активности в зависимости от морфофункционального статуса), определять показания и противопоказания к назначению средств лечебной физкультуры, физиотерапии, рефлексотерапии, фитотерапии, использовать основные курортные факторы при лечении пациентов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 применять современные гигиенические методики сбора и медико-статистического анализа информации о показателях здоровья с учетом онкологического профиля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</w:t>
            </w:r>
          </w:p>
          <w:p w:rsidR="007A7436" w:rsidRPr="007A7436" w:rsidRDefault="007A7436" w:rsidP="007A743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по профилю «Радиотерапия»</w:t>
            </w:r>
          </w:p>
          <w:p w:rsidR="005902E8" w:rsidRPr="00DB53A7" w:rsidRDefault="007A7436" w:rsidP="009C621B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  <w:r w:rsidR="00DB53A7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и готовность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знания организационной структуры по профилю «Радиотерапия»,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по профилю «Радиотерапия», </w:t>
            </w:r>
            <w:r w:rsidRPr="007A74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проводить оценку эффективности современных медико-организационных и социально-экономических технологий при оказании медицинских услуг онкологическим пациентам</w:t>
            </w:r>
            <w:r w:rsidR="00DB53A7">
              <w:rPr>
                <w:rFonts w:ascii="Times New Roman" w:hAnsi="Times New Roman"/>
                <w:lang w:eastAsia="ru-RU"/>
              </w:rPr>
              <w:t>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5902E8" w:rsidRDefault="005902E8" w:rsidP="005902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6C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6C7F" w:rsidP="009C62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C031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лучевой диагностики и лучевой терапии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DC0311" w:rsidRDefault="00DC0311" w:rsidP="00DC03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Кирочная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д.41 КДЦ 4-й этаж</w:t>
            </w:r>
          </w:p>
          <w:p w:rsidR="002E769F" w:rsidRPr="006411DF" w:rsidRDefault="007A348D" w:rsidP="00DC03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+7(812) 303-50-82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1715, 1400</w:t>
            </w:r>
            <w:r w:rsidR="00DC03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DC0311" w:rsidRPr="001604D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https://szgmu.ru/rus/pdo/k/108/</w:t>
              </w:r>
            </w:hyperlink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6C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2024-2029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9C621B">
            <w:pPr>
              <w:pStyle w:val="a4"/>
              <w:spacing w:before="0" w:beforeAutospacing="0" w:after="15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К.б.н. доцент Бочкарева Т.Н.</w:t>
            </w:r>
            <w:proofErr w:type="gramStart"/>
            <w:r>
              <w:rPr>
                <w:rFonts w:eastAsia="Calibri"/>
              </w:rPr>
              <w:t>,  к.м.н.</w:t>
            </w:r>
            <w:proofErr w:type="gramEnd"/>
            <w:r>
              <w:rPr>
                <w:rFonts w:eastAsia="Calibri"/>
              </w:rPr>
              <w:t xml:space="preserve"> доцент Карташев А.В., к.м.н., доцент  Ломтева Е.Ю., к.м.н. асс. Михайлов А.В., к.м.н. доцен</w:t>
            </w:r>
            <w:r w:rsidR="002C6C7F">
              <w:rPr>
                <w:rFonts w:eastAsia="Calibri"/>
              </w:rPr>
              <w:t>т, доцент Николаева Е.Н., к.м.н., асс.</w:t>
            </w:r>
            <w:r>
              <w:rPr>
                <w:rFonts w:eastAsia="Calibri"/>
              </w:rPr>
              <w:t xml:space="preserve"> </w:t>
            </w:r>
            <w:r w:rsidR="002C6C7F">
              <w:rPr>
                <w:rFonts w:eastAsia="Calibri"/>
              </w:rPr>
              <w:t xml:space="preserve">Самарцева Е.Е., к.м.н.,  </w:t>
            </w:r>
            <w:r>
              <w:rPr>
                <w:rFonts w:eastAsia="Calibri"/>
              </w:rPr>
              <w:t>доцент Шарабура Т.М.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6C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1,6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69D9" w:rsidRPr="006411DF" w:rsidRDefault="009069D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78028A" w:rsidRDefault="00A61388" w:rsidP="002C6C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Основная цель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симуляционного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обучения – отработка навыков по определению</w:t>
            </w:r>
            <w:r w:rsidRPr="009C621B">
              <w:rPr>
                <w:rFonts w:ascii="Times New Roman" w:eastAsia="Times New Roman" w:hAnsi="Times New Roman" w:cs="Times New Roman"/>
              </w:rPr>
              <w:t xml:space="preserve"> объемов мишени и критических органов  на серии  компьютерных рентгеновских поперечных срезов с помощью специализиров</w:t>
            </w:r>
            <w:r>
              <w:rPr>
                <w:rFonts w:ascii="Times New Roman" w:eastAsia="Times New Roman" w:hAnsi="Times New Roman" w:cs="Times New Roman"/>
              </w:rPr>
              <w:t xml:space="preserve">анного программного обеспечения для следующих 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опухолей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центральной нервной системы,  органов головы и шеи, </w:t>
            </w:r>
            <w:r w:rsidR="002C6C7F">
              <w:rPr>
                <w:rFonts w:ascii="Times New Roman" w:eastAsia="Times New Roman" w:hAnsi="Times New Roman" w:cs="Times New Roman"/>
              </w:rPr>
              <w:t xml:space="preserve"> </w:t>
            </w:r>
            <w:r w:rsidR="009C621B" w:rsidRPr="009C621B">
              <w:rPr>
                <w:rFonts w:ascii="Times New Roman" w:eastAsia="Times New Roman" w:hAnsi="Times New Roman" w:cs="Times New Roman"/>
              </w:rPr>
              <w:t xml:space="preserve"> грудной кле</w:t>
            </w:r>
            <w:r w:rsidR="002C6C7F">
              <w:rPr>
                <w:rFonts w:ascii="Times New Roman" w:eastAsia="Times New Roman" w:hAnsi="Times New Roman" w:cs="Times New Roman"/>
              </w:rPr>
              <w:t>тки</w:t>
            </w:r>
            <w:r w:rsidR="009C621B" w:rsidRPr="009C621B">
              <w:rPr>
                <w:rFonts w:ascii="Times New Roman" w:eastAsia="Times New Roman" w:hAnsi="Times New Roman" w:cs="Times New Roman"/>
              </w:rPr>
              <w:t>, малого таза. Стандартизированные задачи по оконтуриванию объемов в системе планирования облучения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Стажировка (заполняется при ее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7A348D" w:rsidRDefault="007A348D" w:rsidP="007A348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</w:rPr>
              <w:t xml:space="preserve">ЭО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7A348D" w:rsidP="007A3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5F7">
              <w:rPr>
                <w:rFonts w:ascii="Times New Roman" w:eastAsia="Calibri" w:hAnsi="Times New Roman"/>
              </w:rPr>
              <w:t xml:space="preserve"> по темам программы, </w:t>
            </w:r>
            <w:r>
              <w:rPr>
                <w:rFonts w:ascii="Times New Roman" w:eastAsia="Calibri" w:hAnsi="Times New Roman"/>
              </w:rPr>
              <w:t>промежуточная аттестация в форме тестирования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A348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7A348D" w:rsidRDefault="007A348D" w:rsidP="007A34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7A348D" w:rsidRDefault="00283D0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A348D" w:rsidRPr="00E66DD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https://sdo.szgmu.ru/course/index.php?categoryid=1347</w:t>
              </w:r>
            </w:hyperlink>
            <w:r w:rsidR="007A348D" w:rsidRPr="007A3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235"/>
    <w:multiLevelType w:val="hybridMultilevel"/>
    <w:tmpl w:val="6562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19D2"/>
    <w:multiLevelType w:val="hybridMultilevel"/>
    <w:tmpl w:val="7D36E632"/>
    <w:lvl w:ilvl="0" w:tplc="213430E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07D0"/>
    <w:multiLevelType w:val="hybridMultilevel"/>
    <w:tmpl w:val="BDE44D40"/>
    <w:lvl w:ilvl="0" w:tplc="1922A03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189A"/>
    <w:multiLevelType w:val="hybridMultilevel"/>
    <w:tmpl w:val="F372F864"/>
    <w:lvl w:ilvl="0" w:tplc="1DEAE6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4027"/>
    <w:rsid w:val="00102286"/>
    <w:rsid w:val="001940EA"/>
    <w:rsid w:val="00283D0C"/>
    <w:rsid w:val="00287BCD"/>
    <w:rsid w:val="002B52B4"/>
    <w:rsid w:val="002C6C7F"/>
    <w:rsid w:val="002E769F"/>
    <w:rsid w:val="003002BB"/>
    <w:rsid w:val="003F01CD"/>
    <w:rsid w:val="00455E60"/>
    <w:rsid w:val="0049495C"/>
    <w:rsid w:val="004977D6"/>
    <w:rsid w:val="004C7665"/>
    <w:rsid w:val="005361EE"/>
    <w:rsid w:val="005529EC"/>
    <w:rsid w:val="00554965"/>
    <w:rsid w:val="00584CE9"/>
    <w:rsid w:val="005902E8"/>
    <w:rsid w:val="005A2309"/>
    <w:rsid w:val="005A4E96"/>
    <w:rsid w:val="005A5A1D"/>
    <w:rsid w:val="005D3AD8"/>
    <w:rsid w:val="00605551"/>
    <w:rsid w:val="006411DF"/>
    <w:rsid w:val="00663279"/>
    <w:rsid w:val="0067557B"/>
    <w:rsid w:val="006D1303"/>
    <w:rsid w:val="006D6347"/>
    <w:rsid w:val="0070524F"/>
    <w:rsid w:val="00761043"/>
    <w:rsid w:val="00763AF9"/>
    <w:rsid w:val="0078028A"/>
    <w:rsid w:val="007A348D"/>
    <w:rsid w:val="007A687F"/>
    <w:rsid w:val="007A7436"/>
    <w:rsid w:val="00800AB4"/>
    <w:rsid w:val="00862491"/>
    <w:rsid w:val="008E3EDA"/>
    <w:rsid w:val="009069D9"/>
    <w:rsid w:val="0093563F"/>
    <w:rsid w:val="009468AC"/>
    <w:rsid w:val="00955F4E"/>
    <w:rsid w:val="009C2668"/>
    <w:rsid w:val="009C621B"/>
    <w:rsid w:val="009D7B66"/>
    <w:rsid w:val="00A117C6"/>
    <w:rsid w:val="00A61388"/>
    <w:rsid w:val="00A962CC"/>
    <w:rsid w:val="00A9653B"/>
    <w:rsid w:val="00B203DA"/>
    <w:rsid w:val="00B26ED0"/>
    <w:rsid w:val="00B50CD1"/>
    <w:rsid w:val="00C03519"/>
    <w:rsid w:val="00C42C29"/>
    <w:rsid w:val="00C67516"/>
    <w:rsid w:val="00C7099B"/>
    <w:rsid w:val="00CB4C50"/>
    <w:rsid w:val="00D03804"/>
    <w:rsid w:val="00D05E11"/>
    <w:rsid w:val="00D44AE1"/>
    <w:rsid w:val="00D87154"/>
    <w:rsid w:val="00D94966"/>
    <w:rsid w:val="00DB53A7"/>
    <w:rsid w:val="00DC0311"/>
    <w:rsid w:val="00DE56E9"/>
    <w:rsid w:val="00F30796"/>
    <w:rsid w:val="00F67209"/>
    <w:rsid w:val="00F952BB"/>
    <w:rsid w:val="00FC7989"/>
    <w:rsid w:val="00FF3E35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8533E-2340-450F-87DF-4B244B08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66327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63279"/>
    <w:rPr>
      <w:sz w:val="20"/>
      <w:szCs w:val="20"/>
    </w:rPr>
  </w:style>
  <w:style w:type="character" w:customStyle="1" w:styleId="apple-converted-space">
    <w:name w:val="apple-converted-space"/>
    <w:rsid w:val="00A6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o.szgmu.ru/course/index.php?categoryid=1347" TargetMode="External"/><Relationship Id="rId5" Type="http://schemas.openxmlformats.org/officeDocument/2006/relationships/hyperlink" Target="https://szgmu.ru/rus/pdo/k/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2022-02-10T09:58:00Z</cp:lastPrinted>
  <dcterms:created xsi:type="dcterms:W3CDTF">2024-08-14T09:14:00Z</dcterms:created>
  <dcterms:modified xsi:type="dcterms:W3CDTF">2024-10-08T08:07:00Z</dcterms:modified>
</cp:coreProperties>
</file>