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BBAC9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7989AA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38A2EDAA" w14:textId="77777777" w:rsidR="002F4F49" w:rsidRPr="00D43073" w:rsidRDefault="00791C6C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5D84615B" w14:textId="77777777" w:rsidR="002F4F49" w:rsidRPr="00791C6C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97CEA7" w14:textId="77777777" w:rsidR="002F4F49" w:rsidRPr="00791C6C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1C6C">
        <w:rPr>
          <w:rFonts w:ascii="Times New Roman" w:hAnsi="Times New Roman"/>
          <w:b/>
          <w:sz w:val="24"/>
          <w:szCs w:val="24"/>
        </w:rPr>
        <w:t xml:space="preserve"> «</w:t>
      </w:r>
      <w:r w:rsidR="00791C6C" w:rsidRPr="00791C6C">
        <w:rPr>
          <w:rFonts w:ascii="Times New Roman" w:eastAsia="Calibri" w:hAnsi="Times New Roman" w:cs="Times New Roman"/>
          <w:b/>
          <w:sz w:val="24"/>
          <w:szCs w:val="24"/>
        </w:rPr>
        <w:t>Организация здравоохранения и общественное здоровье</w:t>
      </w:r>
      <w:r w:rsidRPr="00791C6C">
        <w:rPr>
          <w:rFonts w:ascii="Times New Roman" w:hAnsi="Times New Roman"/>
          <w:b/>
          <w:sz w:val="24"/>
          <w:szCs w:val="24"/>
        </w:rPr>
        <w:t>»</w:t>
      </w:r>
    </w:p>
    <w:p w14:paraId="6CDFBA6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DFEE42C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C399AF9" w14:textId="77777777" w:rsidTr="007A687F">
        <w:tc>
          <w:tcPr>
            <w:tcW w:w="636" w:type="dxa"/>
          </w:tcPr>
          <w:p w14:paraId="16845569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DCD666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BDF2FC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0018659" w14:textId="77777777" w:rsidTr="007A687F">
        <w:tc>
          <w:tcPr>
            <w:tcW w:w="636" w:type="dxa"/>
          </w:tcPr>
          <w:p w14:paraId="08FB11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2E133A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3487241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7FAC4B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7ABF18CC" w14:textId="77777777" w:rsidTr="007A687F">
        <w:tc>
          <w:tcPr>
            <w:tcW w:w="636" w:type="dxa"/>
          </w:tcPr>
          <w:p w14:paraId="758BDA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14FF5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39308A2" w14:textId="77777777" w:rsidR="002E769F" w:rsidRPr="006411DF" w:rsidRDefault="00791C6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8C4E86D" w14:textId="77777777" w:rsidTr="007A687F">
        <w:tc>
          <w:tcPr>
            <w:tcW w:w="636" w:type="dxa"/>
          </w:tcPr>
          <w:p w14:paraId="1027442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D6EFB6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35AFEA86" w14:textId="77777777" w:rsidR="002E769F" w:rsidRPr="006411DF" w:rsidRDefault="00791C6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="00630DC7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630D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630DC7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14:paraId="352A324D" w14:textId="77777777" w:rsidTr="007A687F">
        <w:tc>
          <w:tcPr>
            <w:tcW w:w="636" w:type="dxa"/>
          </w:tcPr>
          <w:p w14:paraId="75157DF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548DEA1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635B005F" w14:textId="77777777" w:rsidR="002E769F" w:rsidRPr="006411DF" w:rsidRDefault="00A258B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2E769F" w:rsidRPr="00294CE8" w14:paraId="2820BD1C" w14:textId="77777777" w:rsidTr="007A687F">
        <w:tc>
          <w:tcPr>
            <w:tcW w:w="636" w:type="dxa"/>
          </w:tcPr>
          <w:p w14:paraId="2ED87C2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21ED4C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3D4D6F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074890D0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5E83A6E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91650A6" w14:textId="5E7591ED" w:rsidR="002E769F" w:rsidRPr="002F4F49" w:rsidRDefault="00B922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2E769F" w:rsidRPr="00294CE8" w14:paraId="67190605" w14:textId="77777777" w:rsidTr="007A687F">
        <w:tc>
          <w:tcPr>
            <w:tcW w:w="636" w:type="dxa"/>
          </w:tcPr>
          <w:p w14:paraId="0B03959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38F9BF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75E930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23BD7B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CCECB8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14633AF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DAA4D2" w14:textId="77777777" w:rsidR="008D5DCD" w:rsidRDefault="00D43073" w:rsidP="008D5D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8D5D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5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договорная (за счет средств ФОМС)</w:t>
            </w:r>
          </w:p>
          <w:p w14:paraId="07F1ECE0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1CAFC323" w14:textId="77777777" w:rsidTr="007A687F">
        <w:tc>
          <w:tcPr>
            <w:tcW w:w="636" w:type="dxa"/>
          </w:tcPr>
          <w:p w14:paraId="4608D3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BB7B47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1942DDA" w14:textId="77777777" w:rsidR="002E769F" w:rsidRPr="006411DF" w:rsidRDefault="00791C6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0502D94" w14:textId="77777777" w:rsidTr="00CE389A">
        <w:trPr>
          <w:trHeight w:val="5335"/>
        </w:trPr>
        <w:tc>
          <w:tcPr>
            <w:tcW w:w="636" w:type="dxa"/>
          </w:tcPr>
          <w:p w14:paraId="1DDDDF5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3CF0831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187A20FC" w14:textId="77777777" w:rsidR="002E769F" w:rsidRPr="00CE389A" w:rsidRDefault="00613F8B" w:rsidP="00CE38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13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613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613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1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1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«Лечебное дело», «Педиатрия», «Медико-профилактическое дело», «Стоматология», «Медицинская кибернетика» (после 1 января 2017 г. для замещения должности врач-статистика), подготовка в интернатуре/ординатуре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интернатуре/ординатуре по одной из специальностей укрупненных групп специальностей «Клиническая медицина» или «Науки о здоровье и профилактическая медицина</w:t>
            </w:r>
            <w:proofErr w:type="gramEnd"/>
            <w:r w:rsidRPr="00613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(согласно приказу МЗ РФ от 2 мая 2023 г. № 206н).</w:t>
            </w:r>
          </w:p>
        </w:tc>
      </w:tr>
      <w:tr w:rsidR="002E769F" w:rsidRPr="00294CE8" w14:paraId="5BDE1666" w14:textId="77777777" w:rsidTr="007A687F">
        <w:tc>
          <w:tcPr>
            <w:tcW w:w="636" w:type="dxa"/>
          </w:tcPr>
          <w:p w14:paraId="3EF14B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49FA8FA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2C66ABC0" w14:textId="77777777" w:rsidR="00D43073" w:rsidRPr="00D43073" w:rsidRDefault="003014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gramEnd"/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7BEA9" w14:textId="77777777" w:rsidR="00D43073" w:rsidRPr="00D43073" w:rsidRDefault="00C80649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переподготовки 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="00D430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="00D430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4BA5865" w14:textId="77777777" w:rsidR="002E769F" w:rsidRPr="00D43073" w:rsidRDefault="002E769F" w:rsidP="00D43073">
            <w:pPr>
              <w:autoSpaceDE w:val="0"/>
              <w:autoSpaceDN w:val="0"/>
              <w:adjustRightInd w:val="0"/>
            </w:pPr>
          </w:p>
        </w:tc>
      </w:tr>
      <w:tr w:rsidR="00B35DF6" w:rsidRPr="00294CE8" w14:paraId="39C5FF8B" w14:textId="77777777" w:rsidTr="007A687F">
        <w:tc>
          <w:tcPr>
            <w:tcW w:w="636" w:type="dxa"/>
          </w:tcPr>
          <w:p w14:paraId="720E1C9F" w14:textId="77777777" w:rsidR="00B35DF6" w:rsidRDefault="00B35DF6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226CEA3D" w14:textId="77777777" w:rsidR="00B35DF6" w:rsidRPr="006411DF" w:rsidRDefault="00B35DF6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4762DDFB" w14:textId="77777777" w:rsidR="00B35DF6" w:rsidRPr="00B35DF6" w:rsidRDefault="00B35DF6" w:rsidP="00B35D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DF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  <w:p w14:paraId="36EACC63" w14:textId="77777777" w:rsidR="00B35DF6" w:rsidRPr="00B35DF6" w:rsidRDefault="00B35DF6" w:rsidP="00B35D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DF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переподготовки «Организация здравоохранения и общественное здоровье»</w:t>
            </w:r>
            <w:r w:rsidRPr="00B35DF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возможность получить</w:t>
            </w:r>
          </w:p>
          <w:p w14:paraId="68AFC283" w14:textId="77777777" w:rsidR="00B35DF6" w:rsidRPr="00D960FE" w:rsidRDefault="00B35DF6" w:rsidP="00EC12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подготовку по современным методам управления, </w:t>
            </w:r>
            <w:r w:rsidR="00D96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универсальные и профессиональные компетенции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>по специальности «Организация здравоохранения и общественное здоровье»;</w:t>
            </w:r>
            <w:r w:rsidR="00D96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приобрести новые теоретические знания и компетенции, необходимые для выполнения нового вид</w:t>
            </w:r>
            <w:r w:rsidR="00D96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профессиональной деятельности;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усвоить и закрепить на практике профессиональные знания, умения и навыки, </w:t>
            </w:r>
            <w:r w:rsidRPr="00B35D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реализацию новых профессиональных компетенций по вопросам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здравоохранения и общественному здоровью.</w:t>
            </w:r>
            <w:proofErr w:type="gramEnd"/>
            <w:r w:rsidR="00EC1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состоит из 9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D403FA" w:rsidRPr="004817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C123B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Основы общественного здоровья</w:t>
            </w:r>
            <w:r w:rsidR="00EC123B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EC123B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статистика</w:t>
            </w:r>
            <w:r w:rsidR="00EC123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EC123B">
              <w:rPr>
                <w:rFonts w:ascii="Times New Roman" w:hAnsi="Times New Roman"/>
                <w:bCs/>
                <w:sz w:val="24"/>
                <w:szCs w:val="24"/>
              </w:rPr>
              <w:t>, «</w:t>
            </w:r>
            <w:r w:rsidR="00EC123B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здравоохранения</w:t>
            </w:r>
            <w:r w:rsidR="00EC1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B97D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C123B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здравоохранения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 ресурсов медицинской организации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 качества и безопасности медицинской деятельности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Лидерство и </w:t>
            </w:r>
            <w:proofErr w:type="spellStart"/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B97D63" w:rsidRPr="000D0F7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  <w:r w:rsidR="00B97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уделено предиктивно-превентивной и персонализированной медицине, доступности и качеству медицинской помощи с опытом применения бережливых технологий, автоматизированной системы экспертизы качества медицинской помощи, внедрения системы управления качеством, всеобщего управления качеством</w:t>
            </w:r>
            <w:r w:rsidR="008309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309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TQM</w:t>
            </w:r>
            <w:r w:rsidR="00830987" w:rsidRPr="008309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0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стандартов 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ISO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403FA" w:rsidRPr="003C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Рассматриваются вопросы формирования деловых качеств и навыков высокоэффективного руководителя медицинской организации, организации платных услуг в государственных и частных медицинских организациях, медико-экономической деятельности медицинской организации и повышения ее эффективности. Весь профессорско-преподавательский состав имеет степени доктора и кандидата медицинских или </w:t>
            </w:r>
            <w:r w:rsidR="00BF3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экономических наук, </w:t>
            </w:r>
            <w:proofErr w:type="gramStart"/>
            <w:r w:rsidR="00BF37CC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большим практическим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BF37CC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руководящей работы и совмещает</w:t>
            </w:r>
            <w:proofErr w:type="gramEnd"/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  <w:r w:rsidR="00B0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реализуется с применением дистанционных образовательных технологий.</w:t>
            </w:r>
          </w:p>
        </w:tc>
      </w:tr>
      <w:tr w:rsidR="002E769F" w:rsidRPr="00294CE8" w14:paraId="1E4B3815" w14:textId="77777777" w:rsidTr="007A687F">
        <w:tc>
          <w:tcPr>
            <w:tcW w:w="636" w:type="dxa"/>
          </w:tcPr>
          <w:p w14:paraId="7BE95D2C" w14:textId="77777777" w:rsidR="002E769F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42A84D7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DB1421F" w14:textId="77777777" w:rsidR="002E769F" w:rsidRDefault="00E825E4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47442">
              <w:rPr>
                <w:rFonts w:ascii="Times New Roman" w:hAnsi="Times New Roman"/>
                <w:sz w:val="24"/>
                <w:szCs w:val="24"/>
              </w:rPr>
              <w:t>риобретение новой квалификации и связанных с ней новых компетенций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442">
              <w:rPr>
                <w:rFonts w:ascii="Times New Roman" w:hAnsi="Times New Roman"/>
                <w:sz w:val="24"/>
                <w:szCs w:val="24"/>
              </w:rPr>
              <w:t xml:space="preserve">трудовых функций для выполнения нового вида профессиональной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 специальности организация здравоохранения и общественное здоровье</w:t>
            </w:r>
            <w:r w:rsidR="00227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428252" w14:textId="77777777"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 возможность приобрести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компетенции:</w:t>
            </w:r>
          </w:p>
          <w:p w14:paraId="268E3C36" w14:textId="77777777" w:rsidR="00227223" w:rsidRPr="00042333" w:rsidRDefault="00042333" w:rsidP="0004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97D63" w:rsidRPr="0004233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применять основные принципы организации и управления в сфере охраны здоровья граждан с использованием основных медико-статистических показателей и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9A8B4D7" w14:textId="77777777" w:rsidR="00B97D63" w:rsidRDefault="00042333" w:rsidP="002272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разрабатывать, внедрять и совершенствовать системы менеджмента качества и безопасности медицинской деятельности </w:t>
            </w:r>
            <w:proofErr w:type="gramStart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82E720D" w14:textId="77777777" w:rsidR="00B97D63" w:rsidRDefault="00042333" w:rsidP="002272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организационно-управленческую деятельность </w:t>
            </w:r>
            <w:proofErr w:type="gramStart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и/ или ее структурном подразделении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8DA1D50" w14:textId="77777777" w:rsidR="00B97D63" w:rsidRDefault="00042333" w:rsidP="002272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кадровыми, финансовыми, материально-техническими и информационными ресурсами </w:t>
            </w:r>
            <w:proofErr w:type="gramStart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2A34F90" w14:textId="77777777" w:rsidR="00B97D63" w:rsidRDefault="00042333" w:rsidP="002272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организационному лидерству и </w:t>
            </w:r>
            <w:proofErr w:type="spellStart"/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E304EC8" w14:textId="77777777" w:rsidR="00B97D63" w:rsidRPr="006411DF" w:rsidRDefault="00042333" w:rsidP="00227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="00B97D63"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оказывать медицинскую помощи в экстренной форме</w:t>
            </w:r>
            <w:r w:rsidR="00B97D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69F" w:rsidRPr="00294CE8" w14:paraId="376BF20E" w14:textId="77777777" w:rsidTr="007A687F">
        <w:tc>
          <w:tcPr>
            <w:tcW w:w="636" w:type="dxa"/>
          </w:tcPr>
          <w:p w14:paraId="46B346FC" w14:textId="77777777" w:rsidR="002E769F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66B704B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63CD22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656C45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9B6EA7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94E8FA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15EAF0F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712BC72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7848B5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2E391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1F5B759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2BA67F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322C5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3DCE53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C53663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685655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168E4D4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380C09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D32B4A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D49160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7DFD114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064DCBC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7874E46C" w14:textId="77777777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6E4FBA" w14:textId="77777777" w:rsidTr="007A687F">
        <w:tc>
          <w:tcPr>
            <w:tcW w:w="636" w:type="dxa"/>
          </w:tcPr>
          <w:p w14:paraId="4331CF70" w14:textId="77777777" w:rsidR="002E769F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68EFD90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46687A3" w14:textId="77777777" w:rsidR="002E769F" w:rsidRPr="006411DF" w:rsidRDefault="00AD62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13409FB3" w14:textId="77777777" w:rsidTr="007A687F">
        <w:trPr>
          <w:trHeight w:val="368"/>
        </w:trPr>
        <w:tc>
          <w:tcPr>
            <w:tcW w:w="636" w:type="dxa"/>
          </w:tcPr>
          <w:p w14:paraId="2EF598C5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1EF27D5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7BEEF75" w14:textId="77777777" w:rsidR="00A73EED" w:rsidRPr="00042333" w:rsidRDefault="00A73EED" w:rsidP="00A73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ОПК-1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4233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применять основные принципы организации и управления в сфере охраны здоровья граждан с использованием основных медико-статистических показателей и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2F54394" w14:textId="77777777" w:rsidR="00A73EED" w:rsidRDefault="00A73EED" w:rsidP="00A73E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ОПК-2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.Способность</w:t>
            </w:r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разрабатывать, внедрять и совершенствовать системы менеджмента качества и безопасности медицинской деятельности </w:t>
            </w:r>
            <w:proofErr w:type="gramStart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62E6A12" w14:textId="77777777" w:rsidR="00A73EED" w:rsidRDefault="00A73EED" w:rsidP="00A73E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5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.Способность </w:t>
            </w:r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организационно-управленческую деятельность </w:t>
            </w:r>
            <w:proofErr w:type="gramStart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и/ или ее структурном подразделении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DA7FE31" w14:textId="77777777" w:rsidR="00A73EED" w:rsidRDefault="00A73EED" w:rsidP="00A73E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.Способность</w:t>
            </w:r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кадровыми, финансовыми, материально-техническими и информационными ресурсами </w:t>
            </w:r>
            <w:proofErr w:type="gramStart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0CF8CD9" w14:textId="77777777" w:rsidR="00A73EED" w:rsidRDefault="00A73EED" w:rsidP="00A73E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5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.Способность</w:t>
            </w:r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организационному лидерству и </w:t>
            </w:r>
            <w:proofErr w:type="spellStart"/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55B1BA8" w14:textId="77777777" w:rsidR="00216A53" w:rsidRPr="00172CB0" w:rsidRDefault="00A73EED" w:rsidP="00A73EE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678F5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.Способность</w:t>
            </w:r>
            <w:r w:rsidRPr="004D5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оказывать медицинскую помощи в экстренной 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81D64" w:rsidRPr="00294CE8" w14:paraId="496F62F9" w14:textId="77777777" w:rsidTr="007A687F">
        <w:tc>
          <w:tcPr>
            <w:tcW w:w="636" w:type="dxa"/>
          </w:tcPr>
          <w:p w14:paraId="313B5B30" w14:textId="77777777" w:rsidR="00081D64" w:rsidRPr="006411DF" w:rsidRDefault="00B35DF6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4D260D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47CE1E5B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0CD88EB7" w14:textId="77777777" w:rsidTr="003B4474">
        <w:trPr>
          <w:trHeight w:val="1470"/>
        </w:trPr>
        <w:tc>
          <w:tcPr>
            <w:tcW w:w="636" w:type="dxa"/>
          </w:tcPr>
          <w:p w14:paraId="5134C319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702D6B59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97C2A4C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4B6F6DEA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3AE3FE1B" w14:textId="77777777" w:rsidTr="007A687F">
        <w:tc>
          <w:tcPr>
            <w:tcW w:w="636" w:type="dxa"/>
          </w:tcPr>
          <w:p w14:paraId="6AE7BAC0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56F4416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37DC463" w14:textId="77777777" w:rsidR="00081D64" w:rsidRPr="006411DF" w:rsidRDefault="00A73E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– 2029</w:t>
            </w:r>
            <w:r w:rsidR="00227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81D64" w:rsidRPr="00294CE8" w14:paraId="32E916CE" w14:textId="77777777" w:rsidTr="007A687F">
        <w:tc>
          <w:tcPr>
            <w:tcW w:w="636" w:type="dxa"/>
          </w:tcPr>
          <w:p w14:paraId="57981A43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01346EF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3926993" w14:textId="619BC029"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Тайц Б.М., </w:t>
            </w:r>
            <w:r w:rsidR="00216A53">
              <w:rPr>
                <w:rFonts w:eastAsia="Calibri"/>
              </w:rPr>
              <w:t xml:space="preserve">профессор Баринова А.Н., </w:t>
            </w:r>
            <w:r>
              <w:rPr>
                <w:rFonts w:eastAsia="Calibri"/>
              </w:rPr>
              <w:t>доцент Грандилевская О.Л., доцент Овчинников А.В., доцент, д.м.н. С</w:t>
            </w:r>
            <w:r w:rsidR="00A73EED">
              <w:rPr>
                <w:rFonts w:eastAsia="Calibri"/>
              </w:rPr>
              <w:t>амойлова О.Г., доцент</w:t>
            </w:r>
            <w:r>
              <w:rPr>
                <w:rFonts w:eastAsia="Calibri"/>
              </w:rPr>
              <w:t>, к.м</w:t>
            </w:r>
            <w:r w:rsidR="00A73EED">
              <w:rPr>
                <w:rFonts w:eastAsia="Calibri"/>
              </w:rPr>
              <w:t xml:space="preserve">.н. Тайц </w:t>
            </w:r>
            <w:r w:rsidR="00C135A4">
              <w:rPr>
                <w:rFonts w:eastAsia="Calibri"/>
              </w:rPr>
              <w:t>А</w:t>
            </w:r>
            <w:r w:rsidR="00A73EED">
              <w:rPr>
                <w:rFonts w:eastAsia="Calibri"/>
              </w:rPr>
              <w:t>.</w:t>
            </w:r>
            <w:r w:rsidR="00C135A4">
              <w:rPr>
                <w:rFonts w:eastAsia="Calibri"/>
              </w:rPr>
              <w:t>Б</w:t>
            </w:r>
            <w:r w:rsidR="00A73EED">
              <w:rPr>
                <w:rFonts w:eastAsia="Calibri"/>
              </w:rPr>
              <w:t>., доцент, к.э.н.</w:t>
            </w:r>
            <w:r>
              <w:rPr>
                <w:rFonts w:eastAsia="Calibri"/>
              </w:rPr>
              <w:t xml:space="preserve"> Крестьянинова О.Г.</w:t>
            </w:r>
          </w:p>
        </w:tc>
      </w:tr>
      <w:tr w:rsidR="00081D64" w:rsidRPr="00294CE8" w14:paraId="5A4B3509" w14:textId="77777777" w:rsidTr="007A687F">
        <w:tc>
          <w:tcPr>
            <w:tcW w:w="636" w:type="dxa"/>
          </w:tcPr>
          <w:p w14:paraId="331C9914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B296F9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FAB50E5" w14:textId="77777777" w:rsidR="00081D64" w:rsidRPr="006411DF" w:rsidRDefault="00216A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2F3C6AB7" w14:textId="77777777" w:rsidTr="007A687F">
        <w:tc>
          <w:tcPr>
            <w:tcW w:w="636" w:type="dxa"/>
          </w:tcPr>
          <w:p w14:paraId="123E7DED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271B6E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5F829289" w14:textId="77777777" w:rsidR="00081D64" w:rsidRPr="006411DF" w:rsidRDefault="00A73E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="00216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DC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63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6A53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22722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216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часов </w:t>
            </w:r>
          </w:p>
        </w:tc>
      </w:tr>
      <w:tr w:rsidR="00081D64" w:rsidRPr="00294CE8" w14:paraId="225F4A9D" w14:textId="77777777" w:rsidTr="007A687F">
        <w:tc>
          <w:tcPr>
            <w:tcW w:w="636" w:type="dxa"/>
          </w:tcPr>
          <w:p w14:paraId="3BD6A9E6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3540B7F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EDE6FA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66E02E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457147D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5DD84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3E40798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83AB5A" w14:textId="77777777" w:rsidR="00216A53" w:rsidRDefault="00216A53" w:rsidP="00216A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517E14" w14:textId="77777777" w:rsidR="00216A53" w:rsidRDefault="00216A53" w:rsidP="00216A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95E8BB3" w14:textId="77777777" w:rsidR="00081D64" w:rsidRDefault="00216A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2B2221FA" w14:textId="77777777" w:rsidR="001322B8" w:rsidRDefault="001322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E4664" w14:textId="77777777" w:rsidR="001322B8" w:rsidRPr="006411DF" w:rsidRDefault="001322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медицинские организации и их структурные подразделения</w:t>
            </w:r>
          </w:p>
        </w:tc>
      </w:tr>
      <w:tr w:rsidR="00081D64" w:rsidRPr="00294CE8" w14:paraId="75D32DBA" w14:textId="77777777" w:rsidTr="007A687F">
        <w:tc>
          <w:tcPr>
            <w:tcW w:w="636" w:type="dxa"/>
          </w:tcPr>
          <w:p w14:paraId="3CBE2C2C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6B1643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3E5F19E1" w14:textId="77777777" w:rsidR="00081D64" w:rsidRDefault="00216A53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оказания экстренной медицинской помощи и сердечно-легочной реанимации.</w:t>
            </w:r>
          </w:p>
          <w:p w14:paraId="61709C89" w14:textId="77777777" w:rsidR="00875D27" w:rsidRPr="00191DFF" w:rsidRDefault="00191DFF" w:rsidP="006055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>Освоение навыка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одготовки</w:t>
            </w:r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</w:t>
            </w:r>
            <w:proofErr w:type="gramStart"/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аналитических материалов о деятельности медицинской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обоснования и контроля</w:t>
            </w:r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достижения показателей, характеризующих деятельность медицинской организации, и показателей здоровья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8321EC5" w14:textId="77777777" w:rsidR="00191DFF" w:rsidRPr="00191DFF" w:rsidRDefault="00191DFF" w:rsidP="006055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навыка разработки</w:t>
            </w:r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документационного сопровождения системы внутреннего контроля качества в медицинской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координации</w:t>
            </w:r>
            <w:r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по организации и проведению внутреннего контроля качества и безопасности медицинской деятельности в медицинской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организации.</w:t>
            </w:r>
            <w:proofErr w:type="gramEnd"/>
          </w:p>
        </w:tc>
      </w:tr>
      <w:tr w:rsidR="00081D64" w:rsidRPr="00294CE8" w14:paraId="21BFCBC9" w14:textId="77777777" w:rsidTr="007A687F">
        <w:tc>
          <w:tcPr>
            <w:tcW w:w="636" w:type="dxa"/>
          </w:tcPr>
          <w:p w14:paraId="418E2152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4A11E3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3411964D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671F0306" w14:textId="77777777" w:rsidTr="007A687F">
        <w:tc>
          <w:tcPr>
            <w:tcW w:w="636" w:type="dxa"/>
          </w:tcPr>
          <w:p w14:paraId="55F9A041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485CD5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7C23090C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482BAFE1" w14:textId="77777777" w:rsidTr="007A687F">
        <w:tc>
          <w:tcPr>
            <w:tcW w:w="636" w:type="dxa"/>
          </w:tcPr>
          <w:p w14:paraId="2BC3EC26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647480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7A2B5F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F1FD821" w14:textId="77777777" w:rsidTr="007A687F">
        <w:tc>
          <w:tcPr>
            <w:tcW w:w="636" w:type="dxa"/>
          </w:tcPr>
          <w:p w14:paraId="4F071AD6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E9D64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71BC34A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69DA099E" w14:textId="77777777" w:rsidTr="007A687F">
        <w:tc>
          <w:tcPr>
            <w:tcW w:w="636" w:type="dxa"/>
          </w:tcPr>
          <w:p w14:paraId="63B3598E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27F882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198469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647B102" w14:textId="77777777" w:rsidTr="007A687F">
        <w:tc>
          <w:tcPr>
            <w:tcW w:w="636" w:type="dxa"/>
          </w:tcPr>
          <w:p w14:paraId="6CAFD3A7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3057A50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(ДОТ и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ЭО):</w:t>
            </w:r>
          </w:p>
        </w:tc>
        <w:tc>
          <w:tcPr>
            <w:tcW w:w="5245" w:type="dxa"/>
            <w:shd w:val="clear" w:color="auto" w:fill="auto"/>
          </w:tcPr>
          <w:p w14:paraId="2D62E505" w14:textId="77777777" w:rsidR="00081D64" w:rsidRDefault="002272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Дистанционные образовательные технологии (ДОТ):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F8C4BC" w14:textId="77777777" w:rsidR="00F46E73" w:rsidRDefault="00F46E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A04AEB" w14:textId="77777777" w:rsidR="00F46E73" w:rsidRDefault="00F46E73" w:rsidP="00F46E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электронные учебные материалы размещены в СДО</w:t>
            </w:r>
          </w:p>
          <w:p w14:paraId="6767056A" w14:textId="77777777" w:rsidR="00F46E73" w:rsidRPr="006411DF" w:rsidRDefault="00F46E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59DACAC8" w14:textId="77777777" w:rsidTr="007A687F">
        <w:tc>
          <w:tcPr>
            <w:tcW w:w="636" w:type="dxa"/>
          </w:tcPr>
          <w:p w14:paraId="375EA372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4B120D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="0019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зет</w:t>
            </w:r>
          </w:p>
        </w:tc>
        <w:tc>
          <w:tcPr>
            <w:tcW w:w="5245" w:type="dxa"/>
            <w:shd w:val="clear" w:color="auto" w:fill="auto"/>
          </w:tcPr>
          <w:p w14:paraId="5A466698" w14:textId="7A8AE10D" w:rsidR="00081D64" w:rsidRPr="006411DF" w:rsidRDefault="00342AE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0E9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3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3270E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B595E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</w:tr>
      <w:tr w:rsidR="00081D64" w:rsidRPr="00294CE8" w14:paraId="4B80E17E" w14:textId="77777777" w:rsidTr="007A687F">
        <w:tc>
          <w:tcPr>
            <w:tcW w:w="636" w:type="dxa"/>
          </w:tcPr>
          <w:p w14:paraId="39A23445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EBC1E3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1DF49EB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5E23897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145DBD4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6B3309DB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00E1830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7C2A63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616EFEA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7D65F54F" w14:textId="77777777" w:rsidR="00191DFF" w:rsidRPr="006411DF" w:rsidRDefault="00191DFF" w:rsidP="00342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1D64" w:rsidRPr="00294CE8" w14:paraId="5E4752F6" w14:textId="77777777" w:rsidTr="007A687F">
        <w:tc>
          <w:tcPr>
            <w:tcW w:w="636" w:type="dxa"/>
          </w:tcPr>
          <w:p w14:paraId="2A577A1D" w14:textId="77777777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8F46E1E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4316EF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77A82C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1F8A5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AE38E5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46D9B2D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8AFF61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181C654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AA2276E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CF998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8AA8012" w14:textId="77777777" w:rsidR="00081D64" w:rsidRDefault="00B9225A" w:rsidP="00630D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A7C2CA0" w14:textId="77777777" w:rsidR="00B9225A" w:rsidRDefault="00B9225A" w:rsidP="00630D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8C8DA60" w14:textId="77777777" w:rsidR="00B9225A" w:rsidRDefault="00B9225A" w:rsidP="00630D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5C41AAEE" w14:textId="0B96CF9D" w:rsidR="00B9225A" w:rsidRPr="006411DF" w:rsidRDefault="00B9225A" w:rsidP="00630D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</w:tc>
      </w:tr>
      <w:tr w:rsidR="00081D64" w:rsidRPr="00294CE8" w14:paraId="4E219BAA" w14:textId="77777777" w:rsidTr="007A687F">
        <w:tc>
          <w:tcPr>
            <w:tcW w:w="636" w:type="dxa"/>
          </w:tcPr>
          <w:p w14:paraId="714693C9" w14:textId="7C6E966C"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BA07FD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755B586" w14:textId="77777777" w:rsidR="00081D64" w:rsidRPr="0046084A" w:rsidRDefault="00F46E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7A5D9542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859BF"/>
    <w:multiLevelType w:val="hybridMultilevel"/>
    <w:tmpl w:val="7D6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42333"/>
    <w:rsid w:val="00081D64"/>
    <w:rsid w:val="00102286"/>
    <w:rsid w:val="001322B8"/>
    <w:rsid w:val="00191DFF"/>
    <w:rsid w:val="001940EA"/>
    <w:rsid w:val="00216A53"/>
    <w:rsid w:val="00227223"/>
    <w:rsid w:val="00287BCD"/>
    <w:rsid w:val="002E769F"/>
    <w:rsid w:val="002F4F49"/>
    <w:rsid w:val="003002BB"/>
    <w:rsid w:val="00301498"/>
    <w:rsid w:val="003270E9"/>
    <w:rsid w:val="00342AE6"/>
    <w:rsid w:val="003B4474"/>
    <w:rsid w:val="003F01CD"/>
    <w:rsid w:val="00455E60"/>
    <w:rsid w:val="0046084A"/>
    <w:rsid w:val="004977D6"/>
    <w:rsid w:val="004C7665"/>
    <w:rsid w:val="005361EE"/>
    <w:rsid w:val="0055050E"/>
    <w:rsid w:val="005529EC"/>
    <w:rsid w:val="005A2309"/>
    <w:rsid w:val="005A4E96"/>
    <w:rsid w:val="005D3AD8"/>
    <w:rsid w:val="00605551"/>
    <w:rsid w:val="00613F8B"/>
    <w:rsid w:val="00617ACD"/>
    <w:rsid w:val="00630DC7"/>
    <w:rsid w:val="00640559"/>
    <w:rsid w:val="006411DF"/>
    <w:rsid w:val="0067557B"/>
    <w:rsid w:val="006B5751"/>
    <w:rsid w:val="006D1303"/>
    <w:rsid w:val="006D6347"/>
    <w:rsid w:val="0070524F"/>
    <w:rsid w:val="00761043"/>
    <w:rsid w:val="00791C6C"/>
    <w:rsid w:val="007A687F"/>
    <w:rsid w:val="00800AB4"/>
    <w:rsid w:val="00830987"/>
    <w:rsid w:val="00862491"/>
    <w:rsid w:val="00875D27"/>
    <w:rsid w:val="008D5DCD"/>
    <w:rsid w:val="008E3EDA"/>
    <w:rsid w:val="00920E01"/>
    <w:rsid w:val="009468AC"/>
    <w:rsid w:val="0097184B"/>
    <w:rsid w:val="009D7B66"/>
    <w:rsid w:val="00A117C6"/>
    <w:rsid w:val="00A258BF"/>
    <w:rsid w:val="00A73EED"/>
    <w:rsid w:val="00A9653B"/>
    <w:rsid w:val="00AD62E0"/>
    <w:rsid w:val="00B0538E"/>
    <w:rsid w:val="00B26ED0"/>
    <w:rsid w:val="00B35DF6"/>
    <w:rsid w:val="00B9225A"/>
    <w:rsid w:val="00B97D63"/>
    <w:rsid w:val="00BF37CC"/>
    <w:rsid w:val="00C03519"/>
    <w:rsid w:val="00C135A4"/>
    <w:rsid w:val="00C67516"/>
    <w:rsid w:val="00C7099B"/>
    <w:rsid w:val="00C80649"/>
    <w:rsid w:val="00CE389A"/>
    <w:rsid w:val="00D403FA"/>
    <w:rsid w:val="00D43073"/>
    <w:rsid w:val="00D87154"/>
    <w:rsid w:val="00D960FE"/>
    <w:rsid w:val="00E825E4"/>
    <w:rsid w:val="00E84BE0"/>
    <w:rsid w:val="00EC123B"/>
    <w:rsid w:val="00F46E73"/>
    <w:rsid w:val="00F67209"/>
    <w:rsid w:val="00FB595E"/>
    <w:rsid w:val="00FE369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2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Тайц Борис Михайлович</cp:lastModifiedBy>
  <cp:revision>40</cp:revision>
  <cp:lastPrinted>2024-04-24T08:59:00Z</cp:lastPrinted>
  <dcterms:created xsi:type="dcterms:W3CDTF">2022-04-18T08:14:00Z</dcterms:created>
  <dcterms:modified xsi:type="dcterms:W3CDTF">2024-08-02T08:30:00Z</dcterms:modified>
</cp:coreProperties>
</file>