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DE18BF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DE18BF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7F376F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DE18B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DE18BF" w:rsidRDefault="00DE18BF" w:rsidP="00DE18B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E18B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медико-профилактическая 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43106F" w:rsidRDefault="00746228" w:rsidP="00DE18B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7F376F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в соответствии с лицензией на осуществление медицинской деятельности 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>от «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______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года № 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DE18BF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B75FA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10 июня 2024 года по 6 июля 2024 года.</w:t>
      </w:r>
    </w:p>
    <w:p w:rsidR="0024448C" w:rsidRPr="0043106F" w:rsidRDefault="00A1490F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bookmarkStart w:id="0" w:name="_GoBack"/>
      <w:bookmarkEnd w:id="0"/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B75FA2" w:rsidP="00B75FA2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</w:t>
      </w:r>
      <w:r w:rsidR="00F64C70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923EEF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B75FA2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___</w:t>
      </w:r>
      <w:r w:rsidR="00A015F1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(5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7F37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7F376F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правил противопожарной безопасности, правил охраны труда, техники безопасности и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7F376F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D33BEF" w:rsidP="00D33BE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 w:rsidR="008E4F7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«06</w:t>
      </w: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7F376F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7F376F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7F376F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7F376F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7F376F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835930" w:rsidRDefault="001A78E6" w:rsidP="00835930">
      <w:pPr>
        <w:widowControl w:val="0"/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835930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6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835930">
        <w:trPr>
          <w:trHeight w:hRule="exact" w:val="1247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Мелешков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0178270097600 от 24.10.2020 "Коммунальная гигиена"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Мосийчук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0178190033465 от 19.10.2019 "Гигиена питания"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Колоджиева Виктория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0178190134499 от 26.02.2019 "Эпидемиология"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 w:val="restart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Ушакова Лилиана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0178190025668 от 30.03.2019 "Гигиена труда"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Королева Анастасия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bCs/>
                <w:color w:val="000000"/>
              </w:rPr>
              <w:t>Аккредитация специалиста 2022.3794479</w:t>
            </w:r>
            <w:r w:rsidRPr="00835930">
              <w:rPr>
                <w:color w:val="000000"/>
              </w:rPr>
              <w:t xml:space="preserve"> до 08.11.2025 "Медико-профилактическое дело"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Субботина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Юлия Анатольевна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0178190027186 от 20.04.2019 "Гигиена детей и подростков"</w:t>
            </w:r>
          </w:p>
        </w:tc>
      </w:tr>
    </w:tbl>
    <w:p w:rsidR="001A78E6" w:rsidRPr="00835930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835930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835930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6C2820" w:rsidRPr="0043106F" w:rsidTr="00FD546B">
        <w:trPr>
          <w:trHeight w:hRule="exact" w:val="794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6C2820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  <w:p w:rsidR="00FD546B" w:rsidRPr="0043106F" w:rsidRDefault="00FD546B" w:rsidP="006C2820">
            <w:pPr>
              <w:widowControl w:val="0"/>
              <w:rPr>
                <w:color w:val="262626" w:themeColor="text1" w:themeTint="D9"/>
              </w:rPr>
            </w:pPr>
          </w:p>
          <w:p w:rsidR="006C2820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  <w:p w:rsidR="00FD546B" w:rsidRPr="0043106F" w:rsidRDefault="00FD546B" w:rsidP="006C2820">
            <w:pPr>
              <w:widowControl w:val="0"/>
              <w:rPr>
                <w:color w:val="262626" w:themeColor="text1" w:themeTint="D9"/>
              </w:rPr>
            </w:pPr>
          </w:p>
          <w:p w:rsidR="006C2820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  <w:p w:rsidR="00FD546B" w:rsidRPr="0043106F" w:rsidRDefault="00FD546B" w:rsidP="006C2820">
            <w:pPr>
              <w:widowControl w:val="0"/>
              <w:rPr>
                <w:color w:val="262626" w:themeColor="text1" w:themeTint="D9"/>
              </w:rPr>
            </w:pPr>
          </w:p>
          <w:p w:rsidR="006C2820" w:rsidRPr="0043106F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820" w:rsidRPr="0043106F" w:rsidRDefault="006C2820" w:rsidP="006C2820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Лаборатория по исследованию физических факторов и отбору проб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C2820" w:rsidRPr="0043106F" w:rsidRDefault="006C2820" w:rsidP="006C2820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6C2820" w:rsidRPr="0043106F" w:rsidTr="00FD546B">
        <w:trPr>
          <w:trHeight w:hRule="exact" w:val="794"/>
        </w:trPr>
        <w:tc>
          <w:tcPr>
            <w:tcW w:w="3104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Санитарно-гигиеническое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jc w:val="center"/>
              <w:rPr>
                <w:color w:val="262626" w:themeColor="text1" w:themeTint="D9"/>
              </w:rPr>
            </w:pPr>
          </w:p>
        </w:tc>
      </w:tr>
      <w:tr w:rsidR="006C2820" w:rsidRPr="0043106F" w:rsidTr="00FD546B">
        <w:trPr>
          <w:trHeight w:hRule="exact" w:val="794"/>
        </w:trPr>
        <w:tc>
          <w:tcPr>
            <w:tcW w:w="3104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Эпидемиологическое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jc w:val="center"/>
              <w:rPr>
                <w:color w:val="262626" w:themeColor="text1" w:themeTint="D9"/>
              </w:rPr>
            </w:pPr>
          </w:p>
        </w:tc>
      </w:tr>
      <w:tr w:rsidR="00FD546B" w:rsidRPr="0043106F" w:rsidTr="00FD546B">
        <w:trPr>
          <w:trHeight w:hRule="exact" w:val="794"/>
        </w:trPr>
        <w:tc>
          <w:tcPr>
            <w:tcW w:w="3104" w:type="dxa"/>
            <w:vMerge/>
            <w:shd w:val="clear" w:color="auto" w:fill="auto"/>
            <w:vAlign w:val="center"/>
          </w:tcPr>
          <w:p w:rsidR="00FD546B" w:rsidRPr="0043106F" w:rsidRDefault="00FD546B" w:rsidP="006C2820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D546B" w:rsidRPr="0043106F" w:rsidRDefault="00FD546B" w:rsidP="006C282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Организационно-методическое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D546B" w:rsidRPr="0043106F" w:rsidRDefault="00FD546B" w:rsidP="006C2820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Default="001A78E6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00CF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Компьютер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00CF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</w:t>
            </w:r>
            <w:r w:rsidR="006C2820">
              <w:rPr>
                <w:color w:val="262626" w:themeColor="text1" w:themeTint="D9"/>
              </w:rPr>
              <w:t>рибор комбинированный модель «ТКА-ПК»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00CF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00CF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Люксметр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8E6" w:rsidRPr="0043106F" w:rsidRDefault="00400CF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Шумометр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00CF2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Метеометр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</w:tbl>
    <w:p w:rsidR="001A78E6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6C2820" w:rsidRPr="006C2820" w:rsidRDefault="006C2820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A78E6" w:rsidRPr="006C2820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6C2820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39DA"/>
    <w:rsid w:val="00400CF2"/>
    <w:rsid w:val="00403403"/>
    <w:rsid w:val="00405015"/>
    <w:rsid w:val="00422E37"/>
    <w:rsid w:val="004277D9"/>
    <w:rsid w:val="0043106F"/>
    <w:rsid w:val="00435ABB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11DE3"/>
    <w:rsid w:val="00612F52"/>
    <w:rsid w:val="006241AC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C2820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376F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35930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8E4F74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1490F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E2049"/>
    <w:rsid w:val="00AF476D"/>
    <w:rsid w:val="00B02ADE"/>
    <w:rsid w:val="00B175C0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5FA2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275B9"/>
    <w:rsid w:val="00D33A18"/>
    <w:rsid w:val="00D33BEF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E18BF"/>
    <w:rsid w:val="00E01DFC"/>
    <w:rsid w:val="00E0451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F00CA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46B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D10A-A39A-4382-8A68-DA61955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146</cp:revision>
  <cp:lastPrinted>2023-10-27T11:17:00Z</cp:lastPrinted>
  <dcterms:created xsi:type="dcterms:W3CDTF">2021-03-30T06:45:00Z</dcterms:created>
  <dcterms:modified xsi:type="dcterms:W3CDTF">2024-03-12T13:24:00Z</dcterms:modified>
</cp:coreProperties>
</file>